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BF31C" w14:textId="77777777" w:rsidR="002634B2" w:rsidRPr="004C6F39" w:rsidRDefault="002634B2" w:rsidP="002634B2">
      <w:pPr>
        <w:pStyle w:val="Heading1"/>
        <w:spacing w:after="0" w:line="240" w:lineRule="auto"/>
        <w:ind w:left="0" w:firstLine="0"/>
        <w:jc w:val="center"/>
        <w:rPr>
          <w:rFonts w:asciiTheme="minorHAnsi" w:hAnsiTheme="minorHAnsi" w:cs="Arial"/>
          <w:sz w:val="22"/>
          <w:szCs w:val="22"/>
        </w:rPr>
      </w:pPr>
      <w:r w:rsidRPr="004C6F39">
        <w:rPr>
          <w:rFonts w:asciiTheme="minorHAnsi" w:hAnsiTheme="minorHAnsi" w:cs="Arial"/>
          <w:sz w:val="22"/>
          <w:szCs w:val="22"/>
        </w:rPr>
        <w:t>N</w:t>
      </w:r>
      <w:r>
        <w:rPr>
          <w:rFonts w:asciiTheme="minorHAnsi" w:hAnsiTheme="minorHAnsi" w:cs="Arial"/>
          <w:sz w:val="22"/>
          <w:szCs w:val="22"/>
        </w:rPr>
        <w:t>E ATLANTIC</w:t>
      </w:r>
      <w:r w:rsidRPr="004C6F39">
        <w:rPr>
          <w:rFonts w:asciiTheme="minorHAnsi" w:hAnsiTheme="minorHAnsi" w:cs="Arial"/>
          <w:sz w:val="22"/>
          <w:szCs w:val="22"/>
        </w:rPr>
        <w:t xml:space="preserve"> MARINE BIOLOGICAL AQC SCHEME </w:t>
      </w:r>
      <w:r w:rsidR="00317A88">
        <w:rPr>
          <w:rFonts w:asciiTheme="minorHAnsi" w:hAnsiTheme="minorHAnsi" w:cs="Arial"/>
          <w:sz w:val="22"/>
          <w:szCs w:val="22"/>
        </w:rPr>
        <w:t>COMMITTEE MEETING</w:t>
      </w:r>
    </w:p>
    <w:p w14:paraId="700A5E3F" w14:textId="0D0FE666" w:rsidR="002634B2" w:rsidRPr="004C6F39" w:rsidRDefault="002634B2" w:rsidP="002634B2">
      <w:pPr>
        <w:pStyle w:val="Heading1"/>
        <w:spacing w:after="0" w:line="240" w:lineRule="auto"/>
        <w:ind w:left="0" w:firstLine="0"/>
        <w:jc w:val="center"/>
        <w:rPr>
          <w:rFonts w:asciiTheme="minorHAnsi" w:hAnsiTheme="minorHAnsi" w:cs="Arial"/>
          <w:i/>
          <w:sz w:val="22"/>
          <w:szCs w:val="22"/>
        </w:rPr>
      </w:pPr>
      <w:r w:rsidRPr="004C6F39">
        <w:rPr>
          <w:rFonts w:asciiTheme="minorHAnsi" w:hAnsiTheme="minorHAnsi" w:cs="Arial"/>
          <w:i/>
          <w:sz w:val="22"/>
          <w:szCs w:val="22"/>
        </w:rPr>
        <w:t>Meeting Agenda –</w:t>
      </w:r>
      <w:r w:rsidR="0027606E">
        <w:rPr>
          <w:rFonts w:asciiTheme="minorHAnsi" w:hAnsiTheme="minorHAnsi" w:cs="Arial"/>
          <w:i/>
          <w:sz w:val="22"/>
          <w:szCs w:val="22"/>
        </w:rPr>
        <w:t xml:space="preserve"> </w:t>
      </w:r>
      <w:r w:rsidR="003C73D1">
        <w:rPr>
          <w:rFonts w:asciiTheme="minorHAnsi" w:hAnsiTheme="minorHAnsi" w:cs="Arial"/>
          <w:i/>
          <w:sz w:val="22"/>
          <w:szCs w:val="22"/>
        </w:rPr>
        <w:t>3</w:t>
      </w:r>
      <w:r w:rsidR="003C73D1" w:rsidRPr="003C73D1">
        <w:rPr>
          <w:rFonts w:asciiTheme="minorHAnsi" w:hAnsiTheme="minorHAnsi" w:cs="Arial"/>
          <w:i/>
          <w:sz w:val="22"/>
          <w:szCs w:val="22"/>
          <w:vertAlign w:val="superscript"/>
        </w:rPr>
        <w:t>rd</w:t>
      </w:r>
      <w:r w:rsidR="00805724">
        <w:rPr>
          <w:rFonts w:asciiTheme="minorHAnsi" w:hAnsiTheme="minorHAnsi" w:cs="Arial"/>
          <w:i/>
          <w:sz w:val="22"/>
          <w:szCs w:val="22"/>
        </w:rPr>
        <w:t xml:space="preserve"> of </w:t>
      </w:r>
      <w:r w:rsidR="003C73D1">
        <w:rPr>
          <w:rFonts w:asciiTheme="minorHAnsi" w:hAnsiTheme="minorHAnsi" w:cs="Arial"/>
          <w:i/>
          <w:sz w:val="22"/>
          <w:szCs w:val="22"/>
        </w:rPr>
        <w:t>March</w:t>
      </w:r>
      <w:r>
        <w:rPr>
          <w:rFonts w:asciiTheme="minorHAnsi" w:hAnsiTheme="minorHAnsi" w:cs="Arial"/>
          <w:i/>
          <w:sz w:val="22"/>
          <w:szCs w:val="22"/>
        </w:rPr>
        <w:t xml:space="preserve"> 202</w:t>
      </w:r>
      <w:r w:rsidR="003C73D1">
        <w:rPr>
          <w:rFonts w:asciiTheme="minorHAnsi" w:hAnsiTheme="minorHAnsi" w:cs="Arial"/>
          <w:i/>
          <w:sz w:val="22"/>
          <w:szCs w:val="22"/>
        </w:rPr>
        <w:t>2</w:t>
      </w:r>
      <w:r w:rsidRPr="004C6F39">
        <w:rPr>
          <w:rFonts w:asciiTheme="minorHAnsi" w:hAnsiTheme="minorHAnsi" w:cs="Arial"/>
          <w:i/>
          <w:sz w:val="22"/>
          <w:szCs w:val="22"/>
        </w:rPr>
        <w:t xml:space="preserve"> </w:t>
      </w:r>
      <w:r>
        <w:rPr>
          <w:rFonts w:asciiTheme="minorHAnsi" w:hAnsiTheme="minorHAnsi" w:cs="Arial"/>
          <w:i/>
          <w:sz w:val="22"/>
          <w:szCs w:val="22"/>
        </w:rPr>
        <w:t>10</w:t>
      </w:r>
      <w:r w:rsidRPr="004C6F39">
        <w:rPr>
          <w:rFonts w:asciiTheme="minorHAnsi" w:hAnsiTheme="minorHAnsi" w:cs="Arial"/>
          <w:i/>
          <w:sz w:val="22"/>
          <w:szCs w:val="22"/>
        </w:rPr>
        <w:t>.</w:t>
      </w:r>
      <w:r w:rsidR="003C73D1">
        <w:rPr>
          <w:rFonts w:asciiTheme="minorHAnsi" w:hAnsiTheme="minorHAnsi" w:cs="Arial"/>
          <w:i/>
          <w:sz w:val="22"/>
          <w:szCs w:val="22"/>
        </w:rPr>
        <w:t>3</w:t>
      </w:r>
      <w:r w:rsidRPr="004C6F39">
        <w:rPr>
          <w:rFonts w:asciiTheme="minorHAnsi" w:hAnsiTheme="minorHAnsi" w:cs="Arial"/>
          <w:i/>
          <w:sz w:val="22"/>
          <w:szCs w:val="22"/>
        </w:rPr>
        <w:t>0-1</w:t>
      </w:r>
      <w:r w:rsidR="003C73D1">
        <w:rPr>
          <w:rFonts w:asciiTheme="minorHAnsi" w:hAnsiTheme="minorHAnsi" w:cs="Arial"/>
          <w:i/>
          <w:sz w:val="22"/>
          <w:szCs w:val="22"/>
        </w:rPr>
        <w:t>3</w:t>
      </w:r>
      <w:r w:rsidRPr="004C6F39">
        <w:rPr>
          <w:rFonts w:asciiTheme="minorHAnsi" w:hAnsiTheme="minorHAnsi" w:cs="Arial"/>
          <w:i/>
          <w:sz w:val="22"/>
          <w:szCs w:val="22"/>
        </w:rPr>
        <w:t>.</w:t>
      </w:r>
      <w:r w:rsidR="003C73D1">
        <w:rPr>
          <w:rFonts w:asciiTheme="minorHAnsi" w:hAnsiTheme="minorHAnsi" w:cs="Arial"/>
          <w:i/>
          <w:sz w:val="22"/>
          <w:szCs w:val="22"/>
        </w:rPr>
        <w:t>0</w:t>
      </w:r>
      <w:r w:rsidRPr="004C6F39">
        <w:rPr>
          <w:rFonts w:asciiTheme="minorHAnsi" w:hAnsiTheme="minorHAnsi" w:cs="Arial"/>
          <w:i/>
          <w:sz w:val="22"/>
          <w:szCs w:val="22"/>
        </w:rPr>
        <w:t>0</w:t>
      </w:r>
    </w:p>
    <w:p w14:paraId="58CE9870" w14:textId="77777777" w:rsidR="002634B2" w:rsidRDefault="002634B2" w:rsidP="002634B2">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bdr w:val="none" w:sz="0" w:space="0" w:color="auto" w:frame="1"/>
        </w:rPr>
        <w:t> </w:t>
      </w:r>
    </w:p>
    <w:p w14:paraId="34D6477E" w14:textId="178AA41C" w:rsidR="00E745CD" w:rsidRPr="00E745CD" w:rsidRDefault="00E745CD" w:rsidP="00805724">
      <w:pPr>
        <w:pStyle w:val="NormalWeb"/>
        <w:shd w:val="clear" w:color="auto" w:fill="FFFFFF"/>
        <w:spacing w:before="0" w:beforeAutospacing="0" w:after="0" w:afterAutospacing="0"/>
        <w:rPr>
          <w:rFonts w:asciiTheme="minorHAnsi" w:hAnsiTheme="minorHAnsi" w:cstheme="minorHAnsi"/>
          <w:sz w:val="22"/>
          <w:szCs w:val="22"/>
        </w:rPr>
      </w:pPr>
      <w:r w:rsidRPr="00E745CD">
        <w:rPr>
          <w:rFonts w:asciiTheme="minorHAnsi" w:hAnsiTheme="minorHAnsi" w:cstheme="minorHAnsi"/>
          <w:sz w:val="22"/>
          <w:szCs w:val="22"/>
        </w:rPr>
        <w:t>Invitation to attend via Teams from Joey O’Connor</w:t>
      </w:r>
    </w:p>
    <w:p w14:paraId="3DD93497" w14:textId="3D9FC1B0" w:rsidR="002634B2" w:rsidRDefault="002634B2" w:rsidP="00805724">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bdr w:val="none" w:sz="0" w:space="0" w:color="auto" w:frame="1"/>
        </w:rPr>
        <w:t> </w:t>
      </w:r>
    </w:p>
    <w:p w14:paraId="50C35E52" w14:textId="0546DA6D" w:rsidR="002634B2" w:rsidRDefault="002634B2" w:rsidP="002634B2">
      <w:pPr>
        <w:spacing w:after="0" w:line="240" w:lineRule="auto"/>
        <w:ind w:left="0" w:firstLine="0"/>
        <w:jc w:val="both"/>
        <w:rPr>
          <w:rFonts w:asciiTheme="minorHAnsi" w:hAnsiTheme="minorHAnsi" w:cs="Arial"/>
          <w:sz w:val="22"/>
          <w:szCs w:val="22"/>
        </w:rPr>
      </w:pPr>
      <w:r>
        <w:rPr>
          <w:rFonts w:asciiTheme="minorHAnsi" w:hAnsiTheme="minorHAnsi" w:cs="Arial"/>
          <w:b/>
          <w:sz w:val="22"/>
          <w:szCs w:val="22"/>
        </w:rPr>
        <w:t>Confirmed Attendees</w:t>
      </w:r>
      <w:r w:rsidRPr="00DA28FE">
        <w:rPr>
          <w:rFonts w:asciiTheme="minorHAnsi" w:hAnsiTheme="minorHAnsi" w:cs="Arial"/>
          <w:b/>
          <w:sz w:val="22"/>
          <w:szCs w:val="22"/>
        </w:rPr>
        <w:t>:</w:t>
      </w:r>
      <w:r w:rsidRPr="00DA28FE">
        <w:rPr>
          <w:rFonts w:asciiTheme="minorHAnsi" w:hAnsiTheme="minorHAnsi" w:cs="Arial"/>
          <w:sz w:val="22"/>
          <w:szCs w:val="22"/>
        </w:rPr>
        <w:t xml:space="preserve"> </w:t>
      </w:r>
      <w:r>
        <w:rPr>
          <w:rFonts w:asciiTheme="minorHAnsi" w:hAnsiTheme="minorHAnsi" w:cs="Arial"/>
          <w:sz w:val="22"/>
          <w:szCs w:val="22"/>
        </w:rPr>
        <w:t xml:space="preserve">David Johns (DJ, MBA, Chair), </w:t>
      </w:r>
      <w:r w:rsidR="007876FF">
        <w:rPr>
          <w:rFonts w:asciiTheme="minorHAnsi" w:hAnsiTheme="minorHAnsi" w:cs="Arial"/>
          <w:sz w:val="22"/>
          <w:szCs w:val="22"/>
        </w:rPr>
        <w:t xml:space="preserve">Graham Philips (GP, EA, Finance Manager), </w:t>
      </w:r>
      <w:r w:rsidRPr="00645E75">
        <w:rPr>
          <w:rFonts w:asciiTheme="minorHAnsi" w:hAnsiTheme="minorHAnsi" w:cs="Arial"/>
          <w:sz w:val="22"/>
          <w:szCs w:val="22"/>
        </w:rPr>
        <w:t>Claire Mason</w:t>
      </w:r>
      <w:r>
        <w:rPr>
          <w:rFonts w:asciiTheme="minorHAnsi" w:hAnsiTheme="minorHAnsi" w:cs="Arial"/>
          <w:bCs/>
          <w:sz w:val="22"/>
          <w:szCs w:val="22"/>
        </w:rPr>
        <w:t xml:space="preserve"> </w:t>
      </w:r>
      <w:r w:rsidR="007876FF">
        <w:rPr>
          <w:rFonts w:asciiTheme="minorHAnsi" w:hAnsiTheme="minorHAnsi" w:cs="Arial"/>
          <w:sz w:val="22"/>
          <w:szCs w:val="22"/>
        </w:rPr>
        <w:t xml:space="preserve">(CM, </w:t>
      </w:r>
      <w:proofErr w:type="spellStart"/>
      <w:r w:rsidR="007876FF">
        <w:rPr>
          <w:rFonts w:asciiTheme="minorHAnsi" w:hAnsiTheme="minorHAnsi" w:cs="Arial"/>
          <w:sz w:val="22"/>
          <w:szCs w:val="22"/>
        </w:rPr>
        <w:t>Cefas</w:t>
      </w:r>
      <w:proofErr w:type="spellEnd"/>
      <w:r w:rsidRPr="00645E75">
        <w:rPr>
          <w:rFonts w:asciiTheme="minorHAnsi" w:hAnsiTheme="minorHAnsi" w:cs="Arial"/>
          <w:sz w:val="22"/>
          <w:szCs w:val="22"/>
        </w:rPr>
        <w:t xml:space="preserve">, PSA </w:t>
      </w:r>
      <w:r w:rsidR="00D312C3">
        <w:rPr>
          <w:rFonts w:asciiTheme="minorHAnsi" w:hAnsiTheme="minorHAnsi" w:cs="Arial"/>
          <w:sz w:val="22"/>
          <w:szCs w:val="22"/>
        </w:rPr>
        <w:t xml:space="preserve">Technical </w:t>
      </w:r>
      <w:r w:rsidRPr="00645E75">
        <w:rPr>
          <w:rFonts w:asciiTheme="minorHAnsi" w:hAnsiTheme="minorHAnsi" w:cs="Arial"/>
          <w:sz w:val="22"/>
          <w:szCs w:val="22"/>
        </w:rPr>
        <w:t>Manager</w:t>
      </w:r>
      <w:r>
        <w:rPr>
          <w:rFonts w:asciiTheme="minorHAnsi" w:hAnsiTheme="minorHAnsi" w:cs="Arial"/>
          <w:sz w:val="22"/>
          <w:szCs w:val="22"/>
        </w:rPr>
        <w:t>), Myles O’Reilly (</w:t>
      </w:r>
      <w:proofErr w:type="spellStart"/>
      <w:r>
        <w:rPr>
          <w:rFonts w:asciiTheme="minorHAnsi" w:hAnsiTheme="minorHAnsi" w:cs="Arial"/>
          <w:sz w:val="22"/>
          <w:szCs w:val="22"/>
        </w:rPr>
        <w:t>MoR</w:t>
      </w:r>
      <w:proofErr w:type="spellEnd"/>
      <w:r>
        <w:rPr>
          <w:rFonts w:asciiTheme="minorHAnsi" w:hAnsiTheme="minorHAnsi" w:cs="Arial"/>
          <w:sz w:val="22"/>
          <w:szCs w:val="22"/>
        </w:rPr>
        <w:t xml:space="preserve">, SEPA, Invertebrates </w:t>
      </w:r>
      <w:r w:rsidR="008F72BB">
        <w:rPr>
          <w:rFonts w:asciiTheme="minorHAnsi" w:hAnsiTheme="minorHAnsi" w:cs="Arial"/>
          <w:sz w:val="22"/>
          <w:szCs w:val="22"/>
        </w:rPr>
        <w:t xml:space="preserve">Technical </w:t>
      </w:r>
      <w:r w:rsidR="007876FF">
        <w:rPr>
          <w:rFonts w:asciiTheme="minorHAnsi" w:hAnsiTheme="minorHAnsi" w:cs="Arial"/>
          <w:sz w:val="22"/>
          <w:szCs w:val="22"/>
        </w:rPr>
        <w:t>Manager)</w:t>
      </w:r>
      <w:r w:rsidR="003252B4">
        <w:rPr>
          <w:rFonts w:asciiTheme="minorHAnsi" w:hAnsiTheme="minorHAnsi" w:cs="Arial"/>
          <w:sz w:val="22"/>
          <w:szCs w:val="22"/>
        </w:rPr>
        <w:t xml:space="preserve">, </w:t>
      </w:r>
      <w:r w:rsidR="003C73D1">
        <w:rPr>
          <w:rFonts w:asciiTheme="minorHAnsi" w:hAnsiTheme="minorHAnsi" w:cs="Arial"/>
          <w:sz w:val="22"/>
          <w:szCs w:val="22"/>
        </w:rPr>
        <w:t>Rafael Salas (</w:t>
      </w:r>
      <w:r w:rsidR="00C47198">
        <w:rPr>
          <w:rFonts w:asciiTheme="minorHAnsi" w:hAnsiTheme="minorHAnsi" w:cs="Arial"/>
          <w:sz w:val="22"/>
          <w:szCs w:val="22"/>
        </w:rPr>
        <w:t xml:space="preserve">RF, </w:t>
      </w:r>
      <w:proofErr w:type="spellStart"/>
      <w:r w:rsidR="00C47198">
        <w:rPr>
          <w:rFonts w:asciiTheme="minorHAnsi" w:hAnsiTheme="minorHAnsi" w:cs="Arial"/>
          <w:sz w:val="22"/>
          <w:szCs w:val="22"/>
        </w:rPr>
        <w:t>Observatorios</w:t>
      </w:r>
      <w:proofErr w:type="spellEnd"/>
      <w:r w:rsidR="00C47198">
        <w:rPr>
          <w:rFonts w:asciiTheme="minorHAnsi" w:hAnsiTheme="minorHAnsi" w:cs="Arial"/>
          <w:sz w:val="22"/>
          <w:szCs w:val="22"/>
        </w:rPr>
        <w:t xml:space="preserve"> de Canarias, Phytoplankton Technical Manager</w:t>
      </w:r>
      <w:r w:rsidR="0027606E">
        <w:rPr>
          <w:rFonts w:asciiTheme="minorHAnsi" w:hAnsiTheme="minorHAnsi" w:cs="Arial"/>
          <w:sz w:val="22"/>
          <w:szCs w:val="22"/>
        </w:rPr>
        <w:t xml:space="preserve">), </w:t>
      </w:r>
      <w:r w:rsidR="007876FF">
        <w:rPr>
          <w:rFonts w:asciiTheme="minorHAnsi" w:hAnsiTheme="minorHAnsi" w:cs="Arial"/>
          <w:sz w:val="22"/>
          <w:szCs w:val="22"/>
        </w:rPr>
        <w:t xml:space="preserve">Jim Ellis (JE, </w:t>
      </w:r>
      <w:proofErr w:type="spellStart"/>
      <w:r w:rsidR="007876FF">
        <w:rPr>
          <w:rFonts w:asciiTheme="minorHAnsi" w:hAnsiTheme="minorHAnsi" w:cs="Arial"/>
          <w:sz w:val="22"/>
          <w:szCs w:val="22"/>
        </w:rPr>
        <w:t>Cefas</w:t>
      </w:r>
      <w:proofErr w:type="spellEnd"/>
      <w:r w:rsidR="007876FF">
        <w:rPr>
          <w:rFonts w:asciiTheme="minorHAnsi" w:hAnsiTheme="minorHAnsi" w:cs="Arial"/>
          <w:sz w:val="22"/>
          <w:szCs w:val="22"/>
        </w:rPr>
        <w:t xml:space="preserve">, Fish Technical Manager), </w:t>
      </w:r>
      <w:r>
        <w:rPr>
          <w:rFonts w:asciiTheme="minorHAnsi" w:hAnsiTheme="minorHAnsi" w:cs="Arial"/>
          <w:sz w:val="22"/>
          <w:szCs w:val="22"/>
        </w:rPr>
        <w:t>Claire Taylor (CT</w:t>
      </w:r>
      <w:r w:rsidRPr="00645E75">
        <w:rPr>
          <w:rFonts w:asciiTheme="minorHAnsi" w:hAnsiTheme="minorHAnsi" w:cs="Arial"/>
          <w:sz w:val="22"/>
          <w:szCs w:val="22"/>
        </w:rPr>
        <w:t>, MBA, Technical Secretary</w:t>
      </w:r>
      <w:r>
        <w:rPr>
          <w:rFonts w:asciiTheme="minorHAnsi" w:hAnsiTheme="minorHAnsi" w:cs="Arial"/>
          <w:sz w:val="22"/>
          <w:szCs w:val="22"/>
        </w:rPr>
        <w:t>),</w:t>
      </w:r>
      <w:r w:rsidRPr="00645E75">
        <w:rPr>
          <w:rFonts w:asciiTheme="minorHAnsi" w:hAnsiTheme="minorHAnsi" w:cs="Arial"/>
          <w:sz w:val="22"/>
          <w:szCs w:val="22"/>
        </w:rPr>
        <w:t xml:space="preserve"> David Hall (DH, </w:t>
      </w:r>
      <w:r w:rsidR="007876FF">
        <w:rPr>
          <w:rFonts w:asciiTheme="minorHAnsi" w:hAnsiTheme="minorHAnsi" w:cs="Arial"/>
          <w:sz w:val="22"/>
          <w:szCs w:val="22"/>
        </w:rPr>
        <w:t>APEM, Benthic Invertebrates</w:t>
      </w:r>
      <w:r w:rsidRPr="00645E75">
        <w:rPr>
          <w:rFonts w:asciiTheme="minorHAnsi" w:hAnsiTheme="minorHAnsi" w:cs="Arial"/>
          <w:sz w:val="22"/>
          <w:szCs w:val="22"/>
        </w:rPr>
        <w:t>),</w:t>
      </w:r>
      <w:r w:rsidR="003C73D1">
        <w:rPr>
          <w:rFonts w:asciiTheme="minorHAnsi" w:hAnsiTheme="minorHAnsi" w:cs="Arial"/>
          <w:sz w:val="22"/>
          <w:szCs w:val="22"/>
        </w:rPr>
        <w:t xml:space="preserve"> </w:t>
      </w:r>
      <w:r>
        <w:rPr>
          <w:rFonts w:asciiTheme="minorHAnsi" w:hAnsiTheme="minorHAnsi" w:cs="Arial"/>
          <w:sz w:val="22"/>
          <w:szCs w:val="22"/>
        </w:rPr>
        <w:t>Joey O</w:t>
      </w:r>
      <w:r w:rsidR="00D312C3">
        <w:rPr>
          <w:rFonts w:asciiTheme="minorHAnsi" w:hAnsiTheme="minorHAnsi" w:cs="Arial"/>
          <w:sz w:val="22"/>
          <w:szCs w:val="22"/>
        </w:rPr>
        <w:t xml:space="preserve">’Connor (JOC, </w:t>
      </w:r>
      <w:r w:rsidR="007876FF">
        <w:rPr>
          <w:rFonts w:asciiTheme="minorHAnsi" w:hAnsiTheme="minorHAnsi" w:cs="Arial"/>
          <w:sz w:val="22"/>
          <w:szCs w:val="22"/>
        </w:rPr>
        <w:t xml:space="preserve">JNCC, </w:t>
      </w:r>
      <w:r w:rsidR="00D312C3">
        <w:rPr>
          <w:rFonts w:asciiTheme="minorHAnsi" w:hAnsiTheme="minorHAnsi" w:cs="Arial"/>
          <w:sz w:val="22"/>
          <w:szCs w:val="22"/>
        </w:rPr>
        <w:t xml:space="preserve">Epibiota Technical </w:t>
      </w:r>
      <w:r w:rsidR="007876FF">
        <w:rPr>
          <w:rFonts w:asciiTheme="minorHAnsi" w:hAnsiTheme="minorHAnsi" w:cs="Arial"/>
          <w:sz w:val="22"/>
          <w:szCs w:val="22"/>
        </w:rPr>
        <w:t>Manager</w:t>
      </w:r>
      <w:r>
        <w:rPr>
          <w:rFonts w:asciiTheme="minorHAnsi" w:hAnsiTheme="minorHAnsi" w:cs="Arial"/>
          <w:sz w:val="22"/>
          <w:szCs w:val="22"/>
        </w:rPr>
        <w:t>), Ross Griffin (RG, Ocean E</w:t>
      </w:r>
      <w:r w:rsidRPr="0073476E">
        <w:rPr>
          <w:rFonts w:asciiTheme="minorHAnsi" w:hAnsiTheme="minorHAnsi" w:cs="Arial"/>
          <w:sz w:val="22"/>
          <w:szCs w:val="22"/>
        </w:rPr>
        <w:t>col</w:t>
      </w:r>
      <w:r w:rsidR="007876FF">
        <w:rPr>
          <w:rFonts w:asciiTheme="minorHAnsi" w:hAnsiTheme="minorHAnsi" w:cs="Arial"/>
          <w:sz w:val="22"/>
          <w:szCs w:val="22"/>
        </w:rPr>
        <w:t>ogy, Contractors R</w:t>
      </w:r>
      <w:r>
        <w:rPr>
          <w:rFonts w:asciiTheme="minorHAnsi" w:hAnsiTheme="minorHAnsi" w:cs="Arial"/>
          <w:sz w:val="22"/>
          <w:szCs w:val="22"/>
        </w:rPr>
        <w:t>ep)</w:t>
      </w:r>
      <w:r w:rsidRPr="00645E75">
        <w:rPr>
          <w:rFonts w:asciiTheme="minorHAnsi" w:hAnsiTheme="minorHAnsi" w:cs="Arial"/>
          <w:sz w:val="22"/>
          <w:szCs w:val="22"/>
        </w:rPr>
        <w:t>,</w:t>
      </w:r>
      <w:r w:rsidR="00D312C3">
        <w:rPr>
          <w:rFonts w:asciiTheme="minorHAnsi" w:hAnsiTheme="minorHAnsi" w:cs="Arial"/>
          <w:sz w:val="22"/>
          <w:szCs w:val="22"/>
        </w:rPr>
        <w:t xml:space="preserve"> Matthew Green (MG, NRW, Marine Monitoring Ecologist)</w:t>
      </w:r>
      <w:r w:rsidR="00C47198">
        <w:rPr>
          <w:rFonts w:asciiTheme="minorHAnsi" w:hAnsiTheme="minorHAnsi" w:cs="Arial"/>
          <w:sz w:val="22"/>
          <w:szCs w:val="22"/>
        </w:rPr>
        <w:t xml:space="preserve">, </w:t>
      </w:r>
      <w:proofErr w:type="spellStart"/>
      <w:r w:rsidR="00883D38">
        <w:rPr>
          <w:rFonts w:asciiTheme="minorHAnsi" w:hAnsiTheme="minorHAnsi" w:cs="Arial"/>
          <w:sz w:val="22"/>
          <w:szCs w:val="22"/>
        </w:rPr>
        <w:t>S</w:t>
      </w:r>
      <w:r w:rsidR="00883D38">
        <w:rPr>
          <w:rFonts w:asciiTheme="minorHAnsi" w:hAnsiTheme="minorHAnsi" w:cstheme="minorHAnsi"/>
          <w:sz w:val="22"/>
          <w:szCs w:val="22"/>
        </w:rPr>
        <w:t>ø</w:t>
      </w:r>
      <w:r w:rsidR="007876FF">
        <w:rPr>
          <w:rFonts w:asciiTheme="minorHAnsi" w:hAnsiTheme="minorHAnsi" w:cs="Arial"/>
          <w:sz w:val="22"/>
          <w:szCs w:val="22"/>
        </w:rPr>
        <w:t>ren</w:t>
      </w:r>
      <w:proofErr w:type="spellEnd"/>
      <w:r w:rsidR="007876FF">
        <w:rPr>
          <w:rFonts w:asciiTheme="minorHAnsi" w:hAnsiTheme="minorHAnsi" w:cs="Arial"/>
          <w:sz w:val="22"/>
          <w:szCs w:val="22"/>
        </w:rPr>
        <w:t xml:space="preserve"> Pears (SP, Principle Biologist, APEM) </w:t>
      </w:r>
      <w:r w:rsidR="00C47198">
        <w:rPr>
          <w:rFonts w:asciiTheme="minorHAnsi" w:hAnsiTheme="minorHAnsi" w:cs="Arial"/>
          <w:sz w:val="22"/>
          <w:szCs w:val="22"/>
        </w:rPr>
        <w:t>and Alex Callaway (AC, AFB</w:t>
      </w:r>
      <w:r w:rsidR="0027606E">
        <w:rPr>
          <w:rFonts w:asciiTheme="minorHAnsi" w:hAnsiTheme="minorHAnsi" w:cs="Arial"/>
          <w:sz w:val="22"/>
          <w:szCs w:val="22"/>
        </w:rPr>
        <w:t>I</w:t>
      </w:r>
      <w:r w:rsidR="00C47198">
        <w:rPr>
          <w:rFonts w:asciiTheme="minorHAnsi" w:hAnsiTheme="minorHAnsi" w:cs="Arial"/>
          <w:sz w:val="22"/>
          <w:szCs w:val="22"/>
        </w:rPr>
        <w:t>, Senior Scientific Officer)</w:t>
      </w:r>
      <w:r w:rsidR="0027606E">
        <w:rPr>
          <w:rFonts w:asciiTheme="minorHAnsi" w:hAnsiTheme="minorHAnsi" w:cs="Arial"/>
          <w:sz w:val="22"/>
          <w:szCs w:val="22"/>
        </w:rPr>
        <w:t>.</w:t>
      </w:r>
    </w:p>
    <w:p w14:paraId="60319410" w14:textId="77777777" w:rsidR="00317A88" w:rsidRDefault="00317A88" w:rsidP="002634B2">
      <w:pPr>
        <w:spacing w:after="0" w:line="240" w:lineRule="auto"/>
        <w:ind w:left="0" w:firstLine="0"/>
        <w:jc w:val="both"/>
        <w:rPr>
          <w:rFonts w:asciiTheme="minorHAnsi" w:hAnsiTheme="minorHAnsi" w:cs="Arial"/>
          <w:sz w:val="22"/>
          <w:szCs w:val="22"/>
        </w:rPr>
      </w:pPr>
    </w:p>
    <w:p w14:paraId="690A073F" w14:textId="47C7CA14" w:rsidR="002634B2" w:rsidRPr="00F47705" w:rsidRDefault="00805724" w:rsidP="002634B2">
      <w:pPr>
        <w:spacing w:after="0" w:line="240" w:lineRule="auto"/>
        <w:ind w:left="0" w:firstLine="0"/>
        <w:jc w:val="both"/>
        <w:rPr>
          <w:rFonts w:asciiTheme="minorHAnsi" w:hAnsiTheme="minorHAnsi" w:cs="Arial"/>
          <w:color w:val="3366FF"/>
          <w:sz w:val="22"/>
          <w:szCs w:val="22"/>
        </w:rPr>
      </w:pPr>
      <w:r>
        <w:rPr>
          <w:rFonts w:asciiTheme="minorHAnsi" w:hAnsiTheme="minorHAnsi" w:cs="Arial"/>
          <w:b/>
          <w:sz w:val="22"/>
          <w:szCs w:val="22"/>
        </w:rPr>
        <w:t>Apologies:</w:t>
      </w:r>
      <w:r w:rsidR="007876FF">
        <w:rPr>
          <w:rFonts w:asciiTheme="minorHAnsi" w:hAnsiTheme="minorHAnsi" w:cs="Arial"/>
          <w:b/>
          <w:sz w:val="22"/>
          <w:szCs w:val="22"/>
        </w:rPr>
        <w:t xml:space="preserve"> </w:t>
      </w:r>
      <w:r w:rsidR="007876FF">
        <w:rPr>
          <w:rFonts w:asciiTheme="minorHAnsi" w:hAnsiTheme="minorHAnsi" w:cs="Arial"/>
          <w:sz w:val="22"/>
          <w:szCs w:val="22"/>
        </w:rPr>
        <w:t xml:space="preserve">Paul </w:t>
      </w:r>
      <w:proofErr w:type="spellStart"/>
      <w:r w:rsidR="007876FF">
        <w:rPr>
          <w:rFonts w:asciiTheme="minorHAnsi" w:hAnsiTheme="minorHAnsi" w:cs="Arial"/>
          <w:sz w:val="22"/>
          <w:szCs w:val="22"/>
        </w:rPr>
        <w:t>McIIwaine</w:t>
      </w:r>
      <w:proofErr w:type="spellEnd"/>
      <w:r w:rsidR="007876FF">
        <w:rPr>
          <w:rFonts w:asciiTheme="minorHAnsi" w:hAnsiTheme="minorHAnsi" w:cs="Arial"/>
          <w:sz w:val="22"/>
          <w:szCs w:val="22"/>
        </w:rPr>
        <w:t xml:space="preserve"> (PC, </w:t>
      </w:r>
      <w:proofErr w:type="spellStart"/>
      <w:r w:rsidR="007876FF">
        <w:rPr>
          <w:rFonts w:asciiTheme="minorHAnsi" w:hAnsiTheme="minorHAnsi" w:cs="Arial"/>
          <w:sz w:val="22"/>
          <w:szCs w:val="22"/>
        </w:rPr>
        <w:t>Cefas</w:t>
      </w:r>
      <w:proofErr w:type="spellEnd"/>
      <w:r w:rsidR="007876FF">
        <w:rPr>
          <w:rFonts w:asciiTheme="minorHAnsi" w:hAnsiTheme="minorHAnsi" w:cs="Arial"/>
          <w:sz w:val="22"/>
          <w:szCs w:val="22"/>
        </w:rPr>
        <w:t>, Marine Benthic Ecologist)</w:t>
      </w:r>
    </w:p>
    <w:p w14:paraId="40C4E922" w14:textId="77777777" w:rsidR="002634B2" w:rsidRPr="0073081C" w:rsidRDefault="002634B2" w:rsidP="002634B2">
      <w:pPr>
        <w:spacing w:after="0" w:line="240" w:lineRule="auto"/>
        <w:ind w:left="0" w:firstLine="0"/>
        <w:jc w:val="both"/>
        <w:rPr>
          <w:rFonts w:asciiTheme="minorHAnsi" w:hAnsiTheme="minorHAnsi" w:cs="Arial"/>
          <w:sz w:val="22"/>
          <w:szCs w:val="22"/>
        </w:rPr>
      </w:pPr>
    </w:p>
    <w:tbl>
      <w:tblPr>
        <w:tblW w:w="10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20"/>
        <w:gridCol w:w="1605"/>
        <w:gridCol w:w="1995"/>
      </w:tblGrid>
      <w:tr w:rsidR="00704A67" w:rsidRPr="0073081C" w14:paraId="6BFE861E" w14:textId="77777777" w:rsidTr="000762E6">
        <w:trPr>
          <w:jc w:val="center"/>
        </w:trPr>
        <w:tc>
          <w:tcPr>
            <w:tcW w:w="7020" w:type="dxa"/>
          </w:tcPr>
          <w:p w14:paraId="5D3090BF" w14:textId="34942944" w:rsidR="00704A67" w:rsidRPr="00123E7B" w:rsidRDefault="00704A67" w:rsidP="00704A67">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 xml:space="preserve">Last Meetings Actions </w:t>
            </w:r>
            <w:r w:rsidRPr="00123E7B">
              <w:rPr>
                <w:rFonts w:asciiTheme="minorHAnsi" w:hAnsiTheme="minorHAnsi" w:cs="Arial"/>
                <w:sz w:val="22"/>
                <w:szCs w:val="22"/>
              </w:rPr>
              <w:t>(summarised below on the agenda)</w:t>
            </w:r>
          </w:p>
        </w:tc>
        <w:tc>
          <w:tcPr>
            <w:tcW w:w="1605" w:type="dxa"/>
          </w:tcPr>
          <w:p w14:paraId="2B2DCF99"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1781DCC1" w14:textId="32FFE5BA" w:rsidR="00704A67" w:rsidRPr="0073081C" w:rsidRDefault="00704A67" w:rsidP="00704A67">
            <w:pPr>
              <w:spacing w:after="0"/>
              <w:ind w:left="0"/>
              <w:jc w:val="center"/>
              <w:rPr>
                <w:rFonts w:asciiTheme="minorHAnsi" w:hAnsiTheme="minorHAnsi" w:cs="Arial"/>
                <w:sz w:val="22"/>
                <w:szCs w:val="22"/>
              </w:rPr>
            </w:pPr>
            <w:r>
              <w:rPr>
                <w:rFonts w:asciiTheme="minorHAnsi" w:hAnsiTheme="minorHAnsi" w:cs="Arial"/>
                <w:sz w:val="22"/>
                <w:szCs w:val="22"/>
              </w:rPr>
              <w:t>ALL</w:t>
            </w:r>
          </w:p>
        </w:tc>
      </w:tr>
      <w:tr w:rsidR="00704A67" w:rsidRPr="0073081C" w14:paraId="4CA04080" w14:textId="77777777" w:rsidTr="000762E6">
        <w:trPr>
          <w:jc w:val="center"/>
        </w:trPr>
        <w:tc>
          <w:tcPr>
            <w:tcW w:w="7020" w:type="dxa"/>
          </w:tcPr>
          <w:p w14:paraId="0419762D" w14:textId="77777777" w:rsidR="00704A67" w:rsidRPr="00123E7B" w:rsidRDefault="00704A67" w:rsidP="00704A67">
            <w:pPr>
              <w:pStyle w:val="ListParagraph"/>
              <w:spacing w:after="0" w:line="240" w:lineRule="auto"/>
              <w:ind w:firstLine="0"/>
              <w:rPr>
                <w:rFonts w:asciiTheme="minorHAnsi" w:hAnsiTheme="minorHAnsi" w:cs="Arial"/>
                <w:b/>
                <w:sz w:val="22"/>
                <w:szCs w:val="22"/>
              </w:rPr>
            </w:pPr>
          </w:p>
        </w:tc>
        <w:tc>
          <w:tcPr>
            <w:tcW w:w="1605" w:type="dxa"/>
          </w:tcPr>
          <w:p w14:paraId="5FD75C2F"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63F86DFC" w14:textId="77777777" w:rsidR="00704A67" w:rsidRPr="0073081C" w:rsidRDefault="00704A67" w:rsidP="00704A67">
            <w:pPr>
              <w:spacing w:after="0"/>
              <w:ind w:left="0"/>
              <w:jc w:val="center"/>
              <w:rPr>
                <w:rFonts w:asciiTheme="minorHAnsi" w:hAnsiTheme="minorHAnsi" w:cs="Arial"/>
                <w:sz w:val="22"/>
                <w:szCs w:val="22"/>
              </w:rPr>
            </w:pPr>
          </w:p>
        </w:tc>
      </w:tr>
      <w:tr w:rsidR="00704A67" w:rsidRPr="0073081C" w14:paraId="38EDB159" w14:textId="77777777" w:rsidTr="000762E6">
        <w:trPr>
          <w:jc w:val="center"/>
        </w:trPr>
        <w:tc>
          <w:tcPr>
            <w:tcW w:w="7020" w:type="dxa"/>
          </w:tcPr>
          <w:p w14:paraId="69B41D69" w14:textId="1C4BC944" w:rsidR="00704A67" w:rsidRPr="00123E7B" w:rsidRDefault="00704A67" w:rsidP="00704A67">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New Website Demonstration</w:t>
            </w:r>
            <w:r w:rsidR="0027606E">
              <w:rPr>
                <w:rFonts w:asciiTheme="minorHAnsi" w:hAnsiTheme="minorHAnsi" w:cs="Arial"/>
                <w:b/>
                <w:sz w:val="22"/>
                <w:szCs w:val="22"/>
              </w:rPr>
              <w:t xml:space="preserve"> (update)</w:t>
            </w:r>
          </w:p>
        </w:tc>
        <w:tc>
          <w:tcPr>
            <w:tcW w:w="1605" w:type="dxa"/>
          </w:tcPr>
          <w:p w14:paraId="3DD92AE6"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4F4F86A8" w14:textId="65ADCB79" w:rsidR="00704A67" w:rsidRDefault="00704A67" w:rsidP="00704A67">
            <w:pPr>
              <w:spacing w:after="0"/>
              <w:ind w:left="0"/>
              <w:jc w:val="center"/>
              <w:rPr>
                <w:rFonts w:asciiTheme="minorHAnsi" w:hAnsiTheme="minorHAnsi" w:cs="Arial"/>
                <w:sz w:val="22"/>
                <w:szCs w:val="22"/>
              </w:rPr>
            </w:pPr>
            <w:r>
              <w:rPr>
                <w:rFonts w:asciiTheme="minorHAnsi" w:hAnsiTheme="minorHAnsi" w:cs="Arial"/>
                <w:sz w:val="22"/>
                <w:szCs w:val="22"/>
              </w:rPr>
              <w:t>CT</w:t>
            </w:r>
          </w:p>
        </w:tc>
      </w:tr>
      <w:tr w:rsidR="00704A67" w:rsidRPr="0073081C" w14:paraId="4C7E7D0E" w14:textId="77777777" w:rsidTr="000762E6">
        <w:trPr>
          <w:jc w:val="center"/>
        </w:trPr>
        <w:tc>
          <w:tcPr>
            <w:tcW w:w="7020" w:type="dxa"/>
          </w:tcPr>
          <w:p w14:paraId="6DCF42AC" w14:textId="77777777" w:rsidR="00704A67" w:rsidRDefault="00704A67" w:rsidP="00704A67">
            <w:pPr>
              <w:pStyle w:val="ListParagraph"/>
              <w:spacing w:after="0" w:line="240" w:lineRule="auto"/>
              <w:ind w:firstLine="0"/>
              <w:rPr>
                <w:rFonts w:asciiTheme="minorHAnsi" w:hAnsiTheme="minorHAnsi" w:cs="Arial"/>
                <w:b/>
                <w:sz w:val="22"/>
                <w:szCs w:val="22"/>
              </w:rPr>
            </w:pPr>
          </w:p>
        </w:tc>
        <w:tc>
          <w:tcPr>
            <w:tcW w:w="1605" w:type="dxa"/>
          </w:tcPr>
          <w:p w14:paraId="433DBC7E"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3274F8ED" w14:textId="77777777" w:rsidR="00704A67" w:rsidRDefault="00704A67" w:rsidP="00704A67">
            <w:pPr>
              <w:spacing w:after="0"/>
              <w:ind w:left="0"/>
              <w:jc w:val="center"/>
              <w:rPr>
                <w:rFonts w:asciiTheme="minorHAnsi" w:hAnsiTheme="minorHAnsi" w:cs="Arial"/>
                <w:sz w:val="22"/>
                <w:szCs w:val="22"/>
              </w:rPr>
            </w:pPr>
          </w:p>
        </w:tc>
      </w:tr>
      <w:tr w:rsidR="00704A67" w:rsidRPr="0073081C" w14:paraId="261705EE" w14:textId="77777777" w:rsidTr="000762E6">
        <w:trPr>
          <w:jc w:val="center"/>
        </w:trPr>
        <w:tc>
          <w:tcPr>
            <w:tcW w:w="7020" w:type="dxa"/>
          </w:tcPr>
          <w:p w14:paraId="1E6C1AF8" w14:textId="77777777" w:rsidR="00704A67" w:rsidRPr="00123E7B" w:rsidRDefault="00704A67" w:rsidP="00704A67">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Minutes of the last meeting</w:t>
            </w:r>
          </w:p>
        </w:tc>
        <w:tc>
          <w:tcPr>
            <w:tcW w:w="1605" w:type="dxa"/>
          </w:tcPr>
          <w:p w14:paraId="34536F7D"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7FE8EE9D" w14:textId="77777777" w:rsidR="00704A67" w:rsidRPr="0073081C" w:rsidRDefault="00704A67" w:rsidP="00704A67">
            <w:pPr>
              <w:spacing w:after="0"/>
              <w:ind w:left="0"/>
              <w:jc w:val="center"/>
              <w:rPr>
                <w:rFonts w:asciiTheme="minorHAnsi" w:hAnsiTheme="minorHAnsi" w:cs="Arial"/>
                <w:sz w:val="22"/>
                <w:szCs w:val="22"/>
              </w:rPr>
            </w:pPr>
            <w:r>
              <w:rPr>
                <w:rFonts w:asciiTheme="minorHAnsi" w:hAnsiTheme="minorHAnsi" w:cs="Arial"/>
                <w:sz w:val="22"/>
                <w:szCs w:val="22"/>
              </w:rPr>
              <w:t>CT</w:t>
            </w:r>
          </w:p>
        </w:tc>
      </w:tr>
      <w:tr w:rsidR="00704A67" w:rsidRPr="0073081C" w14:paraId="7B4A7F80" w14:textId="77777777" w:rsidTr="000762E6">
        <w:trPr>
          <w:jc w:val="center"/>
        </w:trPr>
        <w:tc>
          <w:tcPr>
            <w:tcW w:w="7020" w:type="dxa"/>
          </w:tcPr>
          <w:p w14:paraId="5C4B4FE7" w14:textId="449BED61" w:rsidR="00704A67" w:rsidRPr="00805724" w:rsidRDefault="00704A67" w:rsidP="00704A67">
            <w:pPr>
              <w:pStyle w:val="ListParagraph"/>
              <w:spacing w:after="0" w:line="240" w:lineRule="auto"/>
              <w:ind w:firstLine="0"/>
              <w:rPr>
                <w:rFonts w:asciiTheme="minorHAnsi" w:hAnsiTheme="minorHAnsi" w:cs="Arial"/>
                <w:b/>
                <w:sz w:val="22"/>
                <w:szCs w:val="22"/>
              </w:rPr>
            </w:pPr>
            <w:r w:rsidRPr="00805724">
              <w:rPr>
                <w:rFonts w:asciiTheme="minorHAnsi" w:hAnsiTheme="minorHAnsi" w:cs="Arial"/>
                <w:b/>
                <w:sz w:val="22"/>
                <w:szCs w:val="22"/>
              </w:rPr>
              <w:t xml:space="preserve">Approval of </w:t>
            </w:r>
            <w:r w:rsidR="00E745CD">
              <w:rPr>
                <w:rFonts w:asciiTheme="minorHAnsi" w:hAnsiTheme="minorHAnsi" w:cs="Arial"/>
                <w:b/>
                <w:sz w:val="22"/>
                <w:szCs w:val="22"/>
              </w:rPr>
              <w:t>November</w:t>
            </w:r>
            <w:r w:rsidRPr="00805724">
              <w:rPr>
                <w:rFonts w:asciiTheme="minorHAnsi" w:hAnsiTheme="minorHAnsi" w:cs="Arial"/>
                <w:b/>
                <w:sz w:val="22"/>
                <w:szCs w:val="22"/>
              </w:rPr>
              <w:t xml:space="preserve"> meeting minutes</w:t>
            </w:r>
          </w:p>
        </w:tc>
        <w:tc>
          <w:tcPr>
            <w:tcW w:w="1605" w:type="dxa"/>
          </w:tcPr>
          <w:p w14:paraId="504545F5"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0C999735" w14:textId="13C1DC5E" w:rsidR="00704A67" w:rsidRPr="0073081C" w:rsidRDefault="00704A67" w:rsidP="00704A67">
            <w:pPr>
              <w:spacing w:after="0"/>
              <w:ind w:left="0"/>
              <w:jc w:val="center"/>
              <w:rPr>
                <w:rFonts w:asciiTheme="minorHAnsi" w:hAnsiTheme="minorHAnsi" w:cs="Arial"/>
                <w:sz w:val="22"/>
                <w:szCs w:val="22"/>
              </w:rPr>
            </w:pPr>
            <w:r>
              <w:rPr>
                <w:rFonts w:asciiTheme="minorHAnsi" w:hAnsiTheme="minorHAnsi" w:cs="Arial"/>
                <w:sz w:val="22"/>
                <w:szCs w:val="22"/>
              </w:rPr>
              <w:t>D</w:t>
            </w:r>
            <w:r w:rsidR="00E745CD">
              <w:rPr>
                <w:rFonts w:asciiTheme="minorHAnsi" w:hAnsiTheme="minorHAnsi" w:cs="Arial"/>
                <w:sz w:val="22"/>
                <w:szCs w:val="22"/>
              </w:rPr>
              <w:t>J</w:t>
            </w:r>
          </w:p>
        </w:tc>
      </w:tr>
      <w:tr w:rsidR="00704A67" w:rsidRPr="0073081C" w14:paraId="42AE4110" w14:textId="77777777" w:rsidTr="000762E6">
        <w:trPr>
          <w:trHeight w:val="28"/>
          <w:jc w:val="center"/>
        </w:trPr>
        <w:tc>
          <w:tcPr>
            <w:tcW w:w="7020" w:type="dxa"/>
          </w:tcPr>
          <w:p w14:paraId="74BDC193" w14:textId="77777777" w:rsidR="00704A67" w:rsidRPr="00805724" w:rsidRDefault="00704A67" w:rsidP="00704A67">
            <w:pPr>
              <w:pStyle w:val="ListParagraph"/>
              <w:spacing w:after="0" w:line="240" w:lineRule="auto"/>
              <w:ind w:firstLine="0"/>
              <w:rPr>
                <w:rFonts w:asciiTheme="minorHAnsi" w:hAnsiTheme="minorHAnsi" w:cs="Arial"/>
                <w:b/>
                <w:sz w:val="22"/>
                <w:szCs w:val="22"/>
              </w:rPr>
            </w:pPr>
          </w:p>
        </w:tc>
        <w:tc>
          <w:tcPr>
            <w:tcW w:w="1605" w:type="dxa"/>
          </w:tcPr>
          <w:p w14:paraId="2EB8146C" w14:textId="77777777" w:rsidR="00704A67" w:rsidRPr="00C91B5A" w:rsidRDefault="00704A67" w:rsidP="00704A67">
            <w:pPr>
              <w:spacing w:after="0"/>
              <w:ind w:left="0"/>
              <w:jc w:val="center"/>
              <w:rPr>
                <w:rFonts w:asciiTheme="minorHAnsi" w:hAnsiTheme="minorHAnsi" w:cs="Arial"/>
                <w:sz w:val="16"/>
                <w:szCs w:val="16"/>
              </w:rPr>
            </w:pPr>
          </w:p>
        </w:tc>
        <w:tc>
          <w:tcPr>
            <w:tcW w:w="1995" w:type="dxa"/>
          </w:tcPr>
          <w:p w14:paraId="66F43BFD" w14:textId="77777777" w:rsidR="00704A67" w:rsidRPr="00C91B5A" w:rsidRDefault="00704A67" w:rsidP="00704A67">
            <w:pPr>
              <w:spacing w:after="0"/>
              <w:ind w:left="0"/>
              <w:jc w:val="center"/>
              <w:rPr>
                <w:rFonts w:asciiTheme="minorHAnsi" w:hAnsiTheme="minorHAnsi" w:cs="Arial"/>
                <w:sz w:val="16"/>
                <w:szCs w:val="16"/>
              </w:rPr>
            </w:pPr>
          </w:p>
        </w:tc>
      </w:tr>
      <w:tr w:rsidR="00704A67" w:rsidRPr="0073081C" w14:paraId="50F7ACED" w14:textId="77777777" w:rsidTr="000762E6">
        <w:trPr>
          <w:jc w:val="center"/>
        </w:trPr>
        <w:tc>
          <w:tcPr>
            <w:tcW w:w="7020" w:type="dxa"/>
          </w:tcPr>
          <w:p w14:paraId="3202C8B9" w14:textId="7FAF7980" w:rsidR="00704A67" w:rsidRPr="00123E7B" w:rsidRDefault="00704A67" w:rsidP="00704A67">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 xml:space="preserve">Epibiota update </w:t>
            </w:r>
          </w:p>
        </w:tc>
        <w:tc>
          <w:tcPr>
            <w:tcW w:w="1605" w:type="dxa"/>
          </w:tcPr>
          <w:p w14:paraId="2FDB26BE"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056A1015" w14:textId="36711DEC" w:rsidR="00704A67" w:rsidRPr="0073081C" w:rsidRDefault="00704A67" w:rsidP="00704A67">
            <w:pPr>
              <w:spacing w:after="0"/>
              <w:ind w:left="0"/>
              <w:jc w:val="center"/>
              <w:rPr>
                <w:rFonts w:asciiTheme="minorHAnsi" w:hAnsiTheme="minorHAnsi" w:cs="Arial"/>
                <w:sz w:val="22"/>
                <w:szCs w:val="22"/>
              </w:rPr>
            </w:pPr>
            <w:r>
              <w:rPr>
                <w:rFonts w:asciiTheme="minorHAnsi" w:hAnsiTheme="minorHAnsi" w:cs="Arial"/>
                <w:sz w:val="22"/>
                <w:szCs w:val="22"/>
              </w:rPr>
              <w:t>JOC</w:t>
            </w:r>
          </w:p>
        </w:tc>
      </w:tr>
      <w:tr w:rsidR="00704A67" w:rsidRPr="0073081C" w14:paraId="6A7A228F" w14:textId="77777777" w:rsidTr="000762E6">
        <w:trPr>
          <w:jc w:val="center"/>
        </w:trPr>
        <w:tc>
          <w:tcPr>
            <w:tcW w:w="7020" w:type="dxa"/>
          </w:tcPr>
          <w:p w14:paraId="48B1DBE2" w14:textId="77777777" w:rsidR="00704A67" w:rsidRPr="00C91B5A" w:rsidRDefault="00704A67" w:rsidP="00704A67">
            <w:pPr>
              <w:spacing w:after="0" w:line="240" w:lineRule="auto"/>
              <w:ind w:left="0" w:firstLine="0"/>
              <w:rPr>
                <w:rFonts w:asciiTheme="minorHAnsi" w:hAnsiTheme="minorHAnsi" w:cs="Arial"/>
                <w:b/>
                <w:sz w:val="16"/>
                <w:szCs w:val="16"/>
              </w:rPr>
            </w:pPr>
            <w:r>
              <w:rPr>
                <w:rFonts w:asciiTheme="minorHAnsi" w:hAnsiTheme="minorHAnsi" w:cs="Arial"/>
                <w:b/>
                <w:sz w:val="22"/>
                <w:szCs w:val="22"/>
              </w:rPr>
              <w:t xml:space="preserve">              </w:t>
            </w:r>
          </w:p>
        </w:tc>
        <w:tc>
          <w:tcPr>
            <w:tcW w:w="1605" w:type="dxa"/>
          </w:tcPr>
          <w:p w14:paraId="6A4D5A7F" w14:textId="77777777" w:rsidR="00704A67" w:rsidRPr="00C91B5A" w:rsidRDefault="00704A67" w:rsidP="00704A67">
            <w:pPr>
              <w:spacing w:after="0"/>
              <w:ind w:left="0"/>
              <w:jc w:val="center"/>
              <w:rPr>
                <w:rFonts w:asciiTheme="minorHAnsi" w:hAnsiTheme="minorHAnsi" w:cs="Arial"/>
                <w:sz w:val="16"/>
                <w:szCs w:val="16"/>
              </w:rPr>
            </w:pPr>
            <w:r>
              <w:rPr>
                <w:rFonts w:asciiTheme="minorHAnsi" w:hAnsiTheme="minorHAnsi" w:cs="Arial"/>
                <w:sz w:val="16"/>
                <w:szCs w:val="16"/>
              </w:rPr>
              <w:t xml:space="preserve"> </w:t>
            </w:r>
          </w:p>
        </w:tc>
        <w:tc>
          <w:tcPr>
            <w:tcW w:w="1995" w:type="dxa"/>
          </w:tcPr>
          <w:p w14:paraId="34959B78" w14:textId="77777777" w:rsidR="00704A67" w:rsidRPr="00C91B5A" w:rsidRDefault="00704A67" w:rsidP="00704A67">
            <w:pPr>
              <w:spacing w:after="0"/>
              <w:ind w:left="0"/>
              <w:jc w:val="center"/>
              <w:rPr>
                <w:rFonts w:asciiTheme="minorHAnsi" w:hAnsiTheme="minorHAnsi" w:cs="Arial"/>
                <w:sz w:val="16"/>
                <w:szCs w:val="16"/>
              </w:rPr>
            </w:pPr>
          </w:p>
        </w:tc>
      </w:tr>
      <w:tr w:rsidR="00704A67" w:rsidRPr="0073081C" w14:paraId="3A5FAE18" w14:textId="77777777" w:rsidTr="000762E6">
        <w:trPr>
          <w:jc w:val="center"/>
        </w:trPr>
        <w:tc>
          <w:tcPr>
            <w:tcW w:w="7020" w:type="dxa"/>
          </w:tcPr>
          <w:p w14:paraId="6A8CAB3A" w14:textId="77777777" w:rsidR="00704A67" w:rsidRPr="00123E7B" w:rsidRDefault="00704A67" w:rsidP="00704A67">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Phytoplankton update</w:t>
            </w:r>
            <w:r w:rsidRPr="00123E7B">
              <w:rPr>
                <w:rFonts w:asciiTheme="minorHAnsi" w:hAnsiTheme="minorHAnsi" w:cs="Arial"/>
                <w:b/>
                <w:sz w:val="22"/>
                <w:szCs w:val="22"/>
              </w:rPr>
              <w:t xml:space="preserve"> </w:t>
            </w:r>
            <w:r>
              <w:rPr>
                <w:rFonts w:asciiTheme="minorHAnsi" w:hAnsiTheme="minorHAnsi" w:cs="Arial"/>
                <w:b/>
                <w:sz w:val="22"/>
                <w:szCs w:val="22"/>
              </w:rPr>
              <w:t xml:space="preserve"> </w:t>
            </w:r>
          </w:p>
        </w:tc>
        <w:tc>
          <w:tcPr>
            <w:tcW w:w="1605" w:type="dxa"/>
          </w:tcPr>
          <w:p w14:paraId="3191C3C3"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400FD4B3" w14:textId="3AA51428" w:rsidR="00704A67" w:rsidRPr="0073081C" w:rsidRDefault="00704A67" w:rsidP="00704A67">
            <w:pPr>
              <w:spacing w:after="0"/>
              <w:ind w:left="0"/>
              <w:jc w:val="center"/>
              <w:rPr>
                <w:rFonts w:asciiTheme="minorHAnsi" w:hAnsiTheme="minorHAnsi" w:cs="Arial"/>
                <w:sz w:val="22"/>
                <w:szCs w:val="22"/>
              </w:rPr>
            </w:pPr>
            <w:r w:rsidRPr="00C61F4F">
              <w:rPr>
                <w:rFonts w:asciiTheme="minorHAnsi" w:hAnsiTheme="minorHAnsi" w:cs="Arial"/>
                <w:sz w:val="22"/>
                <w:szCs w:val="22"/>
              </w:rPr>
              <w:t>RS</w:t>
            </w:r>
          </w:p>
        </w:tc>
      </w:tr>
      <w:tr w:rsidR="00704A67" w:rsidRPr="0073081C" w14:paraId="2E1DE54A" w14:textId="77777777" w:rsidTr="000762E6">
        <w:trPr>
          <w:jc w:val="center"/>
        </w:trPr>
        <w:tc>
          <w:tcPr>
            <w:tcW w:w="7020" w:type="dxa"/>
          </w:tcPr>
          <w:p w14:paraId="03A6AB1C" w14:textId="77777777" w:rsidR="00704A67" w:rsidRPr="00C91B5A" w:rsidRDefault="00704A67" w:rsidP="00704A67">
            <w:pPr>
              <w:spacing w:after="0" w:line="240" w:lineRule="auto"/>
              <w:ind w:left="0" w:firstLine="0"/>
              <w:rPr>
                <w:rFonts w:asciiTheme="minorHAnsi" w:hAnsiTheme="minorHAnsi" w:cs="Arial"/>
                <w:b/>
                <w:sz w:val="16"/>
                <w:szCs w:val="16"/>
              </w:rPr>
            </w:pPr>
          </w:p>
        </w:tc>
        <w:tc>
          <w:tcPr>
            <w:tcW w:w="1605" w:type="dxa"/>
          </w:tcPr>
          <w:p w14:paraId="2BFF033A" w14:textId="77777777" w:rsidR="00704A67" w:rsidRPr="00C91B5A" w:rsidRDefault="00704A67" w:rsidP="00704A67">
            <w:pPr>
              <w:spacing w:after="0"/>
              <w:ind w:left="0"/>
              <w:jc w:val="center"/>
              <w:rPr>
                <w:rFonts w:asciiTheme="minorHAnsi" w:hAnsiTheme="minorHAnsi" w:cs="Arial"/>
                <w:sz w:val="16"/>
                <w:szCs w:val="16"/>
              </w:rPr>
            </w:pPr>
          </w:p>
        </w:tc>
        <w:tc>
          <w:tcPr>
            <w:tcW w:w="1995" w:type="dxa"/>
          </w:tcPr>
          <w:p w14:paraId="712B886E" w14:textId="77777777" w:rsidR="00704A67" w:rsidRPr="00C91B5A" w:rsidRDefault="00704A67" w:rsidP="00704A67">
            <w:pPr>
              <w:spacing w:after="0"/>
              <w:ind w:left="0"/>
              <w:jc w:val="center"/>
              <w:rPr>
                <w:rFonts w:asciiTheme="minorHAnsi" w:hAnsiTheme="minorHAnsi" w:cs="Arial"/>
                <w:sz w:val="16"/>
                <w:szCs w:val="16"/>
              </w:rPr>
            </w:pPr>
          </w:p>
        </w:tc>
      </w:tr>
      <w:tr w:rsidR="00704A67" w:rsidRPr="0073081C" w14:paraId="41CDB9ED" w14:textId="77777777" w:rsidTr="000762E6">
        <w:trPr>
          <w:jc w:val="center"/>
        </w:trPr>
        <w:tc>
          <w:tcPr>
            <w:tcW w:w="7020" w:type="dxa"/>
          </w:tcPr>
          <w:p w14:paraId="4BF20F24" w14:textId="77777777" w:rsidR="00704A67" w:rsidRPr="007A483D" w:rsidRDefault="00704A67" w:rsidP="00704A67">
            <w:pPr>
              <w:pStyle w:val="ListParagraph"/>
              <w:numPr>
                <w:ilvl w:val="0"/>
                <w:numId w:val="1"/>
              </w:numPr>
              <w:spacing w:after="0" w:line="240" w:lineRule="auto"/>
              <w:rPr>
                <w:rFonts w:asciiTheme="minorHAnsi" w:hAnsiTheme="minorHAnsi" w:cs="Arial"/>
                <w:b/>
                <w:sz w:val="22"/>
                <w:szCs w:val="22"/>
              </w:rPr>
            </w:pPr>
            <w:r w:rsidRPr="007A483D">
              <w:rPr>
                <w:rFonts w:asciiTheme="minorHAnsi" w:hAnsiTheme="minorHAnsi" w:cs="Arial"/>
                <w:b/>
                <w:sz w:val="22"/>
                <w:szCs w:val="22"/>
              </w:rPr>
              <w:t>Priorities to HBDSEG</w:t>
            </w:r>
          </w:p>
        </w:tc>
        <w:tc>
          <w:tcPr>
            <w:tcW w:w="1605" w:type="dxa"/>
          </w:tcPr>
          <w:p w14:paraId="203BA7F4" w14:textId="77777777" w:rsidR="00704A67" w:rsidRPr="007A483D" w:rsidRDefault="00704A67" w:rsidP="00704A67">
            <w:pPr>
              <w:spacing w:after="0"/>
              <w:ind w:left="0"/>
              <w:jc w:val="center"/>
              <w:rPr>
                <w:rFonts w:asciiTheme="minorHAnsi" w:hAnsiTheme="minorHAnsi" w:cs="Arial"/>
                <w:sz w:val="22"/>
                <w:szCs w:val="22"/>
              </w:rPr>
            </w:pPr>
          </w:p>
        </w:tc>
        <w:tc>
          <w:tcPr>
            <w:tcW w:w="1995" w:type="dxa"/>
          </w:tcPr>
          <w:p w14:paraId="2BA7073F" w14:textId="77777777" w:rsidR="00704A67" w:rsidRPr="007A483D" w:rsidRDefault="00704A67" w:rsidP="00704A67">
            <w:pPr>
              <w:spacing w:after="0"/>
              <w:ind w:left="0"/>
              <w:jc w:val="center"/>
              <w:rPr>
                <w:rFonts w:asciiTheme="minorHAnsi" w:hAnsiTheme="minorHAnsi" w:cs="Arial"/>
                <w:sz w:val="22"/>
                <w:szCs w:val="22"/>
              </w:rPr>
            </w:pPr>
            <w:r w:rsidRPr="007A483D">
              <w:rPr>
                <w:rFonts w:asciiTheme="minorHAnsi" w:hAnsiTheme="minorHAnsi" w:cs="Arial"/>
                <w:sz w:val="22"/>
                <w:szCs w:val="22"/>
              </w:rPr>
              <w:t>DJ</w:t>
            </w:r>
          </w:p>
        </w:tc>
      </w:tr>
      <w:tr w:rsidR="00704A67" w:rsidRPr="0073081C" w14:paraId="138583A8" w14:textId="77777777" w:rsidTr="000762E6">
        <w:trPr>
          <w:jc w:val="center"/>
        </w:trPr>
        <w:tc>
          <w:tcPr>
            <w:tcW w:w="7020" w:type="dxa"/>
          </w:tcPr>
          <w:p w14:paraId="0C62A23A" w14:textId="77777777" w:rsidR="00704A67" w:rsidRPr="00C61F4F" w:rsidRDefault="00704A67" w:rsidP="00704A67">
            <w:pPr>
              <w:spacing w:after="0" w:line="240" w:lineRule="auto"/>
              <w:ind w:left="0" w:firstLine="0"/>
              <w:rPr>
                <w:rFonts w:asciiTheme="minorHAnsi" w:hAnsiTheme="minorHAnsi" w:cs="Arial"/>
                <w:b/>
                <w:sz w:val="16"/>
                <w:szCs w:val="16"/>
              </w:rPr>
            </w:pPr>
          </w:p>
        </w:tc>
        <w:tc>
          <w:tcPr>
            <w:tcW w:w="1605" w:type="dxa"/>
          </w:tcPr>
          <w:p w14:paraId="3EF6387A" w14:textId="77777777" w:rsidR="00704A67" w:rsidRPr="00C91B5A" w:rsidRDefault="00704A67" w:rsidP="00704A67">
            <w:pPr>
              <w:spacing w:after="0"/>
              <w:ind w:left="0"/>
              <w:jc w:val="center"/>
              <w:rPr>
                <w:rFonts w:asciiTheme="minorHAnsi" w:hAnsiTheme="minorHAnsi" w:cs="Arial"/>
                <w:sz w:val="16"/>
                <w:szCs w:val="16"/>
              </w:rPr>
            </w:pPr>
          </w:p>
        </w:tc>
        <w:tc>
          <w:tcPr>
            <w:tcW w:w="1995" w:type="dxa"/>
          </w:tcPr>
          <w:p w14:paraId="06E17D03" w14:textId="77777777" w:rsidR="00704A67" w:rsidRPr="00C91B5A" w:rsidRDefault="00704A67" w:rsidP="00704A67">
            <w:pPr>
              <w:spacing w:after="0"/>
              <w:ind w:left="0"/>
              <w:jc w:val="center"/>
              <w:rPr>
                <w:rFonts w:asciiTheme="minorHAnsi" w:hAnsiTheme="minorHAnsi" w:cs="Arial"/>
                <w:sz w:val="16"/>
                <w:szCs w:val="16"/>
              </w:rPr>
            </w:pPr>
          </w:p>
        </w:tc>
      </w:tr>
      <w:tr w:rsidR="00704A67" w:rsidRPr="0073081C" w14:paraId="01DC1769" w14:textId="77777777" w:rsidTr="000762E6">
        <w:trPr>
          <w:jc w:val="center"/>
        </w:trPr>
        <w:tc>
          <w:tcPr>
            <w:tcW w:w="7020" w:type="dxa"/>
          </w:tcPr>
          <w:p w14:paraId="041873EA" w14:textId="77777777" w:rsidR="00704A67" w:rsidRPr="00EA44F1" w:rsidRDefault="00704A67" w:rsidP="00704A67">
            <w:pPr>
              <w:pStyle w:val="ListParagraph"/>
              <w:numPr>
                <w:ilvl w:val="0"/>
                <w:numId w:val="1"/>
              </w:numPr>
              <w:spacing w:after="0" w:line="240" w:lineRule="auto"/>
              <w:rPr>
                <w:rFonts w:asciiTheme="minorHAnsi" w:hAnsiTheme="minorHAnsi" w:cs="Arial"/>
                <w:b/>
                <w:sz w:val="22"/>
                <w:szCs w:val="22"/>
              </w:rPr>
            </w:pPr>
            <w:r w:rsidRPr="00EA44F1">
              <w:rPr>
                <w:rFonts w:asciiTheme="minorHAnsi" w:hAnsiTheme="minorHAnsi" w:cs="Arial"/>
                <w:b/>
                <w:sz w:val="22"/>
                <w:szCs w:val="22"/>
              </w:rPr>
              <w:t xml:space="preserve">PSA Update </w:t>
            </w:r>
          </w:p>
        </w:tc>
        <w:tc>
          <w:tcPr>
            <w:tcW w:w="1605" w:type="dxa"/>
          </w:tcPr>
          <w:p w14:paraId="39238E1B" w14:textId="77777777" w:rsidR="00704A67" w:rsidRPr="00EA44F1" w:rsidRDefault="00704A67" w:rsidP="00704A67">
            <w:pPr>
              <w:spacing w:after="0"/>
              <w:ind w:left="0"/>
              <w:jc w:val="center"/>
              <w:rPr>
                <w:rFonts w:asciiTheme="minorHAnsi" w:hAnsiTheme="minorHAnsi" w:cs="Arial"/>
                <w:sz w:val="22"/>
                <w:szCs w:val="22"/>
              </w:rPr>
            </w:pPr>
          </w:p>
        </w:tc>
        <w:tc>
          <w:tcPr>
            <w:tcW w:w="1995" w:type="dxa"/>
          </w:tcPr>
          <w:p w14:paraId="240F8132" w14:textId="527AC6F2" w:rsidR="00704A67" w:rsidRPr="0073081C" w:rsidRDefault="00704A67" w:rsidP="00704A67">
            <w:pPr>
              <w:spacing w:after="0"/>
              <w:ind w:left="0"/>
              <w:jc w:val="center"/>
              <w:rPr>
                <w:rFonts w:asciiTheme="minorHAnsi" w:hAnsiTheme="minorHAnsi" w:cs="Arial"/>
                <w:sz w:val="22"/>
                <w:szCs w:val="22"/>
              </w:rPr>
            </w:pPr>
            <w:r w:rsidRPr="00EA44F1">
              <w:rPr>
                <w:rFonts w:asciiTheme="minorHAnsi" w:hAnsiTheme="minorHAnsi" w:cs="Arial"/>
                <w:sz w:val="22"/>
                <w:szCs w:val="22"/>
              </w:rPr>
              <w:t>CM</w:t>
            </w:r>
            <w:r>
              <w:rPr>
                <w:rFonts w:asciiTheme="minorHAnsi" w:hAnsiTheme="minorHAnsi" w:cs="Arial"/>
                <w:sz w:val="22"/>
                <w:szCs w:val="22"/>
              </w:rPr>
              <w:t>/SP</w:t>
            </w:r>
          </w:p>
        </w:tc>
      </w:tr>
      <w:tr w:rsidR="00704A67" w:rsidRPr="0073081C" w14:paraId="405804EE" w14:textId="77777777" w:rsidTr="000762E6">
        <w:trPr>
          <w:jc w:val="center"/>
        </w:trPr>
        <w:tc>
          <w:tcPr>
            <w:tcW w:w="7020" w:type="dxa"/>
          </w:tcPr>
          <w:p w14:paraId="737ACC1E" w14:textId="77777777" w:rsidR="00704A67" w:rsidRPr="00EA44F1" w:rsidRDefault="00704A67" w:rsidP="00704A67">
            <w:pPr>
              <w:pStyle w:val="ListParagraph"/>
              <w:spacing w:after="0" w:line="240" w:lineRule="auto"/>
              <w:ind w:firstLine="0"/>
              <w:rPr>
                <w:rFonts w:asciiTheme="minorHAnsi" w:hAnsiTheme="minorHAnsi" w:cs="Arial"/>
                <w:b/>
                <w:sz w:val="22"/>
                <w:szCs w:val="22"/>
              </w:rPr>
            </w:pPr>
          </w:p>
        </w:tc>
        <w:tc>
          <w:tcPr>
            <w:tcW w:w="1605" w:type="dxa"/>
          </w:tcPr>
          <w:p w14:paraId="48F584D9" w14:textId="77777777" w:rsidR="00704A67" w:rsidRPr="00EA44F1" w:rsidRDefault="00704A67" w:rsidP="00704A67">
            <w:pPr>
              <w:spacing w:after="0"/>
              <w:ind w:left="0"/>
              <w:jc w:val="center"/>
              <w:rPr>
                <w:rFonts w:asciiTheme="minorHAnsi" w:hAnsiTheme="minorHAnsi" w:cs="Arial"/>
                <w:sz w:val="22"/>
                <w:szCs w:val="22"/>
              </w:rPr>
            </w:pPr>
          </w:p>
        </w:tc>
        <w:tc>
          <w:tcPr>
            <w:tcW w:w="1995" w:type="dxa"/>
          </w:tcPr>
          <w:p w14:paraId="0DF6639C" w14:textId="77777777" w:rsidR="00704A67" w:rsidRPr="00EA44F1" w:rsidRDefault="00704A67" w:rsidP="00704A67">
            <w:pPr>
              <w:spacing w:after="0"/>
              <w:ind w:left="0"/>
              <w:jc w:val="center"/>
              <w:rPr>
                <w:rFonts w:asciiTheme="minorHAnsi" w:hAnsiTheme="minorHAnsi" w:cs="Arial"/>
                <w:sz w:val="22"/>
                <w:szCs w:val="22"/>
              </w:rPr>
            </w:pPr>
          </w:p>
        </w:tc>
      </w:tr>
      <w:tr w:rsidR="00704A67" w:rsidRPr="0073081C" w14:paraId="764BDF17" w14:textId="77777777" w:rsidTr="000762E6">
        <w:trPr>
          <w:jc w:val="center"/>
        </w:trPr>
        <w:tc>
          <w:tcPr>
            <w:tcW w:w="7020" w:type="dxa"/>
          </w:tcPr>
          <w:p w14:paraId="0BC1ED37" w14:textId="77777777" w:rsidR="00704A67" w:rsidRPr="00C61F4F" w:rsidRDefault="00704A67" w:rsidP="00704A67">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 xml:space="preserve">Benthic Invertebrates update </w:t>
            </w:r>
          </w:p>
        </w:tc>
        <w:tc>
          <w:tcPr>
            <w:tcW w:w="1605" w:type="dxa"/>
          </w:tcPr>
          <w:p w14:paraId="29B606C9"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472F2283" w14:textId="77777777" w:rsidR="00704A67" w:rsidRPr="0073081C" w:rsidRDefault="00704A67" w:rsidP="00704A67">
            <w:pPr>
              <w:spacing w:after="0"/>
              <w:ind w:left="0"/>
              <w:jc w:val="center"/>
              <w:rPr>
                <w:rFonts w:asciiTheme="minorHAnsi" w:hAnsiTheme="minorHAnsi" w:cs="Arial"/>
                <w:sz w:val="22"/>
                <w:szCs w:val="22"/>
              </w:rPr>
            </w:pPr>
            <w:r>
              <w:rPr>
                <w:rFonts w:asciiTheme="minorHAnsi" w:hAnsiTheme="minorHAnsi" w:cs="Arial"/>
                <w:sz w:val="22"/>
                <w:szCs w:val="22"/>
              </w:rPr>
              <w:t>DH/</w:t>
            </w:r>
            <w:proofErr w:type="spellStart"/>
            <w:r>
              <w:rPr>
                <w:rFonts w:asciiTheme="minorHAnsi" w:hAnsiTheme="minorHAnsi" w:cs="Arial"/>
                <w:sz w:val="22"/>
                <w:szCs w:val="22"/>
              </w:rPr>
              <w:t>MoR</w:t>
            </w:r>
            <w:proofErr w:type="spellEnd"/>
          </w:p>
        </w:tc>
      </w:tr>
      <w:tr w:rsidR="00704A67" w:rsidRPr="0073081C" w14:paraId="312FBFFF" w14:textId="77777777" w:rsidTr="000762E6">
        <w:trPr>
          <w:jc w:val="center"/>
        </w:trPr>
        <w:tc>
          <w:tcPr>
            <w:tcW w:w="7020" w:type="dxa"/>
          </w:tcPr>
          <w:p w14:paraId="57BA7DF3" w14:textId="77777777" w:rsidR="00704A67" w:rsidRPr="00C61F4F" w:rsidRDefault="00704A67" w:rsidP="00704A67">
            <w:pPr>
              <w:pStyle w:val="ListParagraph"/>
              <w:spacing w:after="0" w:line="240" w:lineRule="auto"/>
              <w:ind w:firstLine="0"/>
              <w:rPr>
                <w:rFonts w:asciiTheme="minorHAnsi" w:hAnsiTheme="minorHAnsi" w:cs="Arial"/>
                <w:b/>
                <w:sz w:val="22"/>
                <w:szCs w:val="22"/>
              </w:rPr>
            </w:pPr>
          </w:p>
        </w:tc>
        <w:tc>
          <w:tcPr>
            <w:tcW w:w="1605" w:type="dxa"/>
          </w:tcPr>
          <w:p w14:paraId="287EB237"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1F87A0C7" w14:textId="77777777" w:rsidR="00704A67" w:rsidRDefault="00704A67" w:rsidP="00704A67">
            <w:pPr>
              <w:spacing w:after="0"/>
              <w:ind w:left="0"/>
              <w:jc w:val="center"/>
              <w:rPr>
                <w:rFonts w:asciiTheme="minorHAnsi" w:hAnsiTheme="minorHAnsi" w:cs="Arial"/>
                <w:sz w:val="22"/>
                <w:szCs w:val="22"/>
              </w:rPr>
            </w:pPr>
          </w:p>
        </w:tc>
      </w:tr>
      <w:tr w:rsidR="00704A67" w:rsidRPr="0073081C" w14:paraId="16F35AD5" w14:textId="77777777" w:rsidTr="000762E6">
        <w:trPr>
          <w:jc w:val="center"/>
        </w:trPr>
        <w:tc>
          <w:tcPr>
            <w:tcW w:w="7020" w:type="dxa"/>
          </w:tcPr>
          <w:p w14:paraId="0FE55AFA" w14:textId="77777777" w:rsidR="00704A67" w:rsidRPr="00123E7B" w:rsidRDefault="00704A67" w:rsidP="00704A67">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Macroalgae</w:t>
            </w:r>
          </w:p>
        </w:tc>
        <w:tc>
          <w:tcPr>
            <w:tcW w:w="1605" w:type="dxa"/>
          </w:tcPr>
          <w:p w14:paraId="6CDFEB48"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6552076A" w14:textId="77777777" w:rsidR="00704A67" w:rsidRPr="0073081C" w:rsidRDefault="00704A67" w:rsidP="00704A67">
            <w:pPr>
              <w:spacing w:after="0"/>
              <w:ind w:left="0"/>
              <w:jc w:val="center"/>
              <w:rPr>
                <w:rFonts w:asciiTheme="minorHAnsi" w:hAnsiTheme="minorHAnsi" w:cs="Arial"/>
                <w:sz w:val="22"/>
                <w:szCs w:val="22"/>
              </w:rPr>
            </w:pPr>
            <w:r>
              <w:rPr>
                <w:rFonts w:asciiTheme="minorHAnsi" w:hAnsiTheme="minorHAnsi" w:cs="Arial"/>
                <w:sz w:val="22"/>
                <w:szCs w:val="22"/>
              </w:rPr>
              <w:t>CY</w:t>
            </w:r>
          </w:p>
        </w:tc>
      </w:tr>
      <w:tr w:rsidR="00704A67" w:rsidRPr="0073081C" w14:paraId="69A1194B" w14:textId="77777777" w:rsidTr="000762E6">
        <w:trPr>
          <w:trHeight w:val="187"/>
          <w:jc w:val="center"/>
        </w:trPr>
        <w:tc>
          <w:tcPr>
            <w:tcW w:w="7020" w:type="dxa"/>
          </w:tcPr>
          <w:p w14:paraId="10F05162" w14:textId="77777777" w:rsidR="00704A67" w:rsidRPr="0073081C" w:rsidRDefault="00704A67" w:rsidP="00704A67">
            <w:pPr>
              <w:spacing w:after="0" w:line="240" w:lineRule="auto"/>
              <w:ind w:left="0" w:firstLine="0"/>
              <w:rPr>
                <w:rFonts w:asciiTheme="minorHAnsi" w:hAnsiTheme="minorHAnsi" w:cs="Arial"/>
                <w:b/>
                <w:sz w:val="22"/>
                <w:szCs w:val="22"/>
              </w:rPr>
            </w:pPr>
          </w:p>
        </w:tc>
        <w:tc>
          <w:tcPr>
            <w:tcW w:w="1605" w:type="dxa"/>
          </w:tcPr>
          <w:p w14:paraId="6E6ED253"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2C879D0F" w14:textId="77777777" w:rsidR="00704A67" w:rsidRPr="0073081C" w:rsidRDefault="00704A67" w:rsidP="00704A67">
            <w:pPr>
              <w:spacing w:after="0"/>
              <w:ind w:left="0"/>
              <w:jc w:val="center"/>
              <w:rPr>
                <w:rFonts w:asciiTheme="minorHAnsi" w:hAnsiTheme="minorHAnsi" w:cs="Arial"/>
                <w:sz w:val="22"/>
                <w:szCs w:val="22"/>
              </w:rPr>
            </w:pPr>
          </w:p>
        </w:tc>
      </w:tr>
      <w:tr w:rsidR="00704A67" w:rsidRPr="0073081C" w14:paraId="74881ED4" w14:textId="77777777" w:rsidTr="000762E6">
        <w:trPr>
          <w:trHeight w:val="187"/>
          <w:jc w:val="center"/>
        </w:trPr>
        <w:tc>
          <w:tcPr>
            <w:tcW w:w="7020" w:type="dxa"/>
          </w:tcPr>
          <w:p w14:paraId="64545212" w14:textId="77777777" w:rsidR="00704A67" w:rsidRPr="00123E7B" w:rsidRDefault="00704A67" w:rsidP="00704A67">
            <w:pPr>
              <w:pStyle w:val="ListParagraph"/>
              <w:numPr>
                <w:ilvl w:val="0"/>
                <w:numId w:val="1"/>
              </w:numPr>
              <w:spacing w:after="0" w:line="240" w:lineRule="auto"/>
              <w:rPr>
                <w:rFonts w:asciiTheme="minorHAnsi" w:hAnsiTheme="minorHAnsi" w:cs="Arial"/>
                <w:sz w:val="16"/>
                <w:szCs w:val="16"/>
              </w:rPr>
            </w:pPr>
            <w:r w:rsidRPr="00123E7B">
              <w:rPr>
                <w:rFonts w:asciiTheme="minorHAnsi" w:hAnsiTheme="minorHAnsi" w:cs="Arial"/>
                <w:b/>
                <w:sz w:val="22"/>
                <w:szCs w:val="22"/>
              </w:rPr>
              <w:t>Fish update</w:t>
            </w:r>
          </w:p>
        </w:tc>
        <w:tc>
          <w:tcPr>
            <w:tcW w:w="1605" w:type="dxa"/>
          </w:tcPr>
          <w:p w14:paraId="11DD7819" w14:textId="77777777" w:rsidR="00704A67" w:rsidRPr="00C91B5A" w:rsidRDefault="00704A67" w:rsidP="00704A67">
            <w:pPr>
              <w:spacing w:after="0"/>
              <w:ind w:left="0"/>
              <w:jc w:val="center"/>
              <w:rPr>
                <w:rFonts w:asciiTheme="minorHAnsi" w:hAnsiTheme="minorHAnsi" w:cs="Arial"/>
                <w:sz w:val="16"/>
                <w:szCs w:val="16"/>
              </w:rPr>
            </w:pPr>
          </w:p>
        </w:tc>
        <w:tc>
          <w:tcPr>
            <w:tcW w:w="1995" w:type="dxa"/>
          </w:tcPr>
          <w:p w14:paraId="78551EB6" w14:textId="69010238" w:rsidR="00704A67" w:rsidRPr="00C91B5A" w:rsidRDefault="00704A67" w:rsidP="00704A67">
            <w:pPr>
              <w:spacing w:after="0"/>
              <w:ind w:left="0"/>
              <w:jc w:val="center"/>
              <w:rPr>
                <w:rFonts w:asciiTheme="minorHAnsi" w:hAnsiTheme="minorHAnsi" w:cs="Arial"/>
                <w:sz w:val="16"/>
                <w:szCs w:val="16"/>
              </w:rPr>
            </w:pPr>
            <w:r>
              <w:rPr>
                <w:rFonts w:asciiTheme="minorHAnsi" w:hAnsiTheme="minorHAnsi" w:cs="Arial"/>
                <w:sz w:val="22"/>
                <w:szCs w:val="22"/>
              </w:rPr>
              <w:t>JE</w:t>
            </w:r>
            <w:r w:rsidR="00E745CD">
              <w:rPr>
                <w:rFonts w:asciiTheme="minorHAnsi" w:hAnsiTheme="minorHAnsi" w:cs="Arial"/>
                <w:sz w:val="22"/>
                <w:szCs w:val="22"/>
              </w:rPr>
              <w:t>/DW</w:t>
            </w:r>
          </w:p>
        </w:tc>
      </w:tr>
      <w:tr w:rsidR="00704A67" w:rsidRPr="0073081C" w14:paraId="3910C778" w14:textId="77777777" w:rsidTr="000762E6">
        <w:trPr>
          <w:trHeight w:val="187"/>
          <w:jc w:val="center"/>
        </w:trPr>
        <w:tc>
          <w:tcPr>
            <w:tcW w:w="7020" w:type="dxa"/>
          </w:tcPr>
          <w:p w14:paraId="2513AED1" w14:textId="77777777" w:rsidR="00704A67" w:rsidRPr="00011678" w:rsidRDefault="00704A67" w:rsidP="00704A67">
            <w:pPr>
              <w:spacing w:after="0" w:line="240" w:lineRule="auto"/>
              <w:ind w:left="0" w:firstLine="0"/>
              <w:rPr>
                <w:rFonts w:asciiTheme="minorHAnsi" w:hAnsiTheme="minorHAnsi" w:cs="Arial"/>
                <w:b/>
                <w:sz w:val="22"/>
                <w:szCs w:val="22"/>
              </w:rPr>
            </w:pPr>
          </w:p>
        </w:tc>
        <w:tc>
          <w:tcPr>
            <w:tcW w:w="1605" w:type="dxa"/>
          </w:tcPr>
          <w:p w14:paraId="7F264EE1" w14:textId="77777777" w:rsidR="00704A67" w:rsidRPr="0073081C" w:rsidRDefault="00704A67" w:rsidP="00704A67">
            <w:pPr>
              <w:spacing w:after="0"/>
              <w:ind w:left="0"/>
              <w:jc w:val="right"/>
              <w:rPr>
                <w:rFonts w:asciiTheme="minorHAnsi" w:hAnsiTheme="minorHAnsi" w:cs="Arial"/>
                <w:sz w:val="22"/>
                <w:szCs w:val="22"/>
              </w:rPr>
            </w:pPr>
          </w:p>
        </w:tc>
        <w:tc>
          <w:tcPr>
            <w:tcW w:w="1995" w:type="dxa"/>
          </w:tcPr>
          <w:p w14:paraId="7BAD0E76" w14:textId="77777777" w:rsidR="00704A67" w:rsidRPr="0073081C" w:rsidRDefault="00704A67" w:rsidP="00704A67">
            <w:pPr>
              <w:spacing w:after="0"/>
              <w:ind w:left="0"/>
              <w:jc w:val="center"/>
              <w:rPr>
                <w:rFonts w:asciiTheme="minorHAnsi" w:hAnsiTheme="minorHAnsi" w:cs="Arial"/>
                <w:sz w:val="22"/>
                <w:szCs w:val="22"/>
              </w:rPr>
            </w:pPr>
          </w:p>
        </w:tc>
      </w:tr>
      <w:tr w:rsidR="00704A67" w:rsidRPr="0073081C" w14:paraId="28F6AC68" w14:textId="77777777" w:rsidTr="000762E6">
        <w:trPr>
          <w:jc w:val="center"/>
        </w:trPr>
        <w:tc>
          <w:tcPr>
            <w:tcW w:w="7020" w:type="dxa"/>
          </w:tcPr>
          <w:p w14:paraId="53C11126" w14:textId="77777777" w:rsidR="00704A67" w:rsidRPr="00123E7B" w:rsidRDefault="00704A67" w:rsidP="00704A67">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Zooplankton update</w:t>
            </w:r>
          </w:p>
        </w:tc>
        <w:tc>
          <w:tcPr>
            <w:tcW w:w="1605" w:type="dxa"/>
          </w:tcPr>
          <w:p w14:paraId="30BBAE61"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2B1D9555" w14:textId="77777777" w:rsidR="00704A67" w:rsidRPr="0073081C" w:rsidRDefault="00704A67" w:rsidP="00704A67">
            <w:pPr>
              <w:spacing w:after="0"/>
              <w:ind w:left="0"/>
              <w:jc w:val="center"/>
              <w:rPr>
                <w:rFonts w:asciiTheme="minorHAnsi" w:hAnsiTheme="minorHAnsi" w:cs="Arial"/>
                <w:sz w:val="22"/>
                <w:szCs w:val="22"/>
              </w:rPr>
            </w:pPr>
            <w:r w:rsidRPr="0073081C">
              <w:rPr>
                <w:rFonts w:asciiTheme="minorHAnsi" w:hAnsiTheme="minorHAnsi" w:cs="Arial"/>
                <w:sz w:val="22"/>
                <w:szCs w:val="22"/>
              </w:rPr>
              <w:t>DJ</w:t>
            </w:r>
            <w:r>
              <w:rPr>
                <w:rFonts w:asciiTheme="minorHAnsi" w:hAnsiTheme="minorHAnsi" w:cs="Arial"/>
                <w:sz w:val="22"/>
                <w:szCs w:val="22"/>
              </w:rPr>
              <w:t>/CT</w:t>
            </w:r>
          </w:p>
        </w:tc>
      </w:tr>
      <w:tr w:rsidR="00704A67" w:rsidRPr="0073081C" w14:paraId="7FCC4B32" w14:textId="77777777" w:rsidTr="000762E6">
        <w:trPr>
          <w:jc w:val="center"/>
        </w:trPr>
        <w:tc>
          <w:tcPr>
            <w:tcW w:w="7020" w:type="dxa"/>
          </w:tcPr>
          <w:p w14:paraId="1A40D30C" w14:textId="77777777" w:rsidR="00704A67" w:rsidRPr="00C91B5A" w:rsidRDefault="00704A67" w:rsidP="00704A67">
            <w:pPr>
              <w:spacing w:after="0" w:line="240" w:lineRule="auto"/>
              <w:ind w:left="0" w:firstLine="720"/>
              <w:rPr>
                <w:rFonts w:asciiTheme="minorHAnsi" w:hAnsiTheme="minorHAnsi" w:cs="Arial"/>
                <w:sz w:val="16"/>
                <w:szCs w:val="16"/>
              </w:rPr>
            </w:pPr>
          </w:p>
        </w:tc>
        <w:tc>
          <w:tcPr>
            <w:tcW w:w="1605" w:type="dxa"/>
          </w:tcPr>
          <w:p w14:paraId="43ED2EDA" w14:textId="77777777" w:rsidR="00704A67" w:rsidRPr="00C91B5A" w:rsidRDefault="00704A67" w:rsidP="00704A67">
            <w:pPr>
              <w:spacing w:after="0"/>
              <w:ind w:left="0"/>
              <w:jc w:val="center"/>
              <w:rPr>
                <w:rFonts w:asciiTheme="minorHAnsi" w:hAnsiTheme="minorHAnsi" w:cs="Arial"/>
                <w:sz w:val="16"/>
                <w:szCs w:val="16"/>
              </w:rPr>
            </w:pPr>
          </w:p>
        </w:tc>
        <w:tc>
          <w:tcPr>
            <w:tcW w:w="1995" w:type="dxa"/>
          </w:tcPr>
          <w:p w14:paraId="7D2B4393" w14:textId="77777777" w:rsidR="00704A67" w:rsidRPr="00C91B5A" w:rsidRDefault="00704A67" w:rsidP="00704A67">
            <w:pPr>
              <w:spacing w:after="0"/>
              <w:ind w:left="0"/>
              <w:jc w:val="center"/>
              <w:rPr>
                <w:rFonts w:asciiTheme="minorHAnsi" w:hAnsiTheme="minorHAnsi" w:cs="Arial"/>
                <w:sz w:val="16"/>
                <w:szCs w:val="16"/>
              </w:rPr>
            </w:pPr>
          </w:p>
        </w:tc>
      </w:tr>
      <w:tr w:rsidR="00704A67" w:rsidRPr="0073081C" w14:paraId="12AA6D91" w14:textId="77777777" w:rsidTr="000762E6">
        <w:trPr>
          <w:jc w:val="center"/>
        </w:trPr>
        <w:tc>
          <w:tcPr>
            <w:tcW w:w="7020" w:type="dxa"/>
          </w:tcPr>
          <w:p w14:paraId="5B6DB379" w14:textId="77777777" w:rsidR="00704A67" w:rsidRPr="00123E7B" w:rsidRDefault="00704A67" w:rsidP="00704A67">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AOB</w:t>
            </w:r>
            <w:r>
              <w:rPr>
                <w:rFonts w:asciiTheme="minorHAnsi" w:hAnsiTheme="minorHAnsi" w:cs="Arial"/>
                <w:b/>
                <w:sz w:val="22"/>
                <w:szCs w:val="22"/>
              </w:rPr>
              <w:t xml:space="preserve"> – website update</w:t>
            </w:r>
          </w:p>
        </w:tc>
        <w:tc>
          <w:tcPr>
            <w:tcW w:w="1605" w:type="dxa"/>
          </w:tcPr>
          <w:p w14:paraId="1A8B21F8"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66A2E7FB" w14:textId="58BD23D8" w:rsidR="00704A67" w:rsidRPr="0073081C" w:rsidRDefault="00704A67" w:rsidP="00704A67">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704A67" w:rsidRPr="0073081C" w14:paraId="3B604E6C" w14:textId="77777777" w:rsidTr="000762E6">
        <w:trPr>
          <w:jc w:val="center"/>
        </w:trPr>
        <w:tc>
          <w:tcPr>
            <w:tcW w:w="7020" w:type="dxa"/>
          </w:tcPr>
          <w:p w14:paraId="2F39FDF0" w14:textId="77777777" w:rsidR="00704A67" w:rsidRPr="00C91B5A" w:rsidRDefault="00704A67" w:rsidP="00704A67">
            <w:pPr>
              <w:spacing w:after="0" w:line="240" w:lineRule="auto"/>
              <w:ind w:left="0" w:firstLine="0"/>
              <w:rPr>
                <w:rFonts w:asciiTheme="minorHAnsi" w:hAnsiTheme="minorHAnsi" w:cs="Arial"/>
                <w:sz w:val="16"/>
                <w:szCs w:val="16"/>
              </w:rPr>
            </w:pPr>
          </w:p>
        </w:tc>
        <w:tc>
          <w:tcPr>
            <w:tcW w:w="1605" w:type="dxa"/>
          </w:tcPr>
          <w:p w14:paraId="5ECFA4BF" w14:textId="77777777" w:rsidR="00704A67" w:rsidRPr="00C91B5A" w:rsidRDefault="00704A67" w:rsidP="00704A67">
            <w:pPr>
              <w:spacing w:after="0"/>
              <w:ind w:left="0"/>
              <w:jc w:val="right"/>
              <w:rPr>
                <w:rFonts w:asciiTheme="minorHAnsi" w:hAnsiTheme="minorHAnsi" w:cs="Arial"/>
                <w:sz w:val="16"/>
                <w:szCs w:val="16"/>
              </w:rPr>
            </w:pPr>
          </w:p>
        </w:tc>
        <w:tc>
          <w:tcPr>
            <w:tcW w:w="1995" w:type="dxa"/>
          </w:tcPr>
          <w:p w14:paraId="5EF014F1" w14:textId="77777777" w:rsidR="00704A67" w:rsidRPr="00C91B5A" w:rsidRDefault="00704A67" w:rsidP="00704A67">
            <w:pPr>
              <w:spacing w:after="0"/>
              <w:ind w:left="0"/>
              <w:jc w:val="center"/>
              <w:rPr>
                <w:rFonts w:asciiTheme="minorHAnsi" w:hAnsiTheme="minorHAnsi" w:cs="Arial"/>
                <w:sz w:val="16"/>
                <w:szCs w:val="16"/>
              </w:rPr>
            </w:pPr>
          </w:p>
        </w:tc>
      </w:tr>
      <w:tr w:rsidR="00704A67" w:rsidRPr="0073081C" w14:paraId="63E296EF" w14:textId="77777777" w:rsidTr="000762E6">
        <w:trPr>
          <w:jc w:val="center"/>
        </w:trPr>
        <w:tc>
          <w:tcPr>
            <w:tcW w:w="7020" w:type="dxa"/>
          </w:tcPr>
          <w:p w14:paraId="78AD5C26" w14:textId="77777777" w:rsidR="00704A67" w:rsidRPr="00123E7B" w:rsidRDefault="00704A67" w:rsidP="00704A67">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Finance update</w:t>
            </w:r>
            <w:r>
              <w:rPr>
                <w:rFonts w:asciiTheme="minorHAnsi" w:hAnsiTheme="minorHAnsi" w:cs="Arial"/>
                <w:b/>
                <w:sz w:val="22"/>
                <w:szCs w:val="22"/>
              </w:rPr>
              <w:t>* Confidential</w:t>
            </w:r>
          </w:p>
        </w:tc>
        <w:tc>
          <w:tcPr>
            <w:tcW w:w="1605" w:type="dxa"/>
          </w:tcPr>
          <w:p w14:paraId="2DB5129F" w14:textId="77777777" w:rsidR="00704A67" w:rsidRPr="0073081C" w:rsidRDefault="00704A67" w:rsidP="00704A67">
            <w:pPr>
              <w:spacing w:after="0"/>
              <w:ind w:left="0"/>
              <w:jc w:val="center"/>
              <w:rPr>
                <w:rFonts w:asciiTheme="minorHAnsi" w:hAnsiTheme="minorHAnsi" w:cs="Arial"/>
                <w:sz w:val="22"/>
                <w:szCs w:val="22"/>
              </w:rPr>
            </w:pPr>
          </w:p>
        </w:tc>
        <w:tc>
          <w:tcPr>
            <w:tcW w:w="1995" w:type="dxa"/>
          </w:tcPr>
          <w:p w14:paraId="16981822" w14:textId="77777777" w:rsidR="00704A67" w:rsidRPr="0073081C" w:rsidRDefault="00704A67" w:rsidP="00704A67">
            <w:pPr>
              <w:spacing w:after="0"/>
              <w:ind w:left="0"/>
              <w:jc w:val="center"/>
              <w:rPr>
                <w:rFonts w:asciiTheme="minorHAnsi" w:hAnsiTheme="minorHAnsi" w:cs="Arial"/>
                <w:sz w:val="22"/>
                <w:szCs w:val="22"/>
              </w:rPr>
            </w:pPr>
            <w:r>
              <w:rPr>
                <w:rFonts w:asciiTheme="minorHAnsi" w:hAnsiTheme="minorHAnsi" w:cs="Arial"/>
                <w:sz w:val="22"/>
                <w:szCs w:val="22"/>
              </w:rPr>
              <w:t>GP</w:t>
            </w:r>
          </w:p>
        </w:tc>
      </w:tr>
    </w:tbl>
    <w:p w14:paraId="3B3786AE" w14:textId="77777777" w:rsidR="00473C25" w:rsidRDefault="00473C25" w:rsidP="002634B2">
      <w:pPr>
        <w:spacing w:after="0" w:line="240" w:lineRule="auto"/>
        <w:ind w:left="0" w:firstLine="0"/>
        <w:jc w:val="both"/>
        <w:rPr>
          <w:rFonts w:asciiTheme="minorHAnsi" w:hAnsiTheme="minorHAnsi" w:cs="Arial"/>
          <w:b/>
          <w:sz w:val="22"/>
          <w:szCs w:val="22"/>
        </w:rPr>
      </w:pPr>
    </w:p>
    <w:p w14:paraId="2E02C1DF" w14:textId="77777777" w:rsidR="00B904BE" w:rsidRDefault="00B904BE" w:rsidP="002634B2">
      <w:pPr>
        <w:spacing w:after="0" w:line="240" w:lineRule="auto"/>
        <w:ind w:left="0" w:firstLine="0"/>
        <w:jc w:val="both"/>
        <w:rPr>
          <w:rFonts w:asciiTheme="minorHAnsi" w:hAnsiTheme="minorHAnsi" w:cs="Arial"/>
          <w:b/>
          <w:sz w:val="22"/>
          <w:szCs w:val="22"/>
        </w:rPr>
      </w:pPr>
    </w:p>
    <w:p w14:paraId="3AD4556A" w14:textId="50C62618" w:rsidR="002634B2" w:rsidRPr="00EA20B5" w:rsidRDefault="002634B2" w:rsidP="00EA20B5">
      <w:pPr>
        <w:pStyle w:val="ListParagraph"/>
        <w:numPr>
          <w:ilvl w:val="0"/>
          <w:numId w:val="29"/>
        </w:numPr>
        <w:rPr>
          <w:rFonts w:asciiTheme="minorHAnsi" w:hAnsiTheme="minorHAnsi"/>
          <w:b/>
          <w:bCs/>
          <w:sz w:val="22"/>
          <w:szCs w:val="22"/>
        </w:rPr>
      </w:pPr>
      <w:r w:rsidRPr="00EA20B5">
        <w:rPr>
          <w:rFonts w:asciiTheme="minorHAnsi" w:hAnsiTheme="minorHAnsi"/>
          <w:b/>
          <w:bCs/>
          <w:sz w:val="22"/>
          <w:szCs w:val="22"/>
        </w:rPr>
        <w:t>Actions Ari</w:t>
      </w:r>
      <w:r w:rsidR="00B904BE" w:rsidRPr="00EA20B5">
        <w:rPr>
          <w:rFonts w:asciiTheme="minorHAnsi" w:hAnsiTheme="minorHAnsi"/>
          <w:b/>
          <w:bCs/>
          <w:sz w:val="22"/>
          <w:szCs w:val="22"/>
        </w:rPr>
        <w:t>sing from Previous Meeting (ALL</w:t>
      </w:r>
      <w:r w:rsidR="00C20CEB" w:rsidRPr="00EA20B5">
        <w:rPr>
          <w:rFonts w:asciiTheme="minorHAnsi" w:hAnsiTheme="minorHAnsi"/>
          <w:b/>
          <w:bCs/>
          <w:sz w:val="22"/>
          <w:szCs w:val="22"/>
        </w:rPr>
        <w:t>)</w:t>
      </w:r>
    </w:p>
    <w:p w14:paraId="7EDD8F55" w14:textId="1B8A89F4" w:rsidR="00B904BE" w:rsidRDefault="00B904BE" w:rsidP="00B904BE">
      <w:pPr>
        <w:ind w:left="360" w:firstLine="0"/>
        <w:rPr>
          <w:rFonts w:asciiTheme="minorHAnsi" w:hAnsiTheme="minorHAnsi" w:cstheme="minorHAnsi"/>
          <w:b/>
          <w:bCs/>
          <w:sz w:val="22"/>
          <w:szCs w:val="22"/>
        </w:rPr>
      </w:pPr>
      <w:r w:rsidRPr="00B904BE">
        <w:rPr>
          <w:rFonts w:asciiTheme="minorHAnsi" w:hAnsiTheme="minorHAnsi" w:cstheme="minorHAnsi"/>
          <w:b/>
          <w:bCs/>
          <w:sz w:val="22"/>
          <w:szCs w:val="22"/>
        </w:rPr>
        <w:t>Carried Forward:</w:t>
      </w:r>
    </w:p>
    <w:p w14:paraId="02B4262C" w14:textId="46AAABB4" w:rsidR="00C040CA" w:rsidRPr="00F50030" w:rsidRDefault="00C040CA" w:rsidP="00C040CA">
      <w:pPr>
        <w:spacing w:before="100" w:beforeAutospacing="1" w:after="100" w:afterAutospacing="1" w:line="240" w:lineRule="auto"/>
        <w:ind w:left="0" w:firstLine="0"/>
        <w:rPr>
          <w:rFonts w:asciiTheme="minorHAnsi" w:hAnsiTheme="minorHAnsi" w:cstheme="minorHAnsi"/>
          <w:color w:val="FF0000"/>
          <w:sz w:val="22"/>
          <w:szCs w:val="22"/>
        </w:rPr>
      </w:pPr>
      <w:r w:rsidRPr="00C040CA">
        <w:rPr>
          <w:rFonts w:asciiTheme="minorHAnsi" w:hAnsiTheme="minorHAnsi" w:cstheme="minorHAnsi"/>
          <w:color w:val="000000"/>
          <w:sz w:val="22"/>
          <w:szCs w:val="22"/>
        </w:rPr>
        <w:t>CM to make document outputs from PSA workshops available (originally circulated to workshop participants). Action: CM – include workshop notes and Guide for Asbestos in NMBAQC PSA guidance as part of update for completion by the end of May. Updated PSA guidance will be circulated to committee for comment before being finalised and being made</w:t>
      </w:r>
      <w:r w:rsidRPr="00C040CA">
        <w:rPr>
          <w:rFonts w:ascii="Times" w:hAnsi="Times"/>
          <w:color w:val="000000"/>
          <w:sz w:val="27"/>
          <w:szCs w:val="27"/>
        </w:rPr>
        <w:t xml:space="preserve"> </w:t>
      </w:r>
      <w:r w:rsidRPr="00C040CA">
        <w:rPr>
          <w:rFonts w:asciiTheme="minorHAnsi" w:hAnsiTheme="minorHAnsi" w:cstheme="minorHAnsi"/>
          <w:color w:val="000000"/>
          <w:sz w:val="22"/>
          <w:szCs w:val="22"/>
        </w:rPr>
        <w:t xml:space="preserve">available on the website. Update: CM currently updating general text, with MG, JOC, </w:t>
      </w:r>
      <w:proofErr w:type="spellStart"/>
      <w:r w:rsidRPr="00C040CA">
        <w:rPr>
          <w:rFonts w:asciiTheme="minorHAnsi" w:hAnsiTheme="minorHAnsi" w:cstheme="minorHAnsi"/>
          <w:color w:val="000000"/>
          <w:sz w:val="22"/>
          <w:szCs w:val="22"/>
        </w:rPr>
        <w:t>MoR</w:t>
      </w:r>
      <w:proofErr w:type="spellEnd"/>
      <w:r w:rsidRPr="00C040CA">
        <w:rPr>
          <w:rFonts w:asciiTheme="minorHAnsi" w:hAnsiTheme="minorHAnsi" w:cstheme="minorHAnsi"/>
          <w:color w:val="000000"/>
          <w:sz w:val="22"/>
          <w:szCs w:val="22"/>
        </w:rPr>
        <w:t xml:space="preserve">, </w:t>
      </w:r>
      <w:r w:rsidRPr="00C040CA">
        <w:rPr>
          <w:rFonts w:asciiTheme="minorHAnsi" w:hAnsiTheme="minorHAnsi" w:cstheme="minorHAnsi"/>
          <w:color w:val="000000"/>
          <w:sz w:val="22"/>
          <w:szCs w:val="22"/>
        </w:rPr>
        <w:lastRenderedPageBreak/>
        <w:t xml:space="preserve">TM and GP involved in reviewing. </w:t>
      </w:r>
      <w:r w:rsidRPr="00F50030">
        <w:rPr>
          <w:rFonts w:asciiTheme="minorHAnsi" w:hAnsiTheme="minorHAnsi" w:cstheme="minorHAnsi"/>
          <w:color w:val="FF0000"/>
          <w:sz w:val="22"/>
          <w:szCs w:val="22"/>
        </w:rPr>
        <w:t xml:space="preserve">Further action: </w:t>
      </w:r>
      <w:r w:rsidR="00F50030" w:rsidRPr="00F50030">
        <w:rPr>
          <w:rFonts w:asciiTheme="minorHAnsi" w:hAnsiTheme="minorHAnsi" w:cstheme="minorHAnsi"/>
          <w:color w:val="FF0000"/>
          <w:sz w:val="22"/>
          <w:szCs w:val="22"/>
        </w:rPr>
        <w:t xml:space="preserve">CM to set up meeting with what she is planning (this can now be removed) </w:t>
      </w:r>
      <w:r w:rsidR="00883D38">
        <w:rPr>
          <w:rFonts w:asciiTheme="minorHAnsi" w:hAnsiTheme="minorHAnsi" w:cstheme="minorHAnsi"/>
          <w:color w:val="FF0000"/>
          <w:sz w:val="22"/>
          <w:szCs w:val="22"/>
        </w:rPr>
        <w:t xml:space="preserve">and </w:t>
      </w:r>
      <w:r w:rsidR="00F50030" w:rsidRPr="00F50030">
        <w:rPr>
          <w:rFonts w:asciiTheme="minorHAnsi" w:hAnsiTheme="minorHAnsi" w:cstheme="minorHAnsi"/>
          <w:color w:val="FF0000"/>
          <w:sz w:val="22"/>
          <w:szCs w:val="22"/>
        </w:rPr>
        <w:t xml:space="preserve">CM to </w:t>
      </w:r>
      <w:r w:rsidR="00883D38">
        <w:rPr>
          <w:rFonts w:asciiTheme="minorHAnsi" w:hAnsiTheme="minorHAnsi" w:cstheme="minorHAnsi"/>
          <w:color w:val="FF0000"/>
          <w:sz w:val="22"/>
          <w:szCs w:val="22"/>
        </w:rPr>
        <w:t xml:space="preserve">upload guidance onto website – </w:t>
      </w:r>
      <w:r w:rsidR="00883D38" w:rsidRPr="00883D38">
        <w:rPr>
          <w:rFonts w:asciiTheme="minorHAnsi" w:hAnsiTheme="minorHAnsi" w:cstheme="minorHAnsi"/>
          <w:color w:val="00B050"/>
          <w:sz w:val="22"/>
          <w:szCs w:val="22"/>
        </w:rPr>
        <w:t xml:space="preserve">Post meeting Note: </w:t>
      </w:r>
      <w:r w:rsidR="007876FF" w:rsidRPr="00883D38">
        <w:rPr>
          <w:rFonts w:asciiTheme="minorHAnsi" w:hAnsiTheme="minorHAnsi" w:cstheme="minorHAnsi"/>
          <w:color w:val="00B050"/>
          <w:sz w:val="22"/>
          <w:szCs w:val="22"/>
        </w:rPr>
        <w:t xml:space="preserve">DONE </w:t>
      </w:r>
      <w:r w:rsidR="00883D38">
        <w:rPr>
          <w:rFonts w:asciiTheme="minorHAnsi" w:hAnsiTheme="minorHAnsi" w:cstheme="minorHAnsi"/>
          <w:color w:val="00B050"/>
          <w:sz w:val="22"/>
          <w:szCs w:val="22"/>
        </w:rPr>
        <w:t xml:space="preserve">by </w:t>
      </w:r>
      <w:r w:rsidR="007876FF" w:rsidRPr="00883D38">
        <w:rPr>
          <w:rFonts w:asciiTheme="minorHAnsi" w:hAnsiTheme="minorHAnsi" w:cstheme="minorHAnsi"/>
          <w:color w:val="00B050"/>
          <w:sz w:val="22"/>
          <w:szCs w:val="22"/>
        </w:rPr>
        <w:t>CT (</w:t>
      </w:r>
      <w:r w:rsidR="00883D38">
        <w:rPr>
          <w:rFonts w:asciiTheme="minorHAnsi" w:hAnsiTheme="minorHAnsi" w:cstheme="minorHAnsi"/>
          <w:color w:val="00B050"/>
          <w:sz w:val="22"/>
          <w:szCs w:val="22"/>
        </w:rPr>
        <w:t xml:space="preserve">on </w:t>
      </w:r>
      <w:r w:rsidR="007876FF" w:rsidRPr="00883D38">
        <w:rPr>
          <w:rFonts w:asciiTheme="minorHAnsi" w:hAnsiTheme="minorHAnsi" w:cstheme="minorHAnsi"/>
          <w:color w:val="00B050"/>
          <w:sz w:val="22"/>
          <w:szCs w:val="22"/>
        </w:rPr>
        <w:t>new website)</w:t>
      </w:r>
    </w:p>
    <w:p w14:paraId="54290634" w14:textId="77777777" w:rsidR="00C040CA" w:rsidRPr="00C040CA" w:rsidRDefault="00C040CA" w:rsidP="00C040CA">
      <w:pPr>
        <w:spacing w:before="100" w:beforeAutospacing="1" w:after="100" w:afterAutospacing="1" w:line="240" w:lineRule="auto"/>
        <w:ind w:left="0" w:firstLine="0"/>
        <w:rPr>
          <w:rFonts w:asciiTheme="minorHAnsi" w:hAnsiTheme="minorHAnsi" w:cstheme="minorHAnsi"/>
          <w:b/>
          <w:bCs/>
          <w:color w:val="000000"/>
          <w:sz w:val="22"/>
          <w:szCs w:val="22"/>
        </w:rPr>
      </w:pPr>
      <w:r w:rsidRPr="00C040CA">
        <w:rPr>
          <w:rFonts w:asciiTheme="minorHAnsi" w:hAnsiTheme="minorHAnsi" w:cstheme="minorHAnsi"/>
          <w:b/>
          <w:bCs/>
          <w:color w:val="000000"/>
          <w:sz w:val="22"/>
          <w:szCs w:val="22"/>
        </w:rPr>
        <w:t>Action: JOC to look at adding results/reports onto the website. JOC has started to put this together.</w:t>
      </w:r>
    </w:p>
    <w:p w14:paraId="44DFD6C7" w14:textId="77777777" w:rsidR="00C040CA" w:rsidRPr="00C040CA" w:rsidRDefault="00C040CA" w:rsidP="00C040CA">
      <w:pPr>
        <w:spacing w:before="100" w:beforeAutospacing="1" w:after="100" w:afterAutospacing="1" w:line="240" w:lineRule="auto"/>
        <w:ind w:left="0" w:firstLine="0"/>
        <w:rPr>
          <w:rFonts w:asciiTheme="minorHAnsi" w:hAnsiTheme="minorHAnsi" w:cstheme="minorHAnsi"/>
          <w:color w:val="000000"/>
          <w:sz w:val="22"/>
          <w:szCs w:val="22"/>
        </w:rPr>
      </w:pPr>
      <w:r w:rsidRPr="00C040CA">
        <w:rPr>
          <w:rFonts w:asciiTheme="minorHAnsi" w:hAnsiTheme="minorHAnsi" w:cstheme="minorHAnsi"/>
          <w:color w:val="000000"/>
          <w:sz w:val="22"/>
          <w:szCs w:val="22"/>
        </w:rPr>
        <w:t>JE advised must also consider the area where the survey has occurred – do we need everything kept from the same area? JOC advised JNCC send samples to Scottish and Welsh museums but there is nothing similar for samples from English waters.</w:t>
      </w:r>
    </w:p>
    <w:p w14:paraId="4EF6DF17" w14:textId="59E3459E" w:rsidR="00C040CA" w:rsidRPr="00883D38" w:rsidRDefault="00C040CA" w:rsidP="00C040CA">
      <w:pPr>
        <w:spacing w:before="100" w:beforeAutospacing="1" w:after="100" w:afterAutospacing="1" w:line="240" w:lineRule="auto"/>
        <w:ind w:left="0" w:firstLine="0"/>
        <w:rPr>
          <w:rFonts w:asciiTheme="minorHAnsi" w:hAnsiTheme="minorHAnsi" w:cstheme="minorHAnsi"/>
          <w:color w:val="FF0000"/>
          <w:sz w:val="22"/>
          <w:szCs w:val="22"/>
        </w:rPr>
      </w:pPr>
      <w:r w:rsidRPr="00C040CA">
        <w:rPr>
          <w:rFonts w:asciiTheme="minorHAnsi" w:hAnsiTheme="minorHAnsi" w:cstheme="minorHAnsi"/>
          <w:color w:val="FF0000"/>
          <w:sz w:val="22"/>
          <w:szCs w:val="22"/>
        </w:rPr>
        <w:t>Further action: MG/RG to arrange separate meeting</w:t>
      </w:r>
      <w:r w:rsidR="007876FF">
        <w:rPr>
          <w:rFonts w:asciiTheme="minorHAnsi" w:hAnsiTheme="minorHAnsi" w:cstheme="minorHAnsi"/>
          <w:color w:val="FF0000"/>
          <w:sz w:val="22"/>
          <w:szCs w:val="22"/>
        </w:rPr>
        <w:t xml:space="preserve"> with JOC, CM, PM and DJ</w:t>
      </w:r>
      <w:r w:rsidR="00883D38">
        <w:rPr>
          <w:rFonts w:asciiTheme="minorHAnsi" w:hAnsiTheme="minorHAnsi" w:cstheme="minorHAnsi"/>
          <w:color w:val="FF0000"/>
          <w:sz w:val="22"/>
          <w:szCs w:val="22"/>
        </w:rPr>
        <w:t xml:space="preserve"> to discuss specimen collection</w:t>
      </w:r>
      <w:r w:rsidR="00F50030">
        <w:rPr>
          <w:rFonts w:asciiTheme="minorHAnsi" w:hAnsiTheme="minorHAnsi" w:cstheme="minorHAnsi"/>
          <w:color w:val="FF0000"/>
          <w:sz w:val="22"/>
          <w:szCs w:val="22"/>
        </w:rPr>
        <w:t>.</w:t>
      </w:r>
      <w:r w:rsidR="00883D38">
        <w:rPr>
          <w:rFonts w:asciiTheme="minorHAnsi" w:hAnsiTheme="minorHAnsi" w:cstheme="minorHAnsi"/>
          <w:color w:val="FF0000"/>
          <w:sz w:val="22"/>
          <w:szCs w:val="22"/>
        </w:rPr>
        <w:t xml:space="preserve"> </w:t>
      </w:r>
      <w:r w:rsidRPr="00C040CA">
        <w:rPr>
          <w:rFonts w:asciiTheme="minorHAnsi" w:hAnsiTheme="minorHAnsi" w:cstheme="minorHAnsi"/>
          <w:b/>
          <w:bCs/>
          <w:sz w:val="22"/>
          <w:szCs w:val="22"/>
        </w:rPr>
        <w:t xml:space="preserve">Action: CM to raise this within </w:t>
      </w:r>
      <w:proofErr w:type="spellStart"/>
      <w:r w:rsidRPr="00C040CA">
        <w:rPr>
          <w:rFonts w:asciiTheme="minorHAnsi" w:hAnsiTheme="minorHAnsi" w:cstheme="minorHAnsi"/>
          <w:b/>
          <w:bCs/>
          <w:sz w:val="22"/>
          <w:szCs w:val="22"/>
        </w:rPr>
        <w:t>Cefas</w:t>
      </w:r>
      <w:proofErr w:type="spellEnd"/>
      <w:r w:rsidRPr="00C040CA">
        <w:rPr>
          <w:rFonts w:asciiTheme="minorHAnsi" w:hAnsiTheme="minorHAnsi" w:cstheme="minorHAnsi"/>
          <w:b/>
          <w:bCs/>
          <w:sz w:val="22"/>
          <w:szCs w:val="22"/>
        </w:rPr>
        <w:t xml:space="preserve"> to see if this can be looked at. Could also work together with NRW.</w:t>
      </w:r>
    </w:p>
    <w:p w14:paraId="64F99D1F" w14:textId="04A5C640" w:rsidR="00F50030" w:rsidRPr="00C040CA" w:rsidRDefault="00C040CA" w:rsidP="00C040CA">
      <w:pPr>
        <w:spacing w:before="100" w:beforeAutospacing="1" w:after="100" w:afterAutospacing="1" w:line="240" w:lineRule="auto"/>
        <w:ind w:left="0" w:firstLine="0"/>
        <w:rPr>
          <w:rFonts w:asciiTheme="minorHAnsi" w:hAnsiTheme="minorHAnsi" w:cstheme="minorHAnsi"/>
          <w:b/>
          <w:bCs/>
          <w:color w:val="000000"/>
          <w:sz w:val="22"/>
          <w:szCs w:val="22"/>
        </w:rPr>
      </w:pPr>
      <w:r w:rsidRPr="00C040CA">
        <w:rPr>
          <w:rFonts w:asciiTheme="minorHAnsi" w:hAnsiTheme="minorHAnsi" w:cstheme="minorHAnsi"/>
          <w:color w:val="000000"/>
          <w:sz w:val="22"/>
          <w:szCs w:val="22"/>
        </w:rPr>
        <w:t xml:space="preserve">Unusualness Statistic paper hoping to be finally accepted. </w:t>
      </w:r>
      <w:r w:rsidRPr="00C040CA">
        <w:rPr>
          <w:rFonts w:asciiTheme="minorHAnsi" w:hAnsiTheme="minorHAnsi" w:cstheme="minorHAnsi"/>
          <w:b/>
          <w:bCs/>
          <w:color w:val="000000"/>
          <w:sz w:val="22"/>
          <w:szCs w:val="22"/>
        </w:rPr>
        <w:t>Action: CM to send link to group- paper has been published.</w:t>
      </w:r>
      <w:r w:rsidR="00F50030">
        <w:rPr>
          <w:rFonts w:asciiTheme="minorHAnsi" w:hAnsiTheme="minorHAnsi" w:cstheme="minorHAnsi"/>
          <w:b/>
          <w:bCs/>
          <w:color w:val="000000"/>
          <w:sz w:val="22"/>
          <w:szCs w:val="22"/>
        </w:rPr>
        <w:t xml:space="preserve"> Done and linked to in teams chat </w:t>
      </w:r>
      <w:r w:rsidR="00F50030" w:rsidRPr="00F50030">
        <w:rPr>
          <w:rFonts w:asciiTheme="minorHAnsi" w:hAnsiTheme="minorHAnsi" w:cstheme="minorHAnsi"/>
          <w:b/>
          <w:bCs/>
          <w:color w:val="FF0000"/>
          <w:sz w:val="22"/>
          <w:szCs w:val="22"/>
        </w:rPr>
        <w:t xml:space="preserve">(to remove action) </w:t>
      </w:r>
      <w:hyperlink r:id="rId8" w:history="1">
        <w:r w:rsidR="00F50030" w:rsidRPr="000C3EB4">
          <w:rPr>
            <w:rStyle w:val="Hyperlink"/>
            <w:rFonts w:asciiTheme="minorHAnsi" w:hAnsiTheme="minorHAnsi" w:cstheme="minorHAnsi"/>
            <w:b/>
            <w:bCs/>
            <w:sz w:val="22"/>
            <w:szCs w:val="22"/>
          </w:rPr>
          <w:t>https://www.sciencedirect.com/science/article/pii/S0278434321002041?via%3Dihub</w:t>
        </w:r>
      </w:hyperlink>
    </w:p>
    <w:p w14:paraId="002A328C" w14:textId="77777777" w:rsidR="00C040CA" w:rsidRPr="00C040CA" w:rsidRDefault="00C040CA" w:rsidP="00C040CA">
      <w:pPr>
        <w:spacing w:before="100" w:beforeAutospacing="1" w:after="100" w:afterAutospacing="1" w:line="240" w:lineRule="auto"/>
        <w:rPr>
          <w:rFonts w:asciiTheme="minorHAnsi" w:hAnsiTheme="minorHAnsi" w:cstheme="minorHAnsi"/>
          <w:b/>
          <w:bCs/>
          <w:color w:val="000000"/>
          <w:sz w:val="22"/>
          <w:szCs w:val="22"/>
        </w:rPr>
      </w:pPr>
      <w:r w:rsidRPr="00C040CA">
        <w:rPr>
          <w:rFonts w:asciiTheme="minorHAnsi" w:hAnsiTheme="minorHAnsi" w:cstheme="minorHAnsi"/>
          <w:b/>
          <w:bCs/>
          <w:color w:val="000000"/>
          <w:sz w:val="22"/>
          <w:szCs w:val="22"/>
        </w:rPr>
        <w:t>Website:</w:t>
      </w:r>
    </w:p>
    <w:p w14:paraId="6DE1C35A" w14:textId="78A409DD" w:rsidR="00C040CA" w:rsidRPr="00C040CA" w:rsidRDefault="00C040CA" w:rsidP="00C040CA">
      <w:pPr>
        <w:spacing w:before="100" w:beforeAutospacing="1" w:after="100" w:afterAutospacing="1" w:line="240" w:lineRule="auto"/>
        <w:ind w:left="0" w:firstLine="0"/>
        <w:rPr>
          <w:rFonts w:asciiTheme="minorHAnsi" w:hAnsiTheme="minorHAnsi" w:cstheme="minorHAnsi"/>
          <w:color w:val="FF0000"/>
          <w:sz w:val="22"/>
          <w:szCs w:val="22"/>
        </w:rPr>
      </w:pPr>
      <w:r w:rsidRPr="00C040CA">
        <w:rPr>
          <w:rFonts w:asciiTheme="minorHAnsi" w:hAnsiTheme="minorHAnsi" w:cstheme="minorHAnsi"/>
          <w:b/>
          <w:bCs/>
          <w:color w:val="000000"/>
          <w:sz w:val="22"/>
          <w:szCs w:val="22"/>
        </w:rPr>
        <w:t>Action: Please could all send your thoughts to CT with any updated content asap, also what you think it should look like, could add join the scheme in bold on the home page, is it too wordy?, could the news be moved to a tab down the side etc. along with any useable images asap. It also needs linking to HBDSEG.</w:t>
      </w:r>
      <w:r>
        <w:rPr>
          <w:rFonts w:asciiTheme="minorHAnsi" w:hAnsiTheme="minorHAnsi" w:cstheme="minorHAnsi"/>
          <w:b/>
          <w:bCs/>
          <w:color w:val="000000"/>
          <w:sz w:val="22"/>
          <w:szCs w:val="22"/>
        </w:rPr>
        <w:t xml:space="preserve"> </w:t>
      </w:r>
      <w:r w:rsidRPr="00C040CA">
        <w:rPr>
          <w:rFonts w:asciiTheme="minorHAnsi" w:hAnsiTheme="minorHAnsi" w:cstheme="minorHAnsi"/>
          <w:color w:val="FF0000"/>
          <w:sz w:val="22"/>
          <w:szCs w:val="22"/>
        </w:rPr>
        <w:t>Update: CT the website is virtually completed and I have asked the T</w:t>
      </w:r>
      <w:r w:rsidR="00883D38">
        <w:rPr>
          <w:rFonts w:asciiTheme="minorHAnsi" w:hAnsiTheme="minorHAnsi" w:cstheme="minorHAnsi"/>
          <w:color w:val="FF0000"/>
          <w:sz w:val="22"/>
          <w:szCs w:val="22"/>
        </w:rPr>
        <w:t>echnical Managers to check their</w:t>
      </w:r>
      <w:r w:rsidRPr="00C040CA">
        <w:rPr>
          <w:rFonts w:asciiTheme="minorHAnsi" w:hAnsiTheme="minorHAnsi" w:cstheme="minorHAnsi"/>
          <w:color w:val="FF0000"/>
          <w:sz w:val="22"/>
          <w:szCs w:val="22"/>
        </w:rPr>
        <w:t xml:space="preserve"> area and provide feedback.</w:t>
      </w:r>
      <w:r w:rsidR="0093442E">
        <w:rPr>
          <w:rFonts w:asciiTheme="minorHAnsi" w:hAnsiTheme="minorHAnsi" w:cstheme="minorHAnsi"/>
          <w:color w:val="FF0000"/>
          <w:sz w:val="22"/>
          <w:szCs w:val="22"/>
        </w:rPr>
        <w:t xml:space="preserve"> Thanks to those who have helped me find missing reports/literature etc.</w:t>
      </w:r>
    </w:p>
    <w:p w14:paraId="09105121" w14:textId="17B60FA7" w:rsidR="00C040CA" w:rsidRPr="00F50030" w:rsidRDefault="00C040CA" w:rsidP="00C040CA">
      <w:pPr>
        <w:spacing w:before="100" w:beforeAutospacing="1" w:after="100" w:afterAutospacing="1" w:line="240" w:lineRule="auto"/>
        <w:ind w:left="0" w:firstLine="0"/>
        <w:rPr>
          <w:rFonts w:asciiTheme="minorHAnsi" w:hAnsiTheme="minorHAnsi" w:cstheme="minorHAnsi"/>
          <w:bCs/>
          <w:color w:val="FF0000"/>
          <w:sz w:val="22"/>
          <w:szCs w:val="22"/>
        </w:rPr>
      </w:pPr>
      <w:r w:rsidRPr="00F50030">
        <w:rPr>
          <w:rFonts w:asciiTheme="minorHAnsi" w:hAnsiTheme="minorHAnsi" w:cstheme="minorHAnsi"/>
          <w:b/>
          <w:bCs/>
          <w:sz w:val="22"/>
          <w:szCs w:val="22"/>
        </w:rPr>
        <w:t xml:space="preserve">Action: CM to ask </w:t>
      </w:r>
      <w:proofErr w:type="spellStart"/>
      <w:r w:rsidRPr="00F50030">
        <w:rPr>
          <w:rFonts w:asciiTheme="minorHAnsi" w:hAnsiTheme="minorHAnsi" w:cstheme="minorHAnsi"/>
          <w:b/>
          <w:bCs/>
          <w:sz w:val="22"/>
          <w:szCs w:val="22"/>
        </w:rPr>
        <w:t>Cefas</w:t>
      </w:r>
      <w:proofErr w:type="spellEnd"/>
      <w:r w:rsidRPr="00F50030">
        <w:rPr>
          <w:rFonts w:asciiTheme="minorHAnsi" w:hAnsiTheme="minorHAnsi" w:cstheme="minorHAnsi"/>
          <w:b/>
          <w:bCs/>
          <w:sz w:val="22"/>
          <w:szCs w:val="22"/>
        </w:rPr>
        <w:t xml:space="preserve"> if we could get any analytical stats i.e. what pages are the most popular?</w:t>
      </w:r>
      <w:r w:rsidR="00F50030" w:rsidRPr="00F50030">
        <w:rPr>
          <w:rFonts w:asciiTheme="minorHAnsi" w:hAnsiTheme="minorHAnsi" w:cstheme="minorHAnsi"/>
          <w:bCs/>
          <w:sz w:val="22"/>
          <w:szCs w:val="22"/>
        </w:rPr>
        <w:t xml:space="preserve"> </w:t>
      </w:r>
      <w:r w:rsidR="00F50030" w:rsidRPr="00F50030">
        <w:rPr>
          <w:rFonts w:asciiTheme="minorHAnsi" w:hAnsiTheme="minorHAnsi" w:cstheme="minorHAnsi"/>
          <w:bCs/>
          <w:color w:val="FF0000"/>
          <w:sz w:val="22"/>
          <w:szCs w:val="22"/>
        </w:rPr>
        <w:t>CM advised that A</w:t>
      </w:r>
      <w:r w:rsidR="00883D38">
        <w:rPr>
          <w:rFonts w:asciiTheme="minorHAnsi" w:hAnsiTheme="minorHAnsi" w:cstheme="minorHAnsi"/>
          <w:bCs/>
          <w:color w:val="FF0000"/>
          <w:sz w:val="22"/>
          <w:szCs w:val="22"/>
        </w:rPr>
        <w:t xml:space="preserve">aron </w:t>
      </w:r>
      <w:r w:rsidR="00F50030" w:rsidRPr="00F50030">
        <w:rPr>
          <w:rFonts w:asciiTheme="minorHAnsi" w:hAnsiTheme="minorHAnsi" w:cstheme="minorHAnsi"/>
          <w:bCs/>
          <w:color w:val="FF0000"/>
          <w:sz w:val="22"/>
          <w:szCs w:val="22"/>
        </w:rPr>
        <w:t>B</w:t>
      </w:r>
      <w:r w:rsidR="00883D38">
        <w:rPr>
          <w:rFonts w:asciiTheme="minorHAnsi" w:hAnsiTheme="minorHAnsi" w:cstheme="minorHAnsi"/>
          <w:bCs/>
          <w:color w:val="FF0000"/>
          <w:sz w:val="22"/>
          <w:szCs w:val="22"/>
        </w:rPr>
        <w:t>uck (</w:t>
      </w:r>
      <w:proofErr w:type="spellStart"/>
      <w:r w:rsidR="00883D38">
        <w:rPr>
          <w:rFonts w:asciiTheme="minorHAnsi" w:hAnsiTheme="minorHAnsi" w:cstheme="minorHAnsi"/>
          <w:bCs/>
          <w:color w:val="FF0000"/>
          <w:sz w:val="22"/>
          <w:szCs w:val="22"/>
        </w:rPr>
        <w:t>Cefas</w:t>
      </w:r>
      <w:proofErr w:type="spellEnd"/>
      <w:r w:rsidR="00883D38">
        <w:rPr>
          <w:rFonts w:asciiTheme="minorHAnsi" w:hAnsiTheme="minorHAnsi" w:cstheme="minorHAnsi"/>
          <w:bCs/>
          <w:color w:val="FF0000"/>
          <w:sz w:val="22"/>
          <w:szCs w:val="22"/>
        </w:rPr>
        <w:t>)</w:t>
      </w:r>
      <w:r w:rsidR="00F50030" w:rsidRPr="00F50030">
        <w:rPr>
          <w:rFonts w:asciiTheme="minorHAnsi" w:hAnsiTheme="minorHAnsi" w:cstheme="minorHAnsi"/>
          <w:bCs/>
          <w:color w:val="FF0000"/>
          <w:sz w:val="22"/>
          <w:szCs w:val="22"/>
        </w:rPr>
        <w:t xml:space="preserve"> would show CT how this is done</w:t>
      </w:r>
    </w:p>
    <w:p w14:paraId="52052366" w14:textId="77777777" w:rsidR="00C040CA" w:rsidRPr="00C040CA" w:rsidRDefault="00C040CA" w:rsidP="0027606E">
      <w:pPr>
        <w:spacing w:before="100" w:beforeAutospacing="1" w:after="100" w:afterAutospacing="1" w:line="240" w:lineRule="auto"/>
        <w:rPr>
          <w:rFonts w:asciiTheme="minorHAnsi" w:hAnsiTheme="minorHAnsi" w:cstheme="minorHAnsi"/>
          <w:b/>
          <w:bCs/>
          <w:color w:val="000000"/>
          <w:sz w:val="22"/>
          <w:szCs w:val="22"/>
        </w:rPr>
      </w:pPr>
      <w:r w:rsidRPr="00C040CA">
        <w:rPr>
          <w:rFonts w:asciiTheme="minorHAnsi" w:hAnsiTheme="minorHAnsi" w:cstheme="minorHAnsi"/>
          <w:b/>
          <w:bCs/>
          <w:color w:val="000000"/>
          <w:sz w:val="22"/>
          <w:szCs w:val="22"/>
        </w:rPr>
        <w:t>New JNCC Microsoft Teams Set up:</w:t>
      </w:r>
    </w:p>
    <w:p w14:paraId="2A2BD3AD" w14:textId="11CBF0DC" w:rsidR="00C040CA" w:rsidRDefault="00C040CA" w:rsidP="00C040CA">
      <w:pPr>
        <w:spacing w:before="100" w:beforeAutospacing="1" w:after="100" w:afterAutospacing="1" w:line="240" w:lineRule="auto"/>
        <w:ind w:left="0" w:firstLine="0"/>
        <w:rPr>
          <w:rFonts w:asciiTheme="minorHAnsi" w:hAnsiTheme="minorHAnsi" w:cstheme="minorHAnsi"/>
          <w:b/>
          <w:bCs/>
          <w:color w:val="000000"/>
          <w:sz w:val="22"/>
          <w:szCs w:val="22"/>
        </w:rPr>
      </w:pPr>
      <w:r w:rsidRPr="00C040CA">
        <w:rPr>
          <w:rFonts w:asciiTheme="minorHAnsi" w:hAnsiTheme="minorHAnsi" w:cstheme="minorHAnsi"/>
          <w:color w:val="000000"/>
          <w:sz w:val="22"/>
          <w:szCs w:val="22"/>
        </w:rPr>
        <w:t>Action: Next meeting to be on Microsoft teams (CT) and RG to liaise with JOC re ideas.</w:t>
      </w:r>
      <w:r>
        <w:rPr>
          <w:rFonts w:asciiTheme="minorHAnsi" w:hAnsiTheme="minorHAnsi" w:cstheme="minorHAnsi"/>
          <w:color w:val="000000"/>
          <w:sz w:val="22"/>
          <w:szCs w:val="22"/>
        </w:rPr>
        <w:t xml:space="preserve"> </w:t>
      </w:r>
      <w:r w:rsidRPr="00C040CA">
        <w:rPr>
          <w:rFonts w:asciiTheme="minorHAnsi" w:hAnsiTheme="minorHAnsi" w:cstheme="minorHAnsi"/>
          <w:b/>
          <w:bCs/>
          <w:color w:val="000000"/>
          <w:sz w:val="22"/>
          <w:szCs w:val="22"/>
        </w:rPr>
        <w:t>DONE</w:t>
      </w:r>
      <w:r w:rsidR="00CA4B80">
        <w:rPr>
          <w:rFonts w:asciiTheme="minorHAnsi" w:hAnsiTheme="minorHAnsi" w:cstheme="minorHAnsi"/>
          <w:b/>
          <w:bCs/>
          <w:color w:val="000000"/>
          <w:sz w:val="22"/>
          <w:szCs w:val="22"/>
        </w:rPr>
        <w:t xml:space="preserve"> – </w:t>
      </w:r>
      <w:r w:rsidR="00CA4B80" w:rsidRPr="00CA4B80">
        <w:rPr>
          <w:rFonts w:asciiTheme="minorHAnsi" w:hAnsiTheme="minorHAnsi" w:cstheme="minorHAnsi"/>
          <w:color w:val="000000"/>
          <w:sz w:val="22"/>
          <w:szCs w:val="22"/>
        </w:rPr>
        <w:t xml:space="preserve">JOC and RG met up and there’s currently one channel for each component and then a private channel for non-committee members (add as needed). </w:t>
      </w:r>
      <w:r w:rsidR="00CA4B80">
        <w:rPr>
          <w:rFonts w:asciiTheme="minorHAnsi" w:hAnsiTheme="minorHAnsi" w:cstheme="minorHAnsi"/>
          <w:b/>
          <w:bCs/>
          <w:color w:val="000000"/>
          <w:sz w:val="22"/>
          <w:szCs w:val="22"/>
        </w:rPr>
        <w:t xml:space="preserve"> Action: </w:t>
      </w:r>
      <w:r w:rsidR="00F50030">
        <w:rPr>
          <w:rFonts w:asciiTheme="minorHAnsi" w:hAnsiTheme="minorHAnsi" w:cstheme="minorHAnsi"/>
          <w:b/>
          <w:bCs/>
          <w:color w:val="000000"/>
          <w:sz w:val="22"/>
          <w:szCs w:val="22"/>
        </w:rPr>
        <w:t xml:space="preserve">All members to check that is it working OK and access is provided.  RG sent instructions of how to view the channels – see below. </w:t>
      </w:r>
      <w:r w:rsidR="00CA4B80">
        <w:rPr>
          <w:rFonts w:asciiTheme="minorHAnsi" w:hAnsiTheme="minorHAnsi" w:cstheme="minorHAnsi"/>
          <w:b/>
          <w:bCs/>
          <w:color w:val="000000"/>
          <w:sz w:val="22"/>
          <w:szCs w:val="22"/>
        </w:rPr>
        <w:t xml:space="preserve">Any amendments/thoughts please let </w:t>
      </w:r>
      <w:r w:rsidR="00F50030">
        <w:rPr>
          <w:rFonts w:asciiTheme="minorHAnsi" w:hAnsiTheme="minorHAnsi" w:cstheme="minorHAnsi"/>
          <w:b/>
          <w:bCs/>
          <w:color w:val="000000"/>
          <w:sz w:val="22"/>
          <w:szCs w:val="22"/>
        </w:rPr>
        <w:t xml:space="preserve">JOC/RG know </w:t>
      </w:r>
    </w:p>
    <w:p w14:paraId="39CF53C1" w14:textId="5B56DF05" w:rsidR="00F50030" w:rsidRPr="003D74AC" w:rsidRDefault="00F50030" w:rsidP="00C040CA">
      <w:pPr>
        <w:spacing w:before="100" w:beforeAutospacing="1" w:after="100" w:afterAutospacing="1" w:line="240" w:lineRule="auto"/>
        <w:ind w:left="0" w:firstLine="0"/>
        <w:rPr>
          <w:rFonts w:asciiTheme="minorHAnsi" w:hAnsiTheme="minorHAnsi" w:cstheme="minorHAnsi"/>
          <w:b/>
          <w:bCs/>
          <w:color w:val="000000"/>
          <w:sz w:val="22"/>
          <w:szCs w:val="22"/>
        </w:rPr>
      </w:pPr>
      <w:r w:rsidRPr="00F50030">
        <w:rPr>
          <w:rFonts w:asciiTheme="minorHAnsi" w:hAnsiTheme="minorHAnsi" w:cstheme="minorHAnsi"/>
          <w:b/>
          <w:bCs/>
          <w:noProof/>
          <w:color w:val="000000"/>
          <w:sz w:val="22"/>
          <w:szCs w:val="22"/>
        </w:rPr>
        <w:drawing>
          <wp:inline distT="0" distB="0" distL="0" distR="0" wp14:anchorId="7745DF4B" wp14:editId="68843DE2">
            <wp:extent cx="6645910" cy="3394462"/>
            <wp:effectExtent l="0" t="0" r="2540" b="0"/>
            <wp:docPr id="1" name="Picture 1" descr="C:\Users\cmta\Pictures\Saved Pictures\Instructions from RG to join teams chann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ta\Pictures\Saved Pictures\Instructions from RG to join teams channel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3394462"/>
                    </a:xfrm>
                    <a:prstGeom prst="rect">
                      <a:avLst/>
                    </a:prstGeom>
                    <a:noFill/>
                    <a:ln>
                      <a:noFill/>
                    </a:ln>
                  </pic:spPr>
                </pic:pic>
              </a:graphicData>
            </a:graphic>
          </wp:inline>
        </w:drawing>
      </w:r>
    </w:p>
    <w:p w14:paraId="6E646298" w14:textId="77777777" w:rsidR="00C040CA" w:rsidRPr="00C040CA" w:rsidRDefault="00C040CA" w:rsidP="0027606E">
      <w:pPr>
        <w:spacing w:before="100" w:beforeAutospacing="1" w:after="100" w:afterAutospacing="1" w:line="240" w:lineRule="auto"/>
        <w:rPr>
          <w:rFonts w:asciiTheme="minorHAnsi" w:hAnsiTheme="minorHAnsi" w:cstheme="minorHAnsi"/>
          <w:b/>
          <w:bCs/>
          <w:color w:val="000000"/>
          <w:sz w:val="22"/>
          <w:szCs w:val="22"/>
        </w:rPr>
      </w:pPr>
      <w:r w:rsidRPr="00C040CA">
        <w:rPr>
          <w:rFonts w:asciiTheme="minorHAnsi" w:hAnsiTheme="minorHAnsi" w:cstheme="minorHAnsi"/>
          <w:b/>
          <w:bCs/>
          <w:color w:val="000000"/>
          <w:sz w:val="22"/>
          <w:szCs w:val="22"/>
        </w:rPr>
        <w:lastRenderedPageBreak/>
        <w:t>PSA:</w:t>
      </w:r>
    </w:p>
    <w:p w14:paraId="1C275DC1" w14:textId="543EED9B" w:rsidR="00C040CA" w:rsidRPr="00883D38" w:rsidRDefault="00C040CA" w:rsidP="00C040CA">
      <w:pPr>
        <w:spacing w:before="100" w:beforeAutospacing="1" w:after="100" w:afterAutospacing="1" w:line="240" w:lineRule="auto"/>
        <w:ind w:left="0" w:firstLine="0"/>
        <w:rPr>
          <w:rFonts w:asciiTheme="minorHAnsi" w:hAnsiTheme="minorHAnsi" w:cstheme="minorHAnsi"/>
          <w:bCs/>
          <w:color w:val="00B050"/>
          <w:sz w:val="22"/>
          <w:szCs w:val="22"/>
        </w:rPr>
      </w:pPr>
      <w:r w:rsidRPr="00C040CA">
        <w:rPr>
          <w:rFonts w:asciiTheme="minorHAnsi" w:hAnsiTheme="minorHAnsi" w:cstheme="minorHAnsi"/>
          <w:color w:val="000000"/>
          <w:sz w:val="22"/>
          <w:szCs w:val="22"/>
        </w:rPr>
        <w:t xml:space="preserve">After the PSA update, Blue Carbon measurements were discussed. Could this be incorporated into the PSA component? </w:t>
      </w:r>
      <w:r w:rsidRPr="00C040CA">
        <w:rPr>
          <w:rFonts w:asciiTheme="minorHAnsi" w:hAnsiTheme="minorHAnsi" w:cstheme="minorHAnsi"/>
          <w:b/>
          <w:bCs/>
          <w:color w:val="000000"/>
          <w:sz w:val="22"/>
          <w:szCs w:val="22"/>
        </w:rPr>
        <w:t>Action: CM to look into – may already be a scheme up and running, could</w:t>
      </w:r>
      <w:r w:rsidR="00F50030">
        <w:rPr>
          <w:rFonts w:asciiTheme="minorHAnsi" w:hAnsiTheme="minorHAnsi" w:cstheme="minorHAnsi"/>
          <w:b/>
          <w:bCs/>
          <w:color w:val="000000"/>
          <w:sz w:val="22"/>
          <w:szCs w:val="22"/>
        </w:rPr>
        <w:t xml:space="preserve"> we link to this on our website – </w:t>
      </w:r>
      <w:r w:rsidR="00F50030" w:rsidRPr="00F50030">
        <w:rPr>
          <w:rFonts w:asciiTheme="minorHAnsi" w:hAnsiTheme="minorHAnsi" w:cstheme="minorHAnsi"/>
          <w:bCs/>
          <w:color w:val="FF0000"/>
          <w:sz w:val="22"/>
          <w:szCs w:val="22"/>
        </w:rPr>
        <w:t>Further update to be raised by CM at meeting week commencing 7/03/22</w:t>
      </w:r>
      <w:r w:rsidR="00883D38" w:rsidRPr="00883D38">
        <w:rPr>
          <w:rFonts w:asciiTheme="minorHAnsi" w:hAnsiTheme="minorHAnsi" w:cstheme="minorHAnsi"/>
          <w:bCs/>
          <w:color w:val="00B050"/>
          <w:sz w:val="22"/>
          <w:szCs w:val="22"/>
        </w:rPr>
        <w:t>.  Post Meeting Note (email from CM):</w:t>
      </w:r>
    </w:p>
    <w:p w14:paraId="7B74CCA6" w14:textId="77777777" w:rsidR="00883D38" w:rsidRPr="00883D38" w:rsidRDefault="00883D38" w:rsidP="00883D38">
      <w:pPr>
        <w:ind w:left="0" w:firstLine="0"/>
        <w:rPr>
          <w:rFonts w:asciiTheme="minorHAnsi" w:hAnsiTheme="minorHAnsi" w:cstheme="minorHAnsi"/>
          <w:color w:val="00B050"/>
          <w:sz w:val="22"/>
          <w:szCs w:val="22"/>
        </w:rPr>
      </w:pPr>
      <w:r w:rsidRPr="00883D38">
        <w:rPr>
          <w:rFonts w:asciiTheme="minorHAnsi" w:hAnsiTheme="minorHAnsi" w:cstheme="minorHAnsi"/>
          <w:color w:val="00B050"/>
          <w:sz w:val="22"/>
          <w:szCs w:val="22"/>
        </w:rPr>
        <w:t>Just to confirm QUASIMEME do already have a ring test for organic carbon of marine sediments.</w:t>
      </w:r>
    </w:p>
    <w:p w14:paraId="4ADC05B9" w14:textId="77777777" w:rsidR="00883D38" w:rsidRPr="00883D38" w:rsidRDefault="00883D38" w:rsidP="00883D38">
      <w:pPr>
        <w:ind w:left="0" w:firstLine="0"/>
        <w:rPr>
          <w:rFonts w:asciiTheme="minorHAnsi" w:hAnsiTheme="minorHAnsi" w:cstheme="minorHAnsi"/>
          <w:color w:val="00B050"/>
          <w:sz w:val="22"/>
          <w:szCs w:val="22"/>
        </w:rPr>
      </w:pPr>
      <w:r w:rsidRPr="00883D38">
        <w:rPr>
          <w:rFonts w:asciiTheme="minorHAnsi" w:hAnsiTheme="minorHAnsi" w:cstheme="minorHAnsi"/>
          <w:color w:val="00B050"/>
          <w:sz w:val="22"/>
          <w:szCs w:val="22"/>
        </w:rPr>
        <w:t xml:space="preserve">Please see </w:t>
      </w:r>
      <w:hyperlink r:id="rId10" w:history="1">
        <w:r w:rsidRPr="00883D38">
          <w:rPr>
            <w:rStyle w:val="Hyperlink"/>
            <w:rFonts w:asciiTheme="minorHAnsi" w:hAnsiTheme="minorHAnsi" w:cstheme="minorHAnsi"/>
            <w:color w:val="00B050"/>
            <w:sz w:val="22"/>
            <w:szCs w:val="22"/>
          </w:rPr>
          <w:t>Marine Sediment Exchange Programmes - WEPAL</w:t>
        </w:r>
      </w:hyperlink>
      <w:r w:rsidRPr="00883D38">
        <w:rPr>
          <w:rFonts w:asciiTheme="minorHAnsi" w:hAnsiTheme="minorHAnsi" w:cstheme="minorHAnsi"/>
          <w:color w:val="00B050"/>
          <w:sz w:val="22"/>
          <w:szCs w:val="22"/>
        </w:rPr>
        <w:t xml:space="preserve"> </w:t>
      </w:r>
    </w:p>
    <w:p w14:paraId="08D52E55" w14:textId="77777777" w:rsidR="00883D38" w:rsidRPr="00883D38" w:rsidRDefault="00883D38" w:rsidP="00883D38">
      <w:pPr>
        <w:ind w:left="0" w:firstLine="0"/>
        <w:rPr>
          <w:rFonts w:asciiTheme="minorHAnsi" w:hAnsiTheme="minorHAnsi" w:cstheme="minorHAnsi"/>
          <w:color w:val="00B050"/>
          <w:sz w:val="22"/>
          <w:szCs w:val="22"/>
        </w:rPr>
      </w:pPr>
      <w:r w:rsidRPr="00883D38">
        <w:rPr>
          <w:rFonts w:asciiTheme="minorHAnsi" w:hAnsiTheme="minorHAnsi" w:cstheme="minorHAnsi"/>
          <w:color w:val="00B050"/>
          <w:sz w:val="22"/>
          <w:szCs w:val="22"/>
        </w:rPr>
        <w:t>MS1:</w:t>
      </w:r>
    </w:p>
    <w:p w14:paraId="70D2693C" w14:textId="0B564D03" w:rsidR="00883D38" w:rsidRPr="00883D38" w:rsidRDefault="009B6D4C" w:rsidP="00883D38">
      <w:pPr>
        <w:ind w:left="0" w:firstLine="0"/>
        <w:rPr>
          <w:rFonts w:asciiTheme="minorHAnsi" w:hAnsiTheme="minorHAnsi" w:cstheme="minorHAnsi"/>
          <w:color w:val="00B050"/>
          <w:sz w:val="22"/>
          <w:szCs w:val="22"/>
        </w:rPr>
      </w:pPr>
      <w:hyperlink r:id="rId11" w:history="1">
        <w:r w:rsidR="00883D38" w:rsidRPr="00883D38">
          <w:rPr>
            <w:rStyle w:val="Hyperlink"/>
            <w:rFonts w:asciiTheme="minorHAnsi" w:hAnsiTheme="minorHAnsi" w:cstheme="minorHAnsi"/>
            <w:color w:val="00B050"/>
            <w:sz w:val="22"/>
            <w:szCs w:val="22"/>
          </w:rPr>
          <w:t>MS-1 Trace Metals in Sediment</w:t>
        </w:r>
      </w:hyperlink>
    </w:p>
    <w:p w14:paraId="77AB9D70" w14:textId="77777777" w:rsidR="00883D38" w:rsidRPr="00883D38" w:rsidRDefault="00883D38" w:rsidP="00883D38">
      <w:pPr>
        <w:ind w:left="0" w:firstLine="0"/>
        <w:rPr>
          <w:rFonts w:asciiTheme="minorHAnsi" w:hAnsiTheme="minorHAnsi" w:cstheme="minorHAnsi"/>
          <w:color w:val="00B050"/>
          <w:sz w:val="22"/>
          <w:szCs w:val="22"/>
        </w:rPr>
      </w:pPr>
      <w:r w:rsidRPr="00883D38">
        <w:rPr>
          <w:rFonts w:asciiTheme="minorHAnsi" w:hAnsiTheme="minorHAnsi" w:cstheme="minorHAnsi"/>
          <w:color w:val="00B050"/>
          <w:sz w:val="22"/>
          <w:szCs w:val="22"/>
        </w:rPr>
        <w:t>MS2:</w:t>
      </w:r>
    </w:p>
    <w:p w14:paraId="0DC3B93E" w14:textId="77777777" w:rsidR="00883D38" w:rsidRPr="00883D38" w:rsidRDefault="009B6D4C" w:rsidP="00883D38">
      <w:pPr>
        <w:ind w:left="0" w:firstLine="0"/>
        <w:rPr>
          <w:rFonts w:asciiTheme="minorHAnsi" w:hAnsiTheme="minorHAnsi" w:cstheme="minorHAnsi"/>
          <w:color w:val="00B050"/>
          <w:sz w:val="22"/>
          <w:szCs w:val="22"/>
        </w:rPr>
      </w:pPr>
      <w:hyperlink r:id="rId12" w:history="1">
        <w:r w:rsidR="00883D38" w:rsidRPr="00883D38">
          <w:rPr>
            <w:rStyle w:val="Hyperlink"/>
            <w:rFonts w:asciiTheme="minorHAnsi" w:hAnsiTheme="minorHAnsi" w:cstheme="minorHAnsi"/>
            <w:color w:val="00B050"/>
            <w:sz w:val="22"/>
            <w:szCs w:val="22"/>
          </w:rPr>
          <w:t>MS-2 Chlorinated Organics in Sediment</w:t>
        </w:r>
      </w:hyperlink>
    </w:p>
    <w:p w14:paraId="0B2D569B" w14:textId="77777777" w:rsidR="00883D38" w:rsidRPr="00883D38" w:rsidRDefault="00883D38" w:rsidP="00883D38">
      <w:pPr>
        <w:ind w:left="0" w:firstLine="0"/>
        <w:rPr>
          <w:rFonts w:asciiTheme="minorHAnsi" w:hAnsiTheme="minorHAnsi" w:cstheme="minorHAnsi"/>
          <w:color w:val="00B050"/>
          <w:sz w:val="22"/>
          <w:szCs w:val="22"/>
        </w:rPr>
      </w:pPr>
      <w:r w:rsidRPr="00883D38">
        <w:rPr>
          <w:rFonts w:asciiTheme="minorHAnsi" w:hAnsiTheme="minorHAnsi" w:cstheme="minorHAnsi"/>
          <w:color w:val="00B050"/>
          <w:sz w:val="22"/>
          <w:szCs w:val="22"/>
        </w:rPr>
        <w:t>MS3:</w:t>
      </w:r>
    </w:p>
    <w:p w14:paraId="37093DD8" w14:textId="1AD68E5E" w:rsidR="00883D38" w:rsidRPr="00883D38" w:rsidRDefault="009B6D4C" w:rsidP="00883D38">
      <w:pPr>
        <w:ind w:left="0" w:firstLine="0"/>
        <w:rPr>
          <w:rFonts w:asciiTheme="minorHAnsi" w:hAnsiTheme="minorHAnsi" w:cstheme="minorHAnsi"/>
          <w:color w:val="00B050"/>
          <w:sz w:val="22"/>
          <w:szCs w:val="22"/>
        </w:rPr>
      </w:pPr>
      <w:hyperlink r:id="rId13" w:history="1">
        <w:r w:rsidR="00883D38" w:rsidRPr="00883D38">
          <w:rPr>
            <w:rStyle w:val="Hyperlink"/>
            <w:rFonts w:asciiTheme="minorHAnsi" w:hAnsiTheme="minorHAnsi" w:cstheme="minorHAnsi"/>
            <w:color w:val="00B050"/>
            <w:sz w:val="22"/>
            <w:szCs w:val="22"/>
          </w:rPr>
          <w:t>https://participants.wepal.nl/MS3.pdf</w:t>
        </w:r>
      </w:hyperlink>
    </w:p>
    <w:p w14:paraId="0D2E3D43" w14:textId="4156EDE3" w:rsidR="00883D38" w:rsidRPr="00883D38" w:rsidRDefault="00883D38" w:rsidP="00883D38">
      <w:pPr>
        <w:ind w:left="0" w:firstLine="0"/>
        <w:rPr>
          <w:rFonts w:asciiTheme="minorHAnsi" w:hAnsiTheme="minorHAnsi" w:cstheme="minorHAnsi"/>
          <w:color w:val="00B050"/>
          <w:sz w:val="22"/>
          <w:szCs w:val="22"/>
        </w:rPr>
      </w:pPr>
      <w:r w:rsidRPr="00883D38">
        <w:rPr>
          <w:rFonts w:asciiTheme="minorHAnsi" w:hAnsiTheme="minorHAnsi" w:cstheme="minorHAnsi"/>
          <w:color w:val="00B050"/>
          <w:sz w:val="22"/>
          <w:szCs w:val="22"/>
        </w:rPr>
        <w:t>Participants receive 2 samples per round twice a year to complete for each MS-1, MS-2 and MS-3. Submitted data is checked against bench test data and participants receive a certificate confirming the level of performance.</w:t>
      </w:r>
    </w:p>
    <w:p w14:paraId="2D446465" w14:textId="2C21EDBB" w:rsidR="00C040CA" w:rsidRPr="00F50030" w:rsidRDefault="00C040CA" w:rsidP="00C040CA">
      <w:pPr>
        <w:spacing w:before="100" w:beforeAutospacing="1" w:after="100" w:afterAutospacing="1" w:line="240" w:lineRule="auto"/>
        <w:ind w:left="0" w:firstLine="0"/>
        <w:rPr>
          <w:rFonts w:asciiTheme="minorHAnsi" w:hAnsiTheme="minorHAnsi" w:cstheme="minorHAnsi"/>
          <w:bCs/>
          <w:color w:val="FF0000"/>
          <w:sz w:val="22"/>
          <w:szCs w:val="22"/>
        </w:rPr>
      </w:pPr>
      <w:r w:rsidRPr="00C040CA">
        <w:rPr>
          <w:rFonts w:asciiTheme="minorHAnsi" w:hAnsiTheme="minorHAnsi" w:cstheme="minorHAnsi"/>
          <w:color w:val="000000"/>
          <w:sz w:val="22"/>
          <w:szCs w:val="22"/>
        </w:rPr>
        <w:t xml:space="preserve">DH advised new starters may find it easier (and cost effective) to join in with other beginners for any training. This may also fit in with APEM in house training and in turn, could open up to others such as those working at Ocean Ecology. </w:t>
      </w:r>
      <w:r w:rsidRPr="00F50030">
        <w:rPr>
          <w:rFonts w:asciiTheme="minorHAnsi" w:hAnsiTheme="minorHAnsi" w:cstheme="minorHAnsi"/>
          <w:bCs/>
          <w:color w:val="FF0000"/>
          <w:sz w:val="22"/>
          <w:szCs w:val="22"/>
        </w:rPr>
        <w:t>Action: CM to discuss with DH to see if live guidance could be used on the PSA component.</w:t>
      </w:r>
      <w:r w:rsidR="00F50030" w:rsidRPr="00F50030">
        <w:rPr>
          <w:rFonts w:asciiTheme="minorHAnsi" w:hAnsiTheme="minorHAnsi" w:cstheme="minorHAnsi"/>
          <w:bCs/>
          <w:color w:val="FF0000"/>
          <w:sz w:val="22"/>
          <w:szCs w:val="22"/>
        </w:rPr>
        <w:t xml:space="preserve"> This can be </w:t>
      </w:r>
      <w:r w:rsidR="00F50030" w:rsidRPr="00883D38">
        <w:rPr>
          <w:rFonts w:asciiTheme="minorHAnsi" w:hAnsiTheme="minorHAnsi" w:cstheme="minorHAnsi"/>
          <w:b/>
          <w:bCs/>
          <w:color w:val="FF0000"/>
          <w:sz w:val="22"/>
          <w:szCs w:val="22"/>
        </w:rPr>
        <w:t>removed.</w:t>
      </w:r>
    </w:p>
    <w:p w14:paraId="33CC41C5" w14:textId="77777777" w:rsidR="00C040CA" w:rsidRPr="00C040CA" w:rsidRDefault="00C040CA" w:rsidP="0027606E">
      <w:pPr>
        <w:spacing w:before="100" w:beforeAutospacing="1" w:after="100" w:afterAutospacing="1" w:line="240" w:lineRule="auto"/>
        <w:rPr>
          <w:rFonts w:asciiTheme="minorHAnsi" w:hAnsiTheme="minorHAnsi" w:cstheme="minorHAnsi"/>
          <w:b/>
          <w:bCs/>
          <w:color w:val="000000"/>
          <w:sz w:val="22"/>
          <w:szCs w:val="22"/>
        </w:rPr>
      </w:pPr>
      <w:r w:rsidRPr="00C040CA">
        <w:rPr>
          <w:rFonts w:asciiTheme="minorHAnsi" w:hAnsiTheme="minorHAnsi" w:cstheme="minorHAnsi"/>
          <w:b/>
          <w:bCs/>
          <w:color w:val="000000"/>
          <w:sz w:val="22"/>
          <w:szCs w:val="22"/>
        </w:rPr>
        <w:t>AOB:</w:t>
      </w:r>
    </w:p>
    <w:p w14:paraId="3E03FC8E" w14:textId="4A87CEE1" w:rsidR="00C040CA" w:rsidRPr="00883D38" w:rsidRDefault="00C040CA" w:rsidP="00C040CA">
      <w:pPr>
        <w:spacing w:before="100" w:beforeAutospacing="1" w:after="100" w:afterAutospacing="1" w:line="240" w:lineRule="auto"/>
        <w:ind w:left="0" w:firstLine="0"/>
        <w:rPr>
          <w:rFonts w:asciiTheme="minorHAnsi" w:hAnsiTheme="minorHAnsi" w:cstheme="minorHAnsi"/>
          <w:bCs/>
          <w:color w:val="FF0000"/>
          <w:sz w:val="22"/>
          <w:szCs w:val="22"/>
        </w:rPr>
      </w:pPr>
      <w:r w:rsidRPr="00C040CA">
        <w:rPr>
          <w:rFonts w:asciiTheme="minorHAnsi" w:hAnsiTheme="minorHAnsi" w:cstheme="minorHAnsi"/>
          <w:b/>
          <w:bCs/>
          <w:color w:val="000000"/>
          <w:sz w:val="22"/>
          <w:szCs w:val="22"/>
        </w:rPr>
        <w:t>Action: GP to add VAT/EORI numbers to next form.</w:t>
      </w:r>
      <w:r w:rsidR="00F50030">
        <w:rPr>
          <w:rFonts w:asciiTheme="minorHAnsi" w:hAnsiTheme="minorHAnsi" w:cstheme="minorHAnsi"/>
          <w:b/>
          <w:bCs/>
          <w:color w:val="000000"/>
          <w:sz w:val="22"/>
          <w:szCs w:val="22"/>
        </w:rPr>
        <w:t xml:space="preserve"> </w:t>
      </w:r>
      <w:r w:rsidR="00F50030" w:rsidRPr="00883D38">
        <w:rPr>
          <w:rFonts w:asciiTheme="minorHAnsi" w:hAnsiTheme="minorHAnsi" w:cstheme="minorHAnsi"/>
          <w:bCs/>
          <w:color w:val="FF0000"/>
          <w:sz w:val="22"/>
          <w:szCs w:val="22"/>
        </w:rPr>
        <w:t>Yes, will be added onto next application form, to</w:t>
      </w:r>
      <w:r w:rsidR="00F50030" w:rsidRPr="00883D38">
        <w:rPr>
          <w:rFonts w:asciiTheme="minorHAnsi" w:hAnsiTheme="minorHAnsi" w:cstheme="minorHAnsi"/>
          <w:b/>
          <w:bCs/>
          <w:color w:val="FF0000"/>
          <w:sz w:val="22"/>
          <w:szCs w:val="22"/>
        </w:rPr>
        <w:t xml:space="preserve"> remove</w:t>
      </w:r>
      <w:r w:rsidR="00F50030" w:rsidRPr="00883D38">
        <w:rPr>
          <w:rFonts w:asciiTheme="minorHAnsi" w:hAnsiTheme="minorHAnsi" w:cstheme="minorHAnsi"/>
          <w:bCs/>
          <w:color w:val="FF0000"/>
          <w:sz w:val="22"/>
          <w:szCs w:val="22"/>
        </w:rPr>
        <w:t xml:space="preserve"> action.</w:t>
      </w:r>
    </w:p>
    <w:p w14:paraId="39FCB332" w14:textId="05694CF6" w:rsidR="00C040CA" w:rsidRPr="00F50030" w:rsidRDefault="00C040CA" w:rsidP="00C040CA">
      <w:pPr>
        <w:spacing w:before="100" w:beforeAutospacing="1" w:after="100" w:afterAutospacing="1" w:line="240" w:lineRule="auto"/>
        <w:ind w:left="0" w:firstLine="0"/>
        <w:rPr>
          <w:rFonts w:asciiTheme="minorHAnsi" w:hAnsiTheme="minorHAnsi" w:cstheme="minorHAnsi"/>
          <w:bCs/>
          <w:color w:val="FF0000"/>
          <w:sz w:val="22"/>
          <w:szCs w:val="22"/>
        </w:rPr>
      </w:pPr>
      <w:r w:rsidRPr="00C040CA">
        <w:rPr>
          <w:rFonts w:asciiTheme="minorHAnsi" w:hAnsiTheme="minorHAnsi" w:cstheme="minorHAnsi"/>
          <w:color w:val="000000"/>
          <w:sz w:val="22"/>
          <w:szCs w:val="22"/>
        </w:rPr>
        <w:t xml:space="preserve">An updated UKTAG IQI workbook for use in fish farm industry is almost available. It is hoped to be signed off in early December after an advisory group water framework meeting. </w:t>
      </w:r>
      <w:r w:rsidRPr="00C040CA">
        <w:rPr>
          <w:rFonts w:asciiTheme="minorHAnsi" w:hAnsiTheme="minorHAnsi" w:cstheme="minorHAnsi"/>
          <w:b/>
          <w:bCs/>
          <w:color w:val="000000"/>
          <w:sz w:val="22"/>
          <w:szCs w:val="22"/>
        </w:rPr>
        <w:t xml:space="preserve">Action: GP to issue once available. </w:t>
      </w:r>
      <w:proofErr w:type="spellStart"/>
      <w:r w:rsidRPr="00C040CA">
        <w:rPr>
          <w:rFonts w:asciiTheme="minorHAnsi" w:hAnsiTheme="minorHAnsi" w:cstheme="minorHAnsi"/>
          <w:b/>
          <w:bCs/>
          <w:color w:val="000000"/>
          <w:sz w:val="22"/>
          <w:szCs w:val="22"/>
        </w:rPr>
        <w:t>MoR</w:t>
      </w:r>
      <w:proofErr w:type="spellEnd"/>
      <w:r w:rsidRPr="00C040CA">
        <w:rPr>
          <w:rFonts w:asciiTheme="minorHAnsi" w:hAnsiTheme="minorHAnsi" w:cstheme="minorHAnsi"/>
          <w:b/>
          <w:bCs/>
          <w:color w:val="000000"/>
          <w:sz w:val="22"/>
          <w:szCs w:val="22"/>
        </w:rPr>
        <w:t xml:space="preserve"> advised there will still be limitations. Action: </w:t>
      </w:r>
      <w:proofErr w:type="spellStart"/>
      <w:r w:rsidRPr="00C040CA">
        <w:rPr>
          <w:rFonts w:asciiTheme="minorHAnsi" w:hAnsiTheme="minorHAnsi" w:cstheme="minorHAnsi"/>
          <w:b/>
          <w:bCs/>
          <w:color w:val="000000"/>
          <w:sz w:val="22"/>
          <w:szCs w:val="22"/>
        </w:rPr>
        <w:t>MoR</w:t>
      </w:r>
      <w:proofErr w:type="spellEnd"/>
      <w:r w:rsidRPr="00C040CA">
        <w:rPr>
          <w:rFonts w:asciiTheme="minorHAnsi" w:hAnsiTheme="minorHAnsi" w:cstheme="minorHAnsi"/>
          <w:b/>
          <w:bCs/>
          <w:color w:val="000000"/>
          <w:sz w:val="22"/>
          <w:szCs w:val="22"/>
        </w:rPr>
        <w:t xml:space="preserve"> to consult with RG/GP.</w:t>
      </w:r>
      <w:r w:rsidR="00F50030">
        <w:rPr>
          <w:rFonts w:asciiTheme="minorHAnsi" w:hAnsiTheme="minorHAnsi" w:cstheme="minorHAnsi"/>
          <w:b/>
          <w:bCs/>
          <w:color w:val="000000"/>
          <w:sz w:val="22"/>
          <w:szCs w:val="22"/>
        </w:rPr>
        <w:t xml:space="preserve"> </w:t>
      </w:r>
      <w:r w:rsidR="00F50030" w:rsidRPr="00F50030">
        <w:rPr>
          <w:rFonts w:asciiTheme="minorHAnsi" w:hAnsiTheme="minorHAnsi" w:cstheme="minorHAnsi"/>
          <w:bCs/>
          <w:color w:val="FF0000"/>
          <w:sz w:val="22"/>
          <w:szCs w:val="22"/>
        </w:rPr>
        <w:t>Update:  GP to make available when finalised (currently out for feedback)</w:t>
      </w:r>
    </w:p>
    <w:p w14:paraId="2E735650" w14:textId="625163E9" w:rsidR="00C040CA" w:rsidRPr="00C040CA" w:rsidRDefault="00C040CA" w:rsidP="00C040CA">
      <w:pPr>
        <w:spacing w:before="100" w:beforeAutospacing="1" w:after="100" w:afterAutospacing="1" w:line="240" w:lineRule="auto"/>
        <w:ind w:left="0" w:firstLine="0"/>
        <w:rPr>
          <w:rFonts w:asciiTheme="minorHAnsi" w:hAnsiTheme="minorHAnsi" w:cstheme="minorHAnsi"/>
          <w:b/>
          <w:bCs/>
          <w:color w:val="000000"/>
          <w:sz w:val="22"/>
          <w:szCs w:val="22"/>
        </w:rPr>
      </w:pPr>
      <w:r w:rsidRPr="00C040CA">
        <w:rPr>
          <w:rFonts w:asciiTheme="minorHAnsi" w:hAnsiTheme="minorHAnsi" w:cstheme="minorHAnsi"/>
          <w:color w:val="000000"/>
          <w:sz w:val="22"/>
          <w:szCs w:val="22"/>
        </w:rPr>
        <w:t xml:space="preserve">One point raised last year concerned </w:t>
      </w:r>
      <w:proofErr w:type="spellStart"/>
      <w:r w:rsidRPr="00C040CA">
        <w:rPr>
          <w:rFonts w:asciiTheme="minorHAnsi" w:hAnsiTheme="minorHAnsi" w:cstheme="minorHAnsi"/>
          <w:color w:val="000000"/>
          <w:sz w:val="22"/>
          <w:szCs w:val="22"/>
        </w:rPr>
        <w:t>Solenogastres</w:t>
      </w:r>
      <w:proofErr w:type="spellEnd"/>
      <w:r w:rsidRPr="00C040CA">
        <w:rPr>
          <w:rFonts w:asciiTheme="minorHAnsi" w:hAnsiTheme="minorHAnsi" w:cstheme="minorHAnsi"/>
          <w:color w:val="000000"/>
          <w:sz w:val="22"/>
          <w:szCs w:val="22"/>
        </w:rPr>
        <w:t xml:space="preserve"> ID guidance. This has now been expanded in TDP. </w:t>
      </w:r>
      <w:r w:rsidRPr="00C040CA">
        <w:rPr>
          <w:rFonts w:asciiTheme="minorHAnsi" w:hAnsiTheme="minorHAnsi" w:cstheme="minorHAnsi"/>
          <w:b/>
          <w:bCs/>
          <w:color w:val="000000"/>
          <w:sz w:val="22"/>
          <w:szCs w:val="22"/>
        </w:rPr>
        <w:t>Action: RG to update those who originally raised this.</w:t>
      </w:r>
      <w:r w:rsidR="00B956CF">
        <w:rPr>
          <w:rFonts w:asciiTheme="minorHAnsi" w:hAnsiTheme="minorHAnsi" w:cstheme="minorHAnsi"/>
          <w:b/>
          <w:bCs/>
          <w:color w:val="000000"/>
          <w:sz w:val="22"/>
          <w:szCs w:val="22"/>
        </w:rPr>
        <w:t xml:space="preserve"> </w:t>
      </w:r>
      <w:r w:rsidR="00B956CF" w:rsidRPr="00B956CF">
        <w:rPr>
          <w:rFonts w:asciiTheme="minorHAnsi" w:hAnsiTheme="minorHAnsi" w:cstheme="minorHAnsi"/>
          <w:bCs/>
          <w:color w:val="FF0000"/>
          <w:sz w:val="22"/>
          <w:szCs w:val="22"/>
        </w:rPr>
        <w:t xml:space="preserve">Done, to </w:t>
      </w:r>
      <w:r w:rsidR="00B956CF" w:rsidRPr="0097565B">
        <w:rPr>
          <w:rFonts w:asciiTheme="minorHAnsi" w:hAnsiTheme="minorHAnsi" w:cstheme="minorHAnsi"/>
          <w:b/>
          <w:bCs/>
          <w:color w:val="FF0000"/>
          <w:sz w:val="22"/>
          <w:szCs w:val="22"/>
        </w:rPr>
        <w:t xml:space="preserve">remove </w:t>
      </w:r>
      <w:r w:rsidR="00B956CF" w:rsidRPr="00B956CF">
        <w:rPr>
          <w:rFonts w:asciiTheme="minorHAnsi" w:hAnsiTheme="minorHAnsi" w:cstheme="minorHAnsi"/>
          <w:bCs/>
          <w:color w:val="FF0000"/>
          <w:sz w:val="22"/>
          <w:szCs w:val="22"/>
        </w:rPr>
        <w:t>action</w:t>
      </w:r>
    </w:p>
    <w:p w14:paraId="7B0E10C6" w14:textId="77288DD4" w:rsidR="0027606E" w:rsidRPr="00B956CF" w:rsidRDefault="00C040CA" w:rsidP="001114C7">
      <w:pPr>
        <w:spacing w:before="100" w:beforeAutospacing="1" w:after="100" w:afterAutospacing="1" w:line="240" w:lineRule="auto"/>
        <w:ind w:left="0" w:firstLine="0"/>
        <w:rPr>
          <w:rFonts w:asciiTheme="minorHAnsi" w:hAnsiTheme="minorHAnsi" w:cstheme="minorHAnsi"/>
          <w:bCs/>
          <w:color w:val="FF0000"/>
          <w:sz w:val="22"/>
          <w:szCs w:val="22"/>
        </w:rPr>
      </w:pPr>
      <w:r w:rsidRPr="00C040CA">
        <w:rPr>
          <w:rFonts w:asciiTheme="minorHAnsi" w:hAnsiTheme="minorHAnsi" w:cstheme="minorHAnsi"/>
          <w:color w:val="000000"/>
          <w:sz w:val="22"/>
          <w:szCs w:val="22"/>
        </w:rPr>
        <w:t xml:space="preserve">DW has received a request from the EA to send pictures this year. DW is looking into the </w:t>
      </w:r>
      <w:proofErr w:type="spellStart"/>
      <w:r w:rsidRPr="00C040CA">
        <w:rPr>
          <w:rFonts w:asciiTheme="minorHAnsi" w:hAnsiTheme="minorHAnsi" w:cstheme="minorHAnsi"/>
          <w:color w:val="000000"/>
          <w:sz w:val="22"/>
          <w:szCs w:val="22"/>
        </w:rPr>
        <w:t>Oceanteacher</w:t>
      </w:r>
      <w:proofErr w:type="spellEnd"/>
      <w:r w:rsidRPr="00C040CA">
        <w:rPr>
          <w:rFonts w:asciiTheme="minorHAnsi" w:hAnsiTheme="minorHAnsi" w:cstheme="minorHAnsi"/>
          <w:color w:val="000000"/>
          <w:sz w:val="22"/>
          <w:szCs w:val="22"/>
        </w:rPr>
        <w:t xml:space="preserve"> platform https://classroom.oceanteacher.org/ to see if this is appropriate. </w:t>
      </w:r>
      <w:r w:rsidRPr="00C040CA">
        <w:rPr>
          <w:rFonts w:asciiTheme="minorHAnsi" w:hAnsiTheme="minorHAnsi" w:cstheme="minorHAnsi"/>
          <w:b/>
          <w:bCs/>
          <w:color w:val="000000"/>
          <w:sz w:val="22"/>
          <w:szCs w:val="22"/>
        </w:rPr>
        <w:t>Action: DW to contact RS and Mike F</w:t>
      </w:r>
      <w:r w:rsidR="00B956CF">
        <w:rPr>
          <w:rFonts w:asciiTheme="minorHAnsi" w:hAnsiTheme="minorHAnsi" w:cstheme="minorHAnsi"/>
          <w:b/>
          <w:bCs/>
          <w:color w:val="000000"/>
          <w:sz w:val="22"/>
          <w:szCs w:val="22"/>
        </w:rPr>
        <w:t xml:space="preserve">raser from EA. </w:t>
      </w:r>
      <w:r w:rsidR="00B956CF" w:rsidRPr="00B956CF">
        <w:rPr>
          <w:rFonts w:asciiTheme="minorHAnsi" w:hAnsiTheme="minorHAnsi" w:cstheme="minorHAnsi"/>
          <w:bCs/>
          <w:color w:val="FF0000"/>
          <w:sz w:val="22"/>
          <w:szCs w:val="22"/>
        </w:rPr>
        <w:t>Update: DW to contact Claudia Delgado directly, to</w:t>
      </w:r>
      <w:r w:rsidR="00B956CF" w:rsidRPr="0097565B">
        <w:rPr>
          <w:rFonts w:asciiTheme="minorHAnsi" w:hAnsiTheme="minorHAnsi" w:cstheme="minorHAnsi"/>
          <w:b/>
          <w:bCs/>
          <w:color w:val="FF0000"/>
          <w:sz w:val="22"/>
          <w:szCs w:val="22"/>
        </w:rPr>
        <w:t xml:space="preserve"> remove</w:t>
      </w:r>
      <w:r w:rsidR="00B956CF" w:rsidRPr="00B956CF">
        <w:rPr>
          <w:rFonts w:asciiTheme="minorHAnsi" w:hAnsiTheme="minorHAnsi" w:cstheme="minorHAnsi"/>
          <w:bCs/>
          <w:color w:val="FF0000"/>
          <w:sz w:val="22"/>
          <w:szCs w:val="22"/>
        </w:rPr>
        <w:t xml:space="preserve"> action.</w:t>
      </w:r>
    </w:p>
    <w:p w14:paraId="2CCB36C9" w14:textId="41C1A14B" w:rsidR="00EA20B5" w:rsidRDefault="00EA20B5" w:rsidP="003D74AC">
      <w:pPr>
        <w:pStyle w:val="ListParagraph"/>
        <w:numPr>
          <w:ilvl w:val="0"/>
          <w:numId w:val="29"/>
        </w:numPr>
        <w:ind w:left="0" w:firstLine="284"/>
        <w:rPr>
          <w:rFonts w:asciiTheme="minorHAnsi" w:hAnsiTheme="minorHAnsi" w:cstheme="minorHAnsi"/>
          <w:b/>
          <w:bCs/>
          <w:sz w:val="22"/>
          <w:szCs w:val="22"/>
        </w:rPr>
      </w:pPr>
      <w:r>
        <w:rPr>
          <w:rFonts w:asciiTheme="minorHAnsi" w:hAnsiTheme="minorHAnsi" w:cstheme="minorHAnsi"/>
          <w:b/>
          <w:bCs/>
          <w:sz w:val="22"/>
          <w:szCs w:val="22"/>
        </w:rPr>
        <w:t>Website Demonstration</w:t>
      </w:r>
      <w:r w:rsidR="00A94C60">
        <w:rPr>
          <w:rFonts w:asciiTheme="minorHAnsi" w:hAnsiTheme="minorHAnsi" w:cstheme="minorHAnsi"/>
          <w:b/>
          <w:bCs/>
          <w:sz w:val="22"/>
          <w:szCs w:val="22"/>
        </w:rPr>
        <w:t xml:space="preserve"> - </w:t>
      </w:r>
      <w:r w:rsidR="00A94C60" w:rsidRPr="00A94C60">
        <w:rPr>
          <w:rFonts w:asciiTheme="minorHAnsi" w:hAnsiTheme="minorHAnsi" w:cstheme="minorHAnsi"/>
          <w:b/>
          <w:bCs/>
          <w:sz w:val="22"/>
          <w:szCs w:val="22"/>
        </w:rPr>
        <w:t xml:space="preserve">Link to new website is </w:t>
      </w:r>
      <w:hyperlink r:id="rId14" w:history="1">
        <w:r w:rsidR="00A94C60" w:rsidRPr="00A94C60">
          <w:rPr>
            <w:rStyle w:val="Hyperlink"/>
            <w:rFonts w:asciiTheme="minorHAnsi" w:hAnsiTheme="minorHAnsi" w:cstheme="minorHAnsi"/>
            <w:b/>
            <w:bCs/>
            <w:sz w:val="22"/>
            <w:szCs w:val="22"/>
          </w:rPr>
          <w:t>https://nmbaqcs.cefastest.co.uk/</w:t>
        </w:r>
      </w:hyperlink>
    </w:p>
    <w:p w14:paraId="04BA1C49" w14:textId="3FFD6A33" w:rsidR="00EA20B5" w:rsidRDefault="00EA20B5" w:rsidP="00CB6D94">
      <w:pPr>
        <w:pStyle w:val="ListParagraph"/>
        <w:ind w:left="0" w:firstLine="0"/>
        <w:rPr>
          <w:rFonts w:asciiTheme="minorHAnsi" w:hAnsiTheme="minorHAnsi" w:cstheme="minorHAnsi"/>
          <w:b/>
          <w:bCs/>
          <w:sz w:val="22"/>
          <w:szCs w:val="22"/>
        </w:rPr>
      </w:pPr>
    </w:p>
    <w:p w14:paraId="77E00B61" w14:textId="48ED696D" w:rsidR="0027606E" w:rsidRPr="00696530" w:rsidRDefault="0027606E" w:rsidP="00CB6D94">
      <w:pPr>
        <w:pStyle w:val="ListParagraph"/>
        <w:ind w:left="0" w:firstLine="0"/>
        <w:rPr>
          <w:rFonts w:asciiTheme="minorHAnsi" w:hAnsiTheme="minorHAnsi" w:cstheme="minorHAnsi"/>
          <w:color w:val="00B050"/>
          <w:sz w:val="22"/>
          <w:szCs w:val="22"/>
        </w:rPr>
      </w:pPr>
      <w:r w:rsidRPr="00581C56">
        <w:rPr>
          <w:rFonts w:asciiTheme="minorHAnsi" w:hAnsiTheme="minorHAnsi" w:cstheme="minorHAnsi"/>
          <w:sz w:val="22"/>
          <w:szCs w:val="22"/>
        </w:rPr>
        <w:t xml:space="preserve">CT has almost completed the website – just needs a few tweaks.  </w:t>
      </w:r>
      <w:r w:rsidR="00581C56" w:rsidRPr="00581C56">
        <w:rPr>
          <w:rFonts w:asciiTheme="minorHAnsi" w:hAnsiTheme="minorHAnsi" w:cstheme="minorHAnsi"/>
          <w:sz w:val="22"/>
          <w:szCs w:val="22"/>
        </w:rPr>
        <w:t>The content h</w:t>
      </w:r>
      <w:r w:rsidR="00901CBF">
        <w:rPr>
          <w:rFonts w:asciiTheme="minorHAnsi" w:hAnsiTheme="minorHAnsi" w:cstheme="minorHAnsi"/>
          <w:sz w:val="22"/>
          <w:szCs w:val="22"/>
        </w:rPr>
        <w:t>as been added with images and a</w:t>
      </w:r>
      <w:r w:rsidR="00581C56" w:rsidRPr="00581C56">
        <w:rPr>
          <w:rFonts w:asciiTheme="minorHAnsi" w:hAnsiTheme="minorHAnsi" w:cstheme="minorHAnsi"/>
          <w:sz w:val="22"/>
          <w:szCs w:val="22"/>
        </w:rPr>
        <w:t xml:space="preserve"> link to Twitter</w:t>
      </w:r>
      <w:r w:rsidR="00581C56">
        <w:rPr>
          <w:rFonts w:asciiTheme="minorHAnsi" w:hAnsiTheme="minorHAnsi" w:cstheme="minorHAnsi"/>
          <w:sz w:val="22"/>
          <w:szCs w:val="22"/>
        </w:rPr>
        <w:t xml:space="preserve"> and HBDSEG</w:t>
      </w:r>
      <w:r w:rsidR="00581C56" w:rsidRPr="00581C56">
        <w:rPr>
          <w:rFonts w:asciiTheme="minorHAnsi" w:hAnsiTheme="minorHAnsi" w:cstheme="minorHAnsi"/>
          <w:sz w:val="22"/>
          <w:szCs w:val="22"/>
        </w:rPr>
        <w:t>.  Before it goes live</w:t>
      </w:r>
      <w:r w:rsidR="00901CBF">
        <w:rPr>
          <w:rFonts w:asciiTheme="minorHAnsi" w:hAnsiTheme="minorHAnsi" w:cstheme="minorHAnsi"/>
          <w:sz w:val="22"/>
          <w:szCs w:val="22"/>
        </w:rPr>
        <w:t>,</w:t>
      </w:r>
      <w:r w:rsidR="00581C56" w:rsidRPr="00581C56">
        <w:rPr>
          <w:rFonts w:asciiTheme="minorHAnsi" w:hAnsiTheme="minorHAnsi" w:cstheme="minorHAnsi"/>
          <w:sz w:val="22"/>
          <w:szCs w:val="22"/>
        </w:rPr>
        <w:t xml:space="preserve"> any feedback would be appreciated. </w:t>
      </w:r>
      <w:r w:rsidR="00B956CF" w:rsidRPr="00B956CF">
        <w:rPr>
          <w:rFonts w:asciiTheme="minorHAnsi" w:hAnsiTheme="minorHAnsi" w:cstheme="minorHAnsi"/>
          <w:color w:val="FF0000"/>
          <w:sz w:val="22"/>
          <w:szCs w:val="22"/>
        </w:rPr>
        <w:t xml:space="preserve">Update:  CT has asked </w:t>
      </w:r>
      <w:proofErr w:type="spellStart"/>
      <w:r w:rsidR="00B956CF" w:rsidRPr="00B956CF">
        <w:rPr>
          <w:rFonts w:asciiTheme="minorHAnsi" w:hAnsiTheme="minorHAnsi" w:cstheme="minorHAnsi"/>
          <w:color w:val="FF0000"/>
          <w:sz w:val="22"/>
          <w:szCs w:val="22"/>
        </w:rPr>
        <w:t>IT@Cefas</w:t>
      </w:r>
      <w:proofErr w:type="spellEnd"/>
      <w:r w:rsidR="00B956CF" w:rsidRPr="00B956CF">
        <w:rPr>
          <w:rFonts w:asciiTheme="minorHAnsi" w:hAnsiTheme="minorHAnsi" w:cstheme="minorHAnsi"/>
          <w:color w:val="FF0000"/>
          <w:sz w:val="22"/>
          <w:szCs w:val="22"/>
        </w:rPr>
        <w:t xml:space="preserve"> if the website could go live 01/04/22 (awaiting confirmation of this) and any feedback to be provided, ideally before this date or though general tweaks are easier enough to do</w:t>
      </w:r>
      <w:r w:rsidR="00B956CF">
        <w:rPr>
          <w:rFonts w:asciiTheme="minorHAnsi" w:hAnsiTheme="minorHAnsi" w:cstheme="minorHAnsi"/>
          <w:color w:val="FF0000"/>
          <w:sz w:val="22"/>
          <w:szCs w:val="22"/>
        </w:rPr>
        <w:t xml:space="preserve"> once live</w:t>
      </w:r>
      <w:r w:rsidR="00B956CF" w:rsidRPr="00B956CF">
        <w:rPr>
          <w:rFonts w:asciiTheme="minorHAnsi" w:hAnsiTheme="minorHAnsi" w:cstheme="minorHAnsi"/>
          <w:color w:val="FF0000"/>
          <w:sz w:val="22"/>
          <w:szCs w:val="22"/>
        </w:rPr>
        <w:t xml:space="preserve">.  Participants’ area to be included on Team channels instead.  </w:t>
      </w:r>
      <w:r w:rsidR="00B956CF">
        <w:rPr>
          <w:rFonts w:asciiTheme="minorHAnsi" w:hAnsiTheme="minorHAnsi" w:cstheme="minorHAnsi"/>
          <w:color w:val="FF0000"/>
          <w:sz w:val="22"/>
          <w:szCs w:val="22"/>
        </w:rPr>
        <w:t>C</w:t>
      </w:r>
      <w:r w:rsidR="0097565B">
        <w:rPr>
          <w:rFonts w:asciiTheme="minorHAnsi" w:hAnsiTheme="minorHAnsi" w:cstheme="minorHAnsi"/>
          <w:color w:val="FF0000"/>
          <w:sz w:val="22"/>
          <w:szCs w:val="22"/>
        </w:rPr>
        <w:t>T to work on image resolutions (</w:t>
      </w:r>
      <w:r w:rsidR="0097565B" w:rsidRPr="0097565B">
        <w:rPr>
          <w:rFonts w:asciiTheme="minorHAnsi" w:hAnsiTheme="minorHAnsi" w:cstheme="minorHAnsi"/>
          <w:b/>
          <w:color w:val="FF0000"/>
          <w:sz w:val="22"/>
          <w:szCs w:val="22"/>
        </w:rPr>
        <w:t>Done</w:t>
      </w:r>
      <w:r w:rsidR="0097565B">
        <w:rPr>
          <w:rFonts w:asciiTheme="minorHAnsi" w:hAnsiTheme="minorHAnsi" w:cstheme="minorHAnsi"/>
          <w:color w:val="FF0000"/>
          <w:sz w:val="22"/>
          <w:szCs w:val="22"/>
        </w:rPr>
        <w:t>).</w:t>
      </w:r>
      <w:r w:rsidR="00696530">
        <w:rPr>
          <w:rFonts w:asciiTheme="minorHAnsi" w:hAnsiTheme="minorHAnsi" w:cstheme="minorHAnsi"/>
          <w:color w:val="FF0000"/>
          <w:sz w:val="22"/>
          <w:szCs w:val="22"/>
        </w:rPr>
        <w:t xml:space="preserve"> </w:t>
      </w:r>
      <w:r w:rsidR="00696530" w:rsidRPr="00696530">
        <w:rPr>
          <w:rFonts w:asciiTheme="minorHAnsi" w:hAnsiTheme="minorHAnsi" w:cstheme="minorHAnsi"/>
          <w:color w:val="00B050"/>
          <w:sz w:val="22"/>
          <w:szCs w:val="22"/>
        </w:rPr>
        <w:t xml:space="preserve">Post Meeting Note: </w:t>
      </w:r>
      <w:proofErr w:type="spellStart"/>
      <w:r w:rsidR="00696530" w:rsidRPr="00696530">
        <w:rPr>
          <w:rFonts w:asciiTheme="minorHAnsi" w:hAnsiTheme="minorHAnsi" w:cstheme="minorHAnsi"/>
          <w:color w:val="00B050"/>
          <w:sz w:val="22"/>
          <w:szCs w:val="22"/>
        </w:rPr>
        <w:t>Cefas</w:t>
      </w:r>
      <w:proofErr w:type="spellEnd"/>
      <w:r w:rsidR="00696530" w:rsidRPr="00696530">
        <w:rPr>
          <w:rFonts w:asciiTheme="minorHAnsi" w:hAnsiTheme="minorHAnsi" w:cstheme="minorHAnsi"/>
          <w:color w:val="00B050"/>
          <w:sz w:val="22"/>
          <w:szCs w:val="22"/>
        </w:rPr>
        <w:t xml:space="preserve"> have advised the website should go live during the first week of April 2022.</w:t>
      </w:r>
    </w:p>
    <w:p w14:paraId="7813749C" w14:textId="77777777" w:rsidR="00A94C60" w:rsidRPr="00B956CF" w:rsidRDefault="00A94C60" w:rsidP="00CB6D94">
      <w:pPr>
        <w:pStyle w:val="ListParagraph"/>
        <w:ind w:left="0" w:firstLine="0"/>
        <w:rPr>
          <w:rFonts w:asciiTheme="minorHAnsi" w:hAnsiTheme="minorHAnsi" w:cstheme="minorHAnsi"/>
          <w:color w:val="FF0000"/>
          <w:sz w:val="22"/>
          <w:szCs w:val="22"/>
        </w:rPr>
      </w:pPr>
    </w:p>
    <w:p w14:paraId="7EE65625" w14:textId="7A49D2C6" w:rsidR="00581C56" w:rsidRPr="0097565B" w:rsidRDefault="00A94C60" w:rsidP="00CB6D94">
      <w:pPr>
        <w:pStyle w:val="ListParagraph"/>
        <w:ind w:left="0" w:firstLine="0"/>
        <w:rPr>
          <w:rFonts w:asciiTheme="minorHAnsi" w:hAnsiTheme="minorHAnsi" w:cstheme="minorHAnsi"/>
          <w:sz w:val="22"/>
          <w:szCs w:val="22"/>
        </w:rPr>
      </w:pPr>
      <w:proofErr w:type="spellStart"/>
      <w:r w:rsidRPr="0097565B">
        <w:rPr>
          <w:rFonts w:asciiTheme="minorHAnsi" w:hAnsiTheme="minorHAnsi" w:cstheme="minorHAnsi"/>
          <w:sz w:val="22"/>
          <w:szCs w:val="22"/>
        </w:rPr>
        <w:t>Cefas</w:t>
      </w:r>
      <w:proofErr w:type="spellEnd"/>
      <w:r w:rsidRPr="0097565B">
        <w:rPr>
          <w:rFonts w:asciiTheme="minorHAnsi" w:hAnsiTheme="minorHAnsi" w:cstheme="minorHAnsi"/>
          <w:sz w:val="22"/>
          <w:szCs w:val="22"/>
        </w:rPr>
        <w:t xml:space="preserve"> have also advised that the website will be able to be used on mobile devices and with other browsers due to accessibility laws.</w:t>
      </w:r>
    </w:p>
    <w:p w14:paraId="5AE98A88" w14:textId="77777777" w:rsidR="00A94C60" w:rsidRPr="00581C56" w:rsidRDefault="00A94C60" w:rsidP="00CB6D94">
      <w:pPr>
        <w:pStyle w:val="ListParagraph"/>
        <w:ind w:left="0" w:firstLine="0"/>
        <w:rPr>
          <w:rFonts w:asciiTheme="minorHAnsi" w:hAnsiTheme="minorHAnsi" w:cstheme="minorHAnsi"/>
          <w:sz w:val="22"/>
          <w:szCs w:val="22"/>
        </w:rPr>
      </w:pPr>
    </w:p>
    <w:p w14:paraId="0149AB46" w14:textId="77777777" w:rsidR="0097565B" w:rsidRDefault="00B956CF" w:rsidP="0097565B">
      <w:pPr>
        <w:pStyle w:val="ListParagraph"/>
        <w:ind w:left="0" w:firstLine="0"/>
        <w:rPr>
          <w:rFonts w:asciiTheme="minorHAnsi" w:hAnsiTheme="minorHAnsi" w:cstheme="minorHAnsi"/>
          <w:bCs/>
          <w:sz w:val="22"/>
          <w:szCs w:val="22"/>
        </w:rPr>
      </w:pPr>
      <w:r>
        <w:rPr>
          <w:rFonts w:asciiTheme="minorHAnsi" w:hAnsiTheme="minorHAnsi" w:cstheme="minorHAnsi"/>
          <w:bCs/>
          <w:sz w:val="22"/>
          <w:szCs w:val="22"/>
        </w:rPr>
        <w:t xml:space="preserve">The old website is now </w:t>
      </w:r>
      <w:r w:rsidR="00EA20B5" w:rsidRPr="00EA20B5">
        <w:rPr>
          <w:rFonts w:asciiTheme="minorHAnsi" w:hAnsiTheme="minorHAnsi" w:cstheme="minorHAnsi"/>
          <w:bCs/>
          <w:sz w:val="22"/>
          <w:szCs w:val="22"/>
        </w:rPr>
        <w:t>hous</w:t>
      </w:r>
      <w:r w:rsidR="009C7415">
        <w:rPr>
          <w:rFonts w:asciiTheme="minorHAnsi" w:hAnsiTheme="minorHAnsi" w:cstheme="minorHAnsi"/>
          <w:bCs/>
          <w:sz w:val="22"/>
          <w:szCs w:val="22"/>
        </w:rPr>
        <w:t>ed within the National Arch</w:t>
      </w:r>
      <w:r>
        <w:rPr>
          <w:rFonts w:asciiTheme="minorHAnsi" w:hAnsiTheme="minorHAnsi" w:cstheme="minorHAnsi"/>
          <w:bCs/>
          <w:sz w:val="22"/>
          <w:szCs w:val="22"/>
        </w:rPr>
        <w:t xml:space="preserve">ives. </w:t>
      </w:r>
    </w:p>
    <w:p w14:paraId="671C5A50" w14:textId="77777777" w:rsidR="0097565B" w:rsidRDefault="0097565B" w:rsidP="0097565B">
      <w:pPr>
        <w:pStyle w:val="ListParagraph"/>
        <w:ind w:left="0" w:firstLine="0"/>
        <w:rPr>
          <w:rFonts w:asciiTheme="minorHAnsi" w:hAnsiTheme="minorHAnsi" w:cstheme="minorHAnsi"/>
          <w:bCs/>
          <w:sz w:val="22"/>
          <w:szCs w:val="22"/>
        </w:rPr>
      </w:pPr>
    </w:p>
    <w:p w14:paraId="5CE21695" w14:textId="047ACBC7" w:rsidR="00581C56" w:rsidRPr="00581C56" w:rsidRDefault="002634B2" w:rsidP="0097565B">
      <w:pPr>
        <w:pStyle w:val="ListParagraph"/>
        <w:numPr>
          <w:ilvl w:val="0"/>
          <w:numId w:val="29"/>
        </w:numPr>
        <w:ind w:left="0" w:firstLine="0"/>
        <w:rPr>
          <w:rFonts w:asciiTheme="minorHAnsi" w:hAnsiTheme="minorHAnsi"/>
          <w:b/>
          <w:bCs/>
          <w:color w:val="000000"/>
          <w:sz w:val="22"/>
          <w:szCs w:val="22"/>
        </w:rPr>
      </w:pPr>
      <w:r w:rsidRPr="00C83B01">
        <w:rPr>
          <w:rFonts w:asciiTheme="minorHAnsi" w:hAnsiTheme="minorHAnsi"/>
          <w:b/>
          <w:bCs/>
          <w:color w:val="000000"/>
          <w:sz w:val="22"/>
          <w:szCs w:val="22"/>
        </w:rPr>
        <w:t>Approval of April Meeting Minutes (DJ/CT)</w:t>
      </w:r>
      <w:r w:rsidR="00282212">
        <w:rPr>
          <w:rFonts w:asciiTheme="minorHAnsi" w:hAnsiTheme="minorHAnsi"/>
          <w:b/>
          <w:bCs/>
          <w:color w:val="000000"/>
          <w:sz w:val="22"/>
          <w:szCs w:val="22"/>
        </w:rPr>
        <w:t xml:space="preserve"> </w:t>
      </w:r>
      <w:r>
        <w:rPr>
          <w:rFonts w:asciiTheme="minorHAnsi" w:hAnsiTheme="minorHAnsi"/>
          <w:b/>
          <w:bCs/>
          <w:color w:val="000000"/>
          <w:sz w:val="22"/>
          <w:szCs w:val="22"/>
        </w:rPr>
        <w:t xml:space="preserve"> </w:t>
      </w:r>
      <w:r w:rsidR="00B956CF" w:rsidRPr="00B956CF">
        <w:rPr>
          <w:rFonts w:asciiTheme="minorHAnsi" w:hAnsiTheme="minorHAnsi"/>
          <w:bCs/>
          <w:color w:val="FF0000"/>
          <w:sz w:val="22"/>
          <w:szCs w:val="22"/>
        </w:rPr>
        <w:t>Approved</w:t>
      </w:r>
    </w:p>
    <w:p w14:paraId="4E8BE766" w14:textId="6C9E6BFC" w:rsidR="00901CBF" w:rsidRPr="00741965" w:rsidRDefault="002634B2" w:rsidP="0097565B">
      <w:pPr>
        <w:pStyle w:val="NormalWeb"/>
        <w:numPr>
          <w:ilvl w:val="0"/>
          <w:numId w:val="29"/>
        </w:numPr>
        <w:ind w:left="0" w:firstLine="0"/>
        <w:rPr>
          <w:rFonts w:asciiTheme="minorHAnsi" w:hAnsiTheme="minorHAnsi"/>
          <w:b/>
          <w:bCs/>
          <w:color w:val="000000"/>
          <w:sz w:val="22"/>
          <w:szCs w:val="22"/>
        </w:rPr>
      </w:pPr>
      <w:r w:rsidRPr="00581C56">
        <w:rPr>
          <w:rFonts w:asciiTheme="minorHAnsi" w:hAnsiTheme="minorHAnsi"/>
          <w:b/>
          <w:bCs/>
          <w:color w:val="000000"/>
          <w:sz w:val="22"/>
          <w:szCs w:val="22"/>
        </w:rPr>
        <w:t>Epibiota update</w:t>
      </w:r>
      <w:r w:rsidR="001E1297" w:rsidRPr="00581C56">
        <w:rPr>
          <w:rFonts w:asciiTheme="minorHAnsi" w:hAnsiTheme="minorHAnsi"/>
          <w:b/>
          <w:bCs/>
          <w:color w:val="000000"/>
          <w:sz w:val="22"/>
          <w:szCs w:val="22"/>
        </w:rPr>
        <w:t xml:space="preserve"> </w:t>
      </w:r>
      <w:r w:rsidRPr="00581C56">
        <w:rPr>
          <w:rFonts w:asciiTheme="minorHAnsi" w:hAnsiTheme="minorHAnsi"/>
          <w:b/>
          <w:bCs/>
          <w:color w:val="000000"/>
          <w:sz w:val="22"/>
          <w:szCs w:val="22"/>
        </w:rPr>
        <w:t xml:space="preserve"> (JOC)</w:t>
      </w:r>
      <w:r w:rsidR="00901CBF">
        <w:rPr>
          <w:rFonts w:asciiTheme="minorHAnsi" w:hAnsiTheme="minorHAnsi"/>
          <w:b/>
          <w:bCs/>
          <w:color w:val="000000"/>
          <w:sz w:val="22"/>
          <w:szCs w:val="22"/>
        </w:rPr>
        <w:t xml:space="preserve"> </w:t>
      </w:r>
    </w:p>
    <w:p w14:paraId="68390AAB" w14:textId="3D5B57E5" w:rsidR="00901CBF" w:rsidRPr="00901CBF" w:rsidRDefault="00A94C60" w:rsidP="00741965">
      <w:pPr>
        <w:shd w:val="clear" w:color="auto" w:fill="FFFFFF"/>
        <w:ind w:left="0" w:firstLine="0"/>
        <w:rPr>
          <w:rFonts w:ascii="Calibri" w:hAnsi="Calibri" w:cs="Calibri"/>
          <w:color w:val="000000"/>
          <w:sz w:val="22"/>
          <w:szCs w:val="22"/>
        </w:rPr>
      </w:pPr>
      <w:r w:rsidRPr="00A94C60">
        <w:rPr>
          <w:rFonts w:ascii="Calibri" w:hAnsi="Calibri" w:cs="Calibri"/>
          <w:noProof/>
          <w:color w:val="000000"/>
          <w:sz w:val="22"/>
          <w:szCs w:val="22"/>
        </w:rPr>
        <mc:AlternateContent>
          <mc:Choice Requires="wps">
            <w:drawing>
              <wp:anchor distT="45720" distB="45720" distL="114300" distR="114300" simplePos="0" relativeHeight="251659264" behindDoc="0" locked="0" layoutInCell="1" allowOverlap="1" wp14:anchorId="7447D17E" wp14:editId="779BE770">
                <wp:simplePos x="0" y="0"/>
                <wp:positionH relativeFrom="column">
                  <wp:posOffset>971550</wp:posOffset>
                </wp:positionH>
                <wp:positionV relativeFrom="paragraph">
                  <wp:posOffset>1073150</wp:posOffset>
                </wp:positionV>
                <wp:extent cx="39624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85750"/>
                        </a:xfrm>
                        <a:prstGeom prst="rect">
                          <a:avLst/>
                        </a:prstGeom>
                        <a:solidFill>
                          <a:srgbClr val="FFFFFF"/>
                        </a:solidFill>
                        <a:ln w="9525">
                          <a:solidFill>
                            <a:srgbClr val="000000"/>
                          </a:solidFill>
                          <a:miter lim="800000"/>
                          <a:headEnd/>
                          <a:tailEnd/>
                        </a:ln>
                      </wps:spPr>
                      <wps:txbx>
                        <w:txbxContent>
                          <w:p w14:paraId="603AA676" w14:textId="1581389C" w:rsidR="00883D38" w:rsidRPr="00901CBF" w:rsidRDefault="00883D38" w:rsidP="00A94C60">
                            <w:pPr>
                              <w:pStyle w:val="ListParagraph"/>
                              <w:shd w:val="clear" w:color="auto" w:fill="FFFFFF"/>
                              <w:ind w:left="0" w:firstLine="0"/>
                              <w:rPr>
                                <w:rFonts w:ascii="Calibri" w:hAnsi="Calibri" w:cs="Calibri"/>
                                <w:i/>
                                <w:iCs/>
                                <w:color w:val="1F497D"/>
                                <w:sz w:val="18"/>
                                <w:szCs w:val="18"/>
                              </w:rPr>
                            </w:pPr>
                            <w:r w:rsidRPr="00A94C60">
                              <w:rPr>
                                <w:rFonts w:ascii="Calibri" w:hAnsi="Calibri" w:cs="Calibri"/>
                                <w:i/>
                                <w:iCs/>
                                <w:color w:val="1F497D"/>
                                <w:sz w:val="22"/>
                                <w:szCs w:val="22"/>
                              </w:rPr>
                              <w:t>Table 1</w:t>
                            </w:r>
                            <w:r>
                              <w:rPr>
                                <w:rFonts w:ascii="Calibri" w:hAnsi="Calibri" w:cs="Calibri"/>
                                <w:i/>
                                <w:iCs/>
                                <w:color w:val="1F497D"/>
                                <w:sz w:val="22"/>
                                <w:szCs w:val="22"/>
                              </w:rPr>
                              <w:t>: I</w:t>
                            </w:r>
                            <w:r w:rsidRPr="00A94C60">
                              <w:rPr>
                                <w:rFonts w:ascii="Calibri" w:hAnsi="Calibri" w:cs="Calibri"/>
                                <w:i/>
                                <w:iCs/>
                                <w:color w:val="1F497D"/>
                                <w:sz w:val="22"/>
                                <w:szCs w:val="22"/>
                              </w:rPr>
                              <w:t>magery analysis quality assurance exercises completed by/for JNCC since</w:t>
                            </w:r>
                            <w:r w:rsidRPr="00901CBF">
                              <w:rPr>
                                <w:rFonts w:ascii="Calibri" w:hAnsi="Calibri" w:cs="Calibri"/>
                                <w:i/>
                                <w:iCs/>
                                <w:color w:val="1F497D"/>
                                <w:sz w:val="18"/>
                                <w:szCs w:val="18"/>
                              </w:rPr>
                              <w:t xml:space="preserve"> 2014</w:t>
                            </w:r>
                          </w:p>
                          <w:p w14:paraId="0B26C39E" w14:textId="6D06D7EB" w:rsidR="00883D38" w:rsidRDefault="00883D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7D17E" id="_x0000_t202" coordsize="21600,21600" o:spt="202" path="m,l,21600r21600,l21600,xe">
                <v:stroke joinstyle="miter"/>
                <v:path gradientshapeok="t" o:connecttype="rect"/>
              </v:shapetype>
              <v:shape id="Text Box 2" o:spid="_x0000_s1026" type="#_x0000_t202" style="position:absolute;margin-left:76.5pt;margin-top:84.5pt;width:312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r5JA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">
                <v:textbox>
                  <w:txbxContent>
                    <w:p w14:paraId="603AA676" w14:textId="1581389C" w:rsidR="00883D38" w:rsidRPr="00901CBF" w:rsidRDefault="00883D38" w:rsidP="00A94C60">
                      <w:pPr>
                        <w:pStyle w:val="ListParagraph"/>
                        <w:shd w:val="clear" w:color="auto" w:fill="FFFFFF"/>
                        <w:ind w:left="0" w:firstLine="0"/>
                        <w:rPr>
                          <w:rFonts w:ascii="Calibri" w:hAnsi="Calibri" w:cs="Calibri"/>
                          <w:i/>
                          <w:iCs/>
                          <w:color w:val="1F497D"/>
                          <w:sz w:val="18"/>
                          <w:szCs w:val="18"/>
                        </w:rPr>
                      </w:pPr>
                      <w:r w:rsidRPr="00A94C60">
                        <w:rPr>
                          <w:rFonts w:ascii="Calibri" w:hAnsi="Calibri" w:cs="Calibri"/>
                          <w:i/>
                          <w:iCs/>
                          <w:color w:val="1F497D"/>
                          <w:sz w:val="22"/>
                          <w:szCs w:val="22"/>
                        </w:rPr>
                        <w:t>Table 1</w:t>
                      </w:r>
                      <w:r>
                        <w:rPr>
                          <w:rFonts w:ascii="Calibri" w:hAnsi="Calibri" w:cs="Calibri"/>
                          <w:i/>
                          <w:iCs/>
                          <w:color w:val="1F497D"/>
                          <w:sz w:val="22"/>
                          <w:szCs w:val="22"/>
                        </w:rPr>
                        <w:t>: I</w:t>
                      </w:r>
                      <w:r w:rsidRPr="00A94C60">
                        <w:rPr>
                          <w:rFonts w:ascii="Calibri" w:hAnsi="Calibri" w:cs="Calibri"/>
                          <w:i/>
                          <w:iCs/>
                          <w:color w:val="1F497D"/>
                          <w:sz w:val="22"/>
                          <w:szCs w:val="22"/>
                        </w:rPr>
                        <w:t>magery analysis quality assurance exercises completed by/for JNCC since</w:t>
                      </w:r>
                      <w:r w:rsidRPr="00901CBF">
                        <w:rPr>
                          <w:rFonts w:ascii="Calibri" w:hAnsi="Calibri" w:cs="Calibri"/>
                          <w:i/>
                          <w:iCs/>
                          <w:color w:val="1F497D"/>
                          <w:sz w:val="18"/>
                          <w:szCs w:val="18"/>
                        </w:rPr>
                        <w:t xml:space="preserve"> 2014</w:t>
                      </w:r>
                    </w:p>
                    <w:p w14:paraId="0B26C39E" w14:textId="6D06D7EB" w:rsidR="00883D38" w:rsidRDefault="00883D38"/>
                  </w:txbxContent>
                </v:textbox>
                <w10:wrap type="square"/>
              </v:shape>
            </w:pict>
          </mc:Fallback>
        </mc:AlternateContent>
      </w:r>
      <w:r w:rsidR="00901CBF" w:rsidRPr="00901CBF">
        <w:rPr>
          <w:rFonts w:ascii="Calibri" w:hAnsi="Calibri" w:cs="Calibri"/>
          <w:color w:val="000000"/>
          <w:sz w:val="22"/>
          <w:szCs w:val="22"/>
        </w:rPr>
        <w:t xml:space="preserve">JNCC have just completed development of an </w:t>
      </w:r>
      <w:proofErr w:type="spellStart"/>
      <w:r w:rsidR="00901CBF" w:rsidRPr="00901CBF">
        <w:rPr>
          <w:rFonts w:ascii="Calibri" w:hAnsi="Calibri" w:cs="Calibri"/>
          <w:color w:val="000000"/>
          <w:sz w:val="22"/>
          <w:szCs w:val="22"/>
        </w:rPr>
        <w:t>eQA</w:t>
      </w:r>
      <w:proofErr w:type="spellEnd"/>
      <w:r w:rsidR="00901CBF" w:rsidRPr="00901CBF">
        <w:rPr>
          <w:rFonts w:ascii="Calibri" w:hAnsi="Calibri" w:cs="Calibri"/>
          <w:color w:val="000000"/>
          <w:sz w:val="22"/>
          <w:szCs w:val="22"/>
        </w:rPr>
        <w:t xml:space="preserve"> comparison proforma based on the QAF proformas for comparing results of stills and video analysis undertaken by different analysts for quality assurance purposes and will trial this with analysis contracts for three imagery datasets involving five sets of analysts/labs in March 2022.   </w:t>
      </w:r>
    </w:p>
    <w:tbl>
      <w:tblPr>
        <w:tblpPr w:leftFromText="180" w:rightFromText="180" w:vertAnchor="text" w:horzAnchor="page" w:tblpX="1" w:tblpY="1329"/>
        <w:tblW w:w="16347" w:type="dxa"/>
        <w:tblCellMar>
          <w:left w:w="0" w:type="dxa"/>
          <w:right w:w="0" w:type="dxa"/>
        </w:tblCellMar>
        <w:tblLook w:val="04A0" w:firstRow="1" w:lastRow="0" w:firstColumn="1" w:lastColumn="0" w:noHBand="0" w:noVBand="1"/>
      </w:tblPr>
      <w:tblGrid>
        <w:gridCol w:w="1136"/>
        <w:gridCol w:w="4119"/>
        <w:gridCol w:w="6322"/>
        <w:gridCol w:w="4770"/>
      </w:tblGrid>
      <w:tr w:rsidR="00901CBF" w:rsidRPr="00533485" w14:paraId="0A6794D1" w14:textId="77777777" w:rsidTr="007876FF">
        <w:trPr>
          <w:trHeight w:val="315"/>
        </w:trPr>
        <w:tc>
          <w:tcPr>
            <w:tcW w:w="11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F5B416C" w14:textId="77777777" w:rsidR="00901CBF" w:rsidRPr="00533485" w:rsidRDefault="00901CBF" w:rsidP="007876FF">
            <w:pPr>
              <w:rPr>
                <w:rFonts w:ascii="Calibri" w:hAnsi="Calibri" w:cs="Calibri"/>
                <w:sz w:val="22"/>
                <w:szCs w:val="22"/>
              </w:rPr>
            </w:pPr>
            <w:r w:rsidRPr="00533485">
              <w:rPr>
                <w:rFonts w:ascii="inherit" w:hAnsi="inherit" w:cs="Calibri"/>
                <w:b/>
                <w:bCs/>
                <w:color w:val="000000"/>
                <w:bdr w:val="none" w:sz="0" w:space="0" w:color="auto" w:frame="1"/>
              </w:rPr>
              <w:t>Year</w:t>
            </w:r>
          </w:p>
        </w:tc>
        <w:tc>
          <w:tcPr>
            <w:tcW w:w="43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AE9BD61" w14:textId="77777777" w:rsidR="00901CBF" w:rsidRPr="00533485" w:rsidRDefault="00901CBF" w:rsidP="007876FF">
            <w:pPr>
              <w:rPr>
                <w:rFonts w:ascii="Calibri" w:hAnsi="Calibri" w:cs="Calibri"/>
                <w:sz w:val="22"/>
                <w:szCs w:val="22"/>
              </w:rPr>
            </w:pPr>
            <w:r w:rsidRPr="00533485">
              <w:rPr>
                <w:rFonts w:ascii="inherit" w:hAnsi="inherit" w:cs="Calibri"/>
                <w:b/>
                <w:bCs/>
                <w:color w:val="000000"/>
                <w:bdr w:val="none" w:sz="0" w:space="0" w:color="auto" w:frame="1"/>
              </w:rPr>
              <w:t>Dataset</w:t>
            </w:r>
          </w:p>
        </w:tc>
        <w:tc>
          <w:tcPr>
            <w:tcW w:w="6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412F082" w14:textId="77777777" w:rsidR="00901CBF" w:rsidRPr="00533485" w:rsidRDefault="00901CBF" w:rsidP="007876FF">
            <w:pPr>
              <w:rPr>
                <w:rFonts w:ascii="Calibri" w:hAnsi="Calibri" w:cs="Calibri"/>
                <w:sz w:val="22"/>
                <w:szCs w:val="22"/>
              </w:rPr>
            </w:pPr>
            <w:r w:rsidRPr="00533485">
              <w:rPr>
                <w:rFonts w:ascii="inherit" w:hAnsi="inherit" w:cs="Calibri"/>
                <w:b/>
                <w:bCs/>
                <w:color w:val="000000"/>
                <w:bdr w:val="none" w:sz="0" w:space="0" w:color="auto" w:frame="1"/>
              </w:rPr>
              <w:t>Summary</w:t>
            </w:r>
          </w:p>
        </w:tc>
        <w:tc>
          <w:tcPr>
            <w:tcW w:w="40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5A15C88" w14:textId="77777777" w:rsidR="00901CBF" w:rsidRPr="00533485" w:rsidRDefault="00901CBF" w:rsidP="007876FF">
            <w:pPr>
              <w:rPr>
                <w:rFonts w:ascii="Calibri" w:hAnsi="Calibri" w:cs="Calibri"/>
                <w:sz w:val="22"/>
                <w:szCs w:val="22"/>
              </w:rPr>
            </w:pPr>
            <w:r w:rsidRPr="00533485">
              <w:rPr>
                <w:rFonts w:ascii="inherit" w:hAnsi="inherit" w:cs="Calibri"/>
                <w:b/>
                <w:bCs/>
                <w:color w:val="000000"/>
                <w:bdr w:val="none" w:sz="0" w:space="0" w:color="auto" w:frame="1"/>
              </w:rPr>
              <w:t>Outputs</w:t>
            </w:r>
          </w:p>
        </w:tc>
      </w:tr>
      <w:tr w:rsidR="00901CBF" w:rsidRPr="00533485" w14:paraId="37B1C358" w14:textId="77777777" w:rsidTr="007876FF">
        <w:trPr>
          <w:trHeight w:val="2220"/>
        </w:trPr>
        <w:tc>
          <w:tcPr>
            <w:tcW w:w="11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4CD5F" w14:textId="77777777" w:rsidR="00901CBF" w:rsidRPr="00A94C60" w:rsidRDefault="00901CBF" w:rsidP="007876FF">
            <w:pPr>
              <w:jc w:val="center"/>
              <w:rPr>
                <w:rFonts w:ascii="Calibri" w:hAnsi="Calibri" w:cs="Calibri"/>
                <w:sz w:val="20"/>
                <w:szCs w:val="20"/>
              </w:rPr>
            </w:pPr>
            <w:r w:rsidRPr="00A94C60">
              <w:rPr>
                <w:rFonts w:ascii="Calibri" w:hAnsi="Calibri" w:cs="Calibri"/>
                <w:color w:val="000000"/>
                <w:sz w:val="20"/>
                <w:szCs w:val="20"/>
                <w:bdr w:val="none" w:sz="0" w:space="0" w:color="auto" w:frame="1"/>
              </w:rPr>
              <w:t>2014</w:t>
            </w:r>
          </w:p>
        </w:tc>
        <w:tc>
          <w:tcPr>
            <w:tcW w:w="4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79F3D" w14:textId="77777777" w:rsidR="00901CBF" w:rsidRPr="00A94C60" w:rsidRDefault="00901CBF" w:rsidP="00A94C60">
            <w:pPr>
              <w:ind w:left="301" w:firstLine="0"/>
              <w:rPr>
                <w:rFonts w:ascii="Calibri" w:hAnsi="Calibri" w:cs="Calibri"/>
                <w:sz w:val="20"/>
                <w:szCs w:val="20"/>
              </w:rPr>
            </w:pPr>
            <w:r w:rsidRPr="00A94C60">
              <w:rPr>
                <w:rFonts w:ascii="Calibri" w:hAnsi="Calibri" w:cs="Calibri"/>
                <w:color w:val="000000"/>
                <w:sz w:val="20"/>
                <w:szCs w:val="20"/>
                <w:bdr w:val="none" w:sz="0" w:space="0" w:color="auto" w:frame="1"/>
              </w:rPr>
              <w:t xml:space="preserve">East Rockall Bank &amp; Anton </w:t>
            </w:r>
            <w:proofErr w:type="spellStart"/>
            <w:r w:rsidRPr="00A94C60">
              <w:rPr>
                <w:rFonts w:ascii="Calibri" w:hAnsi="Calibri" w:cs="Calibri"/>
                <w:color w:val="000000"/>
                <w:sz w:val="20"/>
                <w:szCs w:val="20"/>
                <w:bdr w:val="none" w:sz="0" w:space="0" w:color="auto" w:frame="1"/>
              </w:rPr>
              <w:t>Dohrn</w:t>
            </w:r>
            <w:proofErr w:type="spellEnd"/>
            <w:r w:rsidRPr="00A94C60">
              <w:rPr>
                <w:rFonts w:ascii="Calibri" w:hAnsi="Calibri" w:cs="Calibri"/>
                <w:color w:val="000000"/>
                <w:sz w:val="20"/>
                <w:szCs w:val="20"/>
                <w:bdr w:val="none" w:sz="0" w:space="0" w:color="auto" w:frame="1"/>
              </w:rPr>
              <w:t xml:space="preserve"> Seamount (surveyed together in 2009), </w:t>
            </w:r>
            <w:proofErr w:type="spellStart"/>
            <w:r w:rsidRPr="00A94C60">
              <w:rPr>
                <w:rFonts w:ascii="Calibri" w:hAnsi="Calibri" w:cs="Calibri"/>
                <w:color w:val="000000"/>
                <w:sz w:val="20"/>
                <w:szCs w:val="20"/>
                <w:bdr w:val="none" w:sz="0" w:space="0" w:color="auto" w:frame="1"/>
              </w:rPr>
              <w:t>Wyville</w:t>
            </w:r>
            <w:proofErr w:type="spellEnd"/>
            <w:r w:rsidRPr="00A94C60">
              <w:rPr>
                <w:rFonts w:ascii="Calibri" w:hAnsi="Calibri" w:cs="Calibri"/>
                <w:color w:val="000000"/>
                <w:sz w:val="20"/>
                <w:szCs w:val="20"/>
                <w:bdr w:val="none" w:sz="0" w:space="0" w:color="auto" w:frame="1"/>
              </w:rPr>
              <w:t xml:space="preserve"> Thomson Ridge &amp; Faroe-Shetland Channel (surveyed together in 2012) and Hebrides Terrace Seamount (surveyed in 2012) MPAs</w:t>
            </w:r>
          </w:p>
        </w:tc>
        <w:tc>
          <w:tcPr>
            <w:tcW w:w="6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4A5F4" w14:textId="77777777" w:rsidR="00901CBF" w:rsidRPr="00A94C60" w:rsidRDefault="00901CBF" w:rsidP="00A94C60">
            <w:pPr>
              <w:ind w:left="0" w:firstLine="0"/>
              <w:rPr>
                <w:rFonts w:ascii="Calibri" w:hAnsi="Calibri" w:cs="Calibri"/>
                <w:sz w:val="20"/>
                <w:szCs w:val="20"/>
              </w:rPr>
            </w:pPr>
            <w:proofErr w:type="spellStart"/>
            <w:r w:rsidRPr="00A94C60">
              <w:rPr>
                <w:rFonts w:ascii="Calibri" w:hAnsi="Calibri" w:cs="Calibri"/>
                <w:color w:val="000000"/>
                <w:sz w:val="20"/>
                <w:szCs w:val="20"/>
                <w:bdr w:val="none" w:sz="0" w:space="0" w:color="auto" w:frame="1"/>
              </w:rPr>
              <w:t>Seastar</w:t>
            </w:r>
            <w:proofErr w:type="spellEnd"/>
            <w:r w:rsidRPr="00A94C60">
              <w:rPr>
                <w:rFonts w:ascii="Calibri" w:hAnsi="Calibri" w:cs="Calibri"/>
                <w:color w:val="000000"/>
                <w:sz w:val="20"/>
                <w:szCs w:val="20"/>
                <w:bdr w:val="none" w:sz="0" w:space="0" w:color="auto" w:frame="1"/>
              </w:rPr>
              <w:t xml:space="preserve"> Survey Ltd were commissioned by JNCC to analyse a subset of seabed imagery data collected from MPA surveys in Scottish deep-sea, offshore waters. JNCC compared results of this analysis to the results of the original analyses of these data, which had been undertaken by three different sets of analysts, to quality assure the original analyses and to further develop the Quality Assurance (QA) framework for JNCC’s evidence base. </w:t>
            </w:r>
            <w:r w:rsidRPr="00A94C60">
              <w:rPr>
                <w:rFonts w:ascii="Calibri" w:hAnsi="Calibri" w:cs="Calibri"/>
                <w:color w:val="000000"/>
                <w:sz w:val="20"/>
                <w:szCs w:val="20"/>
                <w:bdr w:val="none" w:sz="0" w:space="0" w:color="auto" w:frame="1"/>
              </w:rPr>
              <w:br/>
            </w:r>
            <w:r w:rsidRPr="00A94C60">
              <w:rPr>
                <w:rFonts w:ascii="Calibri" w:hAnsi="Calibri" w:cs="Calibri"/>
                <w:color w:val="000000"/>
                <w:sz w:val="20"/>
                <w:szCs w:val="20"/>
                <w:bdr w:val="none" w:sz="0" w:space="0" w:color="auto" w:frame="1"/>
              </w:rPr>
              <w:br/>
              <w:t>The principal objectives of the reanalysis were to characterise the habitats and identify any fauna present within the seabed imagery. In addition the absence/presence of Annex I habitat subtypes and Scottish MPA (SMPA) search features were assessed.</w:t>
            </w:r>
            <w:r w:rsidRPr="00A94C60">
              <w:rPr>
                <w:rFonts w:ascii="Calibri" w:hAnsi="Calibri" w:cs="Calibri"/>
                <w:color w:val="000000"/>
                <w:sz w:val="20"/>
                <w:szCs w:val="20"/>
                <w:bdr w:val="none" w:sz="0" w:space="0" w:color="auto" w:frame="1"/>
              </w:rPr>
              <w:br/>
            </w:r>
            <w:r w:rsidRPr="00A94C60">
              <w:rPr>
                <w:rFonts w:ascii="Calibri" w:hAnsi="Calibri" w:cs="Calibri"/>
                <w:color w:val="000000"/>
                <w:sz w:val="20"/>
                <w:szCs w:val="20"/>
                <w:bdr w:val="none" w:sz="0" w:space="0" w:color="auto" w:frame="1"/>
              </w:rPr>
              <w:br/>
              <w:t>The comparison undertaken was focussed on still image analysis, as stills analysis and reanalysis undertaken represent interpretations of defined spatially and temporally fixed data points, and as such these analyses are directly comparable.</w:t>
            </w:r>
            <w:r w:rsidRPr="00A94C60">
              <w:rPr>
                <w:rFonts w:ascii="Calibri" w:hAnsi="Calibri" w:cs="Calibri"/>
                <w:color w:val="000000"/>
                <w:sz w:val="20"/>
                <w:szCs w:val="20"/>
                <w:bdr w:val="none" w:sz="0" w:space="0" w:color="auto" w:frame="1"/>
              </w:rPr>
              <w:br/>
            </w:r>
            <w:r w:rsidRPr="00A94C60">
              <w:rPr>
                <w:rFonts w:ascii="Calibri" w:hAnsi="Calibri" w:cs="Calibri"/>
                <w:color w:val="000000"/>
                <w:sz w:val="20"/>
                <w:szCs w:val="20"/>
                <w:bdr w:val="none" w:sz="0" w:space="0" w:color="auto" w:frame="1"/>
              </w:rPr>
              <w:br/>
              <w:t>Comparing taxonomic identification and abundance values assigned to each still image common to both analyses, JNCC found that large differences exist between the taxa identified by each analysis for all survey datasets.</w:t>
            </w:r>
            <w:r w:rsidRPr="00A94C60">
              <w:rPr>
                <w:rFonts w:ascii="Calibri" w:hAnsi="Calibri" w:cs="Calibri"/>
                <w:color w:val="000000"/>
                <w:sz w:val="20"/>
                <w:szCs w:val="20"/>
                <w:bdr w:val="none" w:sz="0" w:space="0" w:color="auto" w:frame="1"/>
              </w:rPr>
              <w:br/>
            </w:r>
            <w:r w:rsidRPr="00A94C60">
              <w:rPr>
                <w:rFonts w:ascii="Calibri" w:hAnsi="Calibri" w:cs="Calibri"/>
                <w:color w:val="000000"/>
                <w:sz w:val="20"/>
                <w:szCs w:val="20"/>
                <w:bdr w:val="none" w:sz="0" w:space="0" w:color="auto" w:frame="1"/>
              </w:rPr>
              <w:br/>
              <w:t>Smaller differences were observed between abundance values assigned to each still image for all survey datasets, though the scale of these differences varied from survey to survey.</w:t>
            </w:r>
          </w:p>
        </w:tc>
        <w:tc>
          <w:tcPr>
            <w:tcW w:w="4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F3D5B" w14:textId="77777777" w:rsidR="00901CBF" w:rsidRPr="00533485" w:rsidRDefault="00901CBF" w:rsidP="007876FF">
            <w:pPr>
              <w:jc w:val="center"/>
              <w:rPr>
                <w:rFonts w:ascii="Calibri" w:hAnsi="Calibri" w:cs="Calibri"/>
                <w:sz w:val="22"/>
                <w:szCs w:val="22"/>
              </w:rPr>
            </w:pPr>
            <w:r w:rsidRPr="00533485">
              <w:rPr>
                <w:rFonts w:ascii="Calibri" w:hAnsi="Calibri" w:cs="Calibri"/>
                <w:color w:val="000000"/>
                <w:sz w:val="22"/>
                <w:szCs w:val="22"/>
                <w:bdr w:val="none" w:sz="0" w:space="0" w:color="auto" w:frame="1"/>
              </w:rPr>
              <w:t>Subset reanalysis: results proformas, GIS shapefiles, summary report</w:t>
            </w:r>
            <w:r w:rsidRPr="00533485">
              <w:rPr>
                <w:rFonts w:ascii="Calibri" w:hAnsi="Calibri" w:cs="Calibri"/>
                <w:color w:val="000000"/>
                <w:sz w:val="22"/>
                <w:szCs w:val="22"/>
                <w:bdr w:val="none" w:sz="0" w:space="0" w:color="auto" w:frame="1"/>
              </w:rPr>
              <w:br/>
            </w:r>
            <w:r w:rsidRPr="00533485">
              <w:rPr>
                <w:rFonts w:ascii="Calibri" w:hAnsi="Calibri" w:cs="Calibri"/>
                <w:color w:val="000000"/>
                <w:sz w:val="22"/>
                <w:szCs w:val="22"/>
                <w:bdr w:val="none" w:sz="0" w:space="0" w:color="auto" w:frame="1"/>
              </w:rPr>
              <w:br/>
              <w:t>JNCC comparison: comparison spreadsheets, summary report</w:t>
            </w:r>
            <w:r w:rsidRPr="00533485">
              <w:rPr>
                <w:rFonts w:ascii="Calibri" w:hAnsi="Calibri" w:cs="Calibri"/>
                <w:color w:val="000000"/>
                <w:sz w:val="22"/>
                <w:szCs w:val="22"/>
                <w:bdr w:val="none" w:sz="0" w:space="0" w:color="auto" w:frame="1"/>
              </w:rPr>
              <w:br/>
            </w:r>
            <w:r w:rsidRPr="00533485">
              <w:rPr>
                <w:rFonts w:ascii="Calibri" w:hAnsi="Calibri" w:cs="Calibri"/>
                <w:color w:val="000000"/>
                <w:sz w:val="22"/>
                <w:szCs w:val="22"/>
                <w:bdr w:val="none" w:sz="0" w:space="0" w:color="auto" w:frame="1"/>
              </w:rPr>
              <w:br/>
              <w:t>(All unpublished to date)</w:t>
            </w:r>
          </w:p>
        </w:tc>
      </w:tr>
      <w:tr w:rsidR="00901CBF" w:rsidRPr="00533485" w14:paraId="2FF8292B" w14:textId="77777777" w:rsidTr="007876FF">
        <w:trPr>
          <w:trHeight w:val="2385"/>
        </w:trPr>
        <w:tc>
          <w:tcPr>
            <w:tcW w:w="11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99FE767" w14:textId="77777777" w:rsidR="00901CBF" w:rsidRPr="00A94C60" w:rsidRDefault="00901CBF" w:rsidP="007876FF">
            <w:pPr>
              <w:jc w:val="right"/>
              <w:rPr>
                <w:rFonts w:ascii="Calibri" w:hAnsi="Calibri" w:cs="Calibri"/>
                <w:sz w:val="20"/>
                <w:szCs w:val="20"/>
              </w:rPr>
            </w:pPr>
            <w:r w:rsidRPr="00A94C60">
              <w:rPr>
                <w:rFonts w:ascii="Calibri" w:hAnsi="Calibri" w:cs="Calibri"/>
                <w:color w:val="000000"/>
                <w:sz w:val="20"/>
                <w:szCs w:val="20"/>
                <w:bdr w:val="none" w:sz="0" w:space="0" w:color="auto" w:frame="1"/>
              </w:rPr>
              <w:lastRenderedPageBreak/>
              <w:t>2016</w:t>
            </w:r>
          </w:p>
        </w:tc>
        <w:tc>
          <w:tcPr>
            <w:tcW w:w="43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7D2B7E" w14:textId="77777777" w:rsidR="00901CBF" w:rsidRPr="00A94C60" w:rsidRDefault="00901CBF" w:rsidP="007876FF">
            <w:pPr>
              <w:rPr>
                <w:rFonts w:ascii="Calibri" w:hAnsi="Calibri" w:cs="Calibri"/>
                <w:sz w:val="20"/>
                <w:szCs w:val="20"/>
              </w:rPr>
            </w:pPr>
            <w:r w:rsidRPr="00A94C60">
              <w:rPr>
                <w:rFonts w:ascii="Calibri" w:hAnsi="Calibri" w:cs="Calibri"/>
                <w:color w:val="000000"/>
                <w:sz w:val="20"/>
                <w:szCs w:val="20"/>
                <w:bdr w:val="none" w:sz="0" w:space="0" w:color="auto" w:frame="1"/>
              </w:rPr>
              <w:t>Solan Bank Reef (surveyed in 2014)</w:t>
            </w:r>
          </w:p>
        </w:tc>
        <w:tc>
          <w:tcPr>
            <w:tcW w:w="68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FA48C7" w14:textId="636B26A2" w:rsidR="00901CBF" w:rsidRPr="00A94C60" w:rsidRDefault="00901CBF" w:rsidP="00A94C60">
            <w:pPr>
              <w:ind w:left="0" w:firstLine="0"/>
              <w:rPr>
                <w:rFonts w:ascii="Calibri" w:hAnsi="Calibri" w:cs="Calibri"/>
                <w:sz w:val="20"/>
                <w:szCs w:val="20"/>
              </w:rPr>
            </w:pPr>
            <w:r w:rsidRPr="00A94C60">
              <w:rPr>
                <w:rFonts w:ascii="Calibri" w:hAnsi="Calibri" w:cs="Calibri"/>
                <w:color w:val="000000"/>
                <w:sz w:val="20"/>
                <w:szCs w:val="20"/>
                <w:bdr w:val="none" w:sz="0" w:space="0" w:color="auto" w:frame="1"/>
              </w:rPr>
              <w:t>In 2015 Marine Ecological Solutions were commissioned by JNCC to analyse seabed imagery collected by JNCC and MSS at Solan Bank Reef SAC to inform development of a national indicator of ‘Good Environmental Status’ as part of the UK’s obligations under the Marine Strategy Framework Directive (MSFD).</w:t>
            </w:r>
            <w:r w:rsidRPr="00A94C60">
              <w:rPr>
                <w:rFonts w:ascii="Calibri" w:hAnsi="Calibri" w:cs="Calibri"/>
                <w:color w:val="000000"/>
                <w:sz w:val="20"/>
                <w:szCs w:val="20"/>
                <w:bdr w:val="none" w:sz="0" w:space="0" w:color="auto" w:frame="1"/>
              </w:rPr>
              <w:br/>
            </w:r>
            <w:r w:rsidRPr="00A94C60">
              <w:rPr>
                <w:rFonts w:ascii="Calibri" w:hAnsi="Calibri" w:cs="Calibri"/>
                <w:color w:val="000000"/>
                <w:sz w:val="20"/>
                <w:szCs w:val="20"/>
                <w:bdr w:val="none" w:sz="0" w:space="0" w:color="auto" w:frame="1"/>
              </w:rPr>
              <w:br/>
              <w:t xml:space="preserve">JNCC then commissioned three independent experts to peer review the report produced by Marine Ecological </w:t>
            </w:r>
            <w:r w:rsidR="00A94C60" w:rsidRPr="00A94C60">
              <w:rPr>
                <w:rFonts w:ascii="Calibri" w:hAnsi="Calibri" w:cs="Calibri"/>
                <w:color w:val="000000"/>
                <w:sz w:val="20"/>
                <w:szCs w:val="20"/>
                <w:bdr w:val="none" w:sz="0" w:space="0" w:color="auto" w:frame="1"/>
              </w:rPr>
              <w:t>Solutions, which</w:t>
            </w:r>
            <w:r w:rsidRPr="00A94C60">
              <w:rPr>
                <w:rFonts w:ascii="Calibri" w:hAnsi="Calibri" w:cs="Calibri"/>
                <w:color w:val="000000"/>
                <w:sz w:val="20"/>
                <w:szCs w:val="20"/>
                <w:bdr w:val="none" w:sz="0" w:space="0" w:color="auto" w:frame="1"/>
              </w:rPr>
              <w:t xml:space="preserve"> captured the analysis of the data from the survey.    </w:t>
            </w:r>
            <w:r w:rsidRPr="00A94C60">
              <w:rPr>
                <w:rFonts w:ascii="Calibri" w:hAnsi="Calibri" w:cs="Calibri"/>
                <w:color w:val="000000"/>
                <w:sz w:val="20"/>
                <w:szCs w:val="20"/>
                <w:bdr w:val="none" w:sz="0" w:space="0" w:color="auto" w:frame="1"/>
              </w:rPr>
              <w:br/>
            </w:r>
            <w:r w:rsidRPr="00A94C60">
              <w:rPr>
                <w:rFonts w:ascii="Calibri" w:hAnsi="Calibri" w:cs="Calibri"/>
                <w:color w:val="000000"/>
                <w:sz w:val="20"/>
                <w:szCs w:val="20"/>
                <w:bdr w:val="none" w:sz="0" w:space="0" w:color="auto" w:frame="1"/>
              </w:rPr>
              <w:br/>
              <w:t>The purpose of the review was to ensure that:</w:t>
            </w:r>
            <w:r w:rsidRPr="00A94C60">
              <w:rPr>
                <w:rFonts w:ascii="Calibri" w:hAnsi="Calibri" w:cs="Calibri"/>
                <w:color w:val="000000"/>
                <w:sz w:val="20"/>
                <w:szCs w:val="20"/>
                <w:bdr w:val="none" w:sz="0" w:space="0" w:color="auto" w:frame="1"/>
              </w:rPr>
              <w:br/>
              <w:t>-              Methods used were appropriately designed and fit for purpose</w:t>
            </w:r>
            <w:r w:rsidRPr="00A94C60">
              <w:rPr>
                <w:rFonts w:ascii="Calibri" w:hAnsi="Calibri" w:cs="Calibri"/>
                <w:color w:val="000000"/>
                <w:sz w:val="20"/>
                <w:szCs w:val="20"/>
                <w:bdr w:val="none" w:sz="0" w:space="0" w:color="auto" w:frame="1"/>
              </w:rPr>
              <w:br/>
              <w:t>-              Interpretation of new and existing evidence was based on best scientific practice, analytical methods are sound (particularly those used to analyse the video collected), sources of other evidence are used appropriately and clearly referenced, and conclusions follow logically there from</w:t>
            </w:r>
            <w:r w:rsidRPr="00A94C60">
              <w:rPr>
                <w:rFonts w:ascii="Calibri" w:hAnsi="Calibri" w:cs="Calibri"/>
                <w:color w:val="000000"/>
                <w:sz w:val="20"/>
                <w:szCs w:val="20"/>
                <w:bdr w:val="none" w:sz="0" w:space="0" w:color="auto" w:frame="1"/>
              </w:rPr>
              <w:br/>
              <w:t>-              Evidence quality and the uncertainty associated with its interpretation are clearly communicated</w:t>
            </w:r>
            <w:r w:rsidRPr="00A94C60">
              <w:rPr>
                <w:rFonts w:ascii="Calibri" w:hAnsi="Calibri" w:cs="Calibri"/>
                <w:color w:val="000000"/>
                <w:sz w:val="20"/>
                <w:szCs w:val="20"/>
                <w:bdr w:val="none" w:sz="0" w:space="0" w:color="auto" w:frame="1"/>
              </w:rPr>
              <w:br/>
              <w:t>-              Other stakeholders are able to understand outputs, and other scientists would be able to use the same data to obtain the same results</w:t>
            </w:r>
          </w:p>
        </w:tc>
        <w:tc>
          <w:tcPr>
            <w:tcW w:w="40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C6E97C" w14:textId="77777777" w:rsidR="00901CBF" w:rsidRPr="00533485" w:rsidRDefault="00901CBF" w:rsidP="007876FF">
            <w:pPr>
              <w:rPr>
                <w:rFonts w:ascii="Calibri" w:hAnsi="Calibri" w:cs="Calibri"/>
                <w:sz w:val="22"/>
                <w:szCs w:val="22"/>
              </w:rPr>
            </w:pPr>
            <w:r w:rsidRPr="00533485">
              <w:rPr>
                <w:rFonts w:ascii="Calibri" w:hAnsi="Calibri" w:cs="Calibri"/>
                <w:color w:val="000000"/>
                <w:sz w:val="22"/>
                <w:szCs w:val="22"/>
                <w:bdr w:val="none" w:sz="0" w:space="0" w:color="auto" w:frame="1"/>
              </w:rPr>
              <w:t>Reviewers comments (unpublished) and revised report (</w:t>
            </w:r>
            <w:hyperlink r:id="rId15" w:tgtFrame="_blank" w:history="1">
              <w:r w:rsidRPr="00533485">
                <w:rPr>
                  <w:rFonts w:ascii="Calibri" w:hAnsi="Calibri" w:cs="Calibri"/>
                  <w:color w:val="0000FF"/>
                  <w:sz w:val="22"/>
                  <w:szCs w:val="22"/>
                  <w:u w:val="single"/>
                  <w:bdr w:val="none" w:sz="0" w:space="0" w:color="auto" w:frame="1"/>
                </w:rPr>
                <w:t>https://hub.jncc.gov.uk/assets/82565f06-561e-4534-b203-caa69c950a82</w:t>
              </w:r>
            </w:hyperlink>
            <w:r w:rsidRPr="00533485">
              <w:rPr>
                <w:rFonts w:ascii="Calibri" w:hAnsi="Calibri" w:cs="Calibri"/>
                <w:color w:val="000000"/>
                <w:sz w:val="22"/>
                <w:szCs w:val="22"/>
                <w:bdr w:val="none" w:sz="0" w:space="0" w:color="auto" w:frame="1"/>
              </w:rPr>
              <w:t>)  </w:t>
            </w:r>
          </w:p>
        </w:tc>
      </w:tr>
    </w:tbl>
    <w:p w14:paraId="5E50187B" w14:textId="77777777" w:rsidR="00901CBF" w:rsidRPr="00901CBF" w:rsidRDefault="00901CBF" w:rsidP="00901CBF">
      <w:pPr>
        <w:pStyle w:val="ListParagraph"/>
        <w:shd w:val="clear" w:color="auto" w:fill="FFFFFF"/>
        <w:ind w:firstLine="0"/>
        <w:rPr>
          <w:rFonts w:ascii="Calibri" w:hAnsi="Calibri" w:cs="Calibri"/>
          <w:color w:val="000000"/>
          <w:sz w:val="22"/>
          <w:szCs w:val="22"/>
        </w:rPr>
      </w:pPr>
      <w:r w:rsidRPr="00901CBF">
        <w:rPr>
          <w:rFonts w:ascii="Calibri" w:hAnsi="Calibri" w:cs="Calibri"/>
          <w:color w:val="000000"/>
          <w:sz w:val="22"/>
          <w:szCs w:val="22"/>
        </w:rPr>
        <w:t> </w:t>
      </w:r>
    </w:p>
    <w:p w14:paraId="4E41D56D" w14:textId="0B23FD7F" w:rsidR="00901CBF" w:rsidRPr="00A94C60" w:rsidRDefault="00901CBF" w:rsidP="00741965">
      <w:pPr>
        <w:pStyle w:val="ListParagraph"/>
        <w:shd w:val="clear" w:color="auto" w:fill="FFFFFF"/>
        <w:spacing w:beforeAutospacing="1" w:afterAutospacing="1"/>
        <w:ind w:left="0" w:firstLine="0"/>
        <w:rPr>
          <w:rFonts w:asciiTheme="minorHAnsi" w:hAnsiTheme="minorHAnsi" w:cstheme="minorHAnsi"/>
          <w:color w:val="242424"/>
          <w:sz w:val="22"/>
          <w:szCs w:val="22"/>
          <w:bdr w:val="none" w:sz="0" w:space="0" w:color="auto" w:frame="1"/>
        </w:rPr>
      </w:pPr>
      <w:r w:rsidRPr="00741965">
        <w:rPr>
          <w:rFonts w:asciiTheme="minorHAnsi" w:hAnsiTheme="minorHAnsi" w:cstheme="minorHAnsi"/>
          <w:color w:val="242424"/>
          <w:sz w:val="22"/>
          <w:szCs w:val="22"/>
          <w:bdr w:val="none" w:sz="0" w:space="0" w:color="auto" w:frame="1"/>
        </w:rPr>
        <w:t>The Big Picture project secured funding from Defra in December to the end of March to continue its work. Since then there have been 5 workshops to review species that should be added to the Epibiota Identification Protocol (EIP) and in total 223 new taxa have been added to the EIP. The updated EIP will be sent to NMBAQC at the end of the financial year so it can be made available to download from the Quality Assurance Framework webpage. A workshop on</w:t>
      </w:r>
      <w:r w:rsidRPr="00901CBF">
        <w:rPr>
          <w:rFonts w:ascii="Segoe UI" w:hAnsi="Segoe UI" w:cs="Segoe UI"/>
          <w:color w:val="242424"/>
          <w:sz w:val="23"/>
          <w:szCs w:val="23"/>
          <w:bdr w:val="none" w:sz="0" w:space="0" w:color="auto" w:frame="1"/>
        </w:rPr>
        <w:t xml:space="preserve"> </w:t>
      </w:r>
      <w:r w:rsidRPr="00741965">
        <w:rPr>
          <w:rFonts w:asciiTheme="minorHAnsi" w:hAnsiTheme="minorHAnsi" w:cstheme="minorHAnsi"/>
          <w:color w:val="242424"/>
          <w:sz w:val="22"/>
          <w:szCs w:val="22"/>
          <w:bdr w:val="none" w:sz="0" w:space="0" w:color="auto" w:frame="1"/>
        </w:rPr>
        <w:t>standards for sharing and archiving marine image annotations was held for the Big Picture Group in January 2022. Attendees provided feedback on the draft </w:t>
      </w:r>
      <w:proofErr w:type="spellStart"/>
      <w:r w:rsidR="009B6D4C">
        <w:fldChar w:fldCharType="begin"/>
      </w:r>
      <w:r w:rsidR="009B6D4C">
        <w:instrText xml:space="preserve"> HYPERLINK "https://eur03.safelinks.protection.outlook.com/?url=https%3A%2F%2Fmarine-imaging.com%2Ff</w:instrText>
      </w:r>
      <w:r w:rsidR="009B6D4C">
        <w:instrText>air%2F&amp;data=04%7C01%7CJoey.OConnor%40jncc.gov.uk%7C9a504019b317407762c108d9fad2e753%7C444ee4e8b2fd491d8c318b0508370a6b%7C0%7C0%7C637816606003022626%7CUnknown%7CTWFpbGZsb3d8eyJWIjoiMC4wLjAwMDAiLCJQIjoiV2luMzIiLCJBTiI6Ik1haWwiLCJXVCI6Mn0%3D%7C3000&amp;sdata=VmNA</w:instrText>
      </w:r>
      <w:r w:rsidR="009B6D4C">
        <w:instrText xml:space="preserve">bWuxaoNaZjZ8nz6vQ%2FU9Z5THiGnhXUQm7A%2F77Zc%3D&amp;reserved=0" \t "_blank" \o "https://marine-imaging.com/fair/" </w:instrText>
      </w:r>
      <w:r w:rsidR="009B6D4C">
        <w:fldChar w:fldCharType="separate"/>
      </w:r>
      <w:r w:rsidRPr="00741965">
        <w:rPr>
          <w:rFonts w:asciiTheme="minorHAnsi" w:hAnsiTheme="minorHAnsi" w:cstheme="minorHAnsi"/>
          <w:color w:val="5B5FC7"/>
          <w:sz w:val="22"/>
          <w:szCs w:val="22"/>
          <w:u w:val="single"/>
          <w:bdr w:val="none" w:sz="0" w:space="0" w:color="auto" w:frame="1"/>
        </w:rPr>
        <w:t>iFDO</w:t>
      </w:r>
      <w:proofErr w:type="spellEnd"/>
      <w:r w:rsidRPr="00741965">
        <w:rPr>
          <w:rFonts w:asciiTheme="minorHAnsi" w:hAnsiTheme="minorHAnsi" w:cstheme="minorHAnsi"/>
          <w:color w:val="5B5FC7"/>
          <w:sz w:val="22"/>
          <w:szCs w:val="22"/>
          <w:u w:val="single"/>
          <w:bdr w:val="none" w:sz="0" w:space="0" w:color="auto" w:frame="1"/>
        </w:rPr>
        <w:t xml:space="preserve"> standard</w:t>
      </w:r>
      <w:r w:rsidR="009B6D4C">
        <w:rPr>
          <w:rFonts w:asciiTheme="minorHAnsi" w:hAnsiTheme="minorHAnsi" w:cstheme="minorHAnsi"/>
          <w:color w:val="5B5FC7"/>
          <w:sz w:val="22"/>
          <w:szCs w:val="22"/>
          <w:u w:val="single"/>
          <w:bdr w:val="none" w:sz="0" w:space="0" w:color="auto" w:frame="1"/>
        </w:rPr>
        <w:fldChar w:fldCharType="end"/>
      </w:r>
      <w:r w:rsidRPr="00741965">
        <w:rPr>
          <w:rFonts w:asciiTheme="minorHAnsi" w:hAnsiTheme="minorHAnsi" w:cstheme="minorHAnsi"/>
          <w:color w:val="242424"/>
          <w:sz w:val="22"/>
          <w:szCs w:val="22"/>
          <w:bdr w:val="none" w:sz="0" w:space="0" w:color="auto" w:frame="1"/>
        </w:rPr>
        <w:t> and options for having this standard recommended throu</w:t>
      </w:r>
      <w:r w:rsidR="00A94C60">
        <w:rPr>
          <w:rFonts w:asciiTheme="minorHAnsi" w:hAnsiTheme="minorHAnsi" w:cstheme="minorHAnsi"/>
          <w:color w:val="242424"/>
          <w:sz w:val="22"/>
          <w:szCs w:val="22"/>
          <w:bdr w:val="none" w:sz="0" w:space="0" w:color="auto" w:frame="1"/>
        </w:rPr>
        <w:t>gh MEDIN were discussed.</w:t>
      </w:r>
    </w:p>
    <w:p w14:paraId="34975A83" w14:textId="4656E0FC" w:rsidR="00901CBF" w:rsidRPr="00901CBF" w:rsidRDefault="00901CBF" w:rsidP="00901CBF">
      <w:pPr>
        <w:pStyle w:val="ListParagraph"/>
        <w:shd w:val="clear" w:color="auto" w:fill="FFFFFF"/>
        <w:ind w:firstLine="0"/>
        <w:rPr>
          <w:rFonts w:ascii="Calibri" w:hAnsi="Calibri" w:cs="Calibri"/>
          <w:color w:val="000000"/>
          <w:sz w:val="22"/>
          <w:szCs w:val="22"/>
        </w:rPr>
      </w:pPr>
      <w:r w:rsidRPr="00901CBF">
        <w:rPr>
          <w:rFonts w:ascii="Calibri" w:hAnsi="Calibri" w:cs="Calibri"/>
          <w:color w:val="000000"/>
          <w:sz w:val="22"/>
          <w:szCs w:val="22"/>
        </w:rPr>
        <w:t> </w:t>
      </w:r>
    </w:p>
    <w:p w14:paraId="2D781D05" w14:textId="353EE2EB" w:rsidR="00901CBF" w:rsidRPr="00901CBF" w:rsidRDefault="00901CBF" w:rsidP="00A94C60">
      <w:pPr>
        <w:pStyle w:val="ListParagraph"/>
        <w:shd w:val="clear" w:color="auto" w:fill="FFFFFF"/>
        <w:ind w:left="0" w:firstLine="0"/>
        <w:rPr>
          <w:rFonts w:ascii="Calibri" w:hAnsi="Calibri" w:cs="Calibri"/>
          <w:color w:val="000000"/>
          <w:sz w:val="22"/>
          <w:szCs w:val="22"/>
        </w:rPr>
      </w:pPr>
      <w:r w:rsidRPr="00901CBF">
        <w:rPr>
          <w:rFonts w:ascii="Calibri" w:hAnsi="Calibri" w:cs="Calibri"/>
          <w:color w:val="000000"/>
          <w:sz w:val="22"/>
          <w:szCs w:val="22"/>
        </w:rPr>
        <w:t xml:space="preserve">An eDNA sampling protocol has been drafted by </w:t>
      </w:r>
      <w:proofErr w:type="spellStart"/>
      <w:r w:rsidRPr="00901CBF">
        <w:rPr>
          <w:rFonts w:ascii="Calibri" w:hAnsi="Calibri" w:cs="Calibri"/>
          <w:color w:val="000000"/>
          <w:sz w:val="22"/>
          <w:szCs w:val="22"/>
        </w:rPr>
        <w:t>NatureMetrics</w:t>
      </w:r>
      <w:proofErr w:type="spellEnd"/>
      <w:r w:rsidRPr="00901CBF">
        <w:rPr>
          <w:rFonts w:ascii="Calibri" w:hAnsi="Calibri" w:cs="Calibri"/>
          <w:color w:val="000000"/>
          <w:sz w:val="22"/>
          <w:szCs w:val="22"/>
        </w:rPr>
        <w:t xml:space="preserve"> and is currently with JNCC’s communications team to format and then publish on the JNCC website</w:t>
      </w:r>
      <w:r w:rsidR="0097565B">
        <w:rPr>
          <w:rFonts w:ascii="Calibri" w:hAnsi="Calibri" w:cs="Calibri"/>
          <w:color w:val="000000"/>
          <w:sz w:val="22"/>
          <w:szCs w:val="22"/>
        </w:rPr>
        <w:t xml:space="preserve"> </w:t>
      </w:r>
      <w:r w:rsidRPr="00901CBF">
        <w:rPr>
          <w:rFonts w:ascii="Calibri" w:hAnsi="Calibri" w:cs="Calibri"/>
          <w:color w:val="000000"/>
          <w:sz w:val="22"/>
          <w:szCs w:val="22"/>
        </w:rPr>
        <w:t>(due April 2022).</w:t>
      </w:r>
    </w:p>
    <w:p w14:paraId="73FE22F4" w14:textId="77777777" w:rsidR="00901CBF" w:rsidRPr="00901CBF" w:rsidRDefault="00901CBF" w:rsidP="00A94C60">
      <w:pPr>
        <w:pStyle w:val="ListParagraph"/>
        <w:shd w:val="clear" w:color="auto" w:fill="FFFFFF"/>
        <w:ind w:left="0" w:firstLine="0"/>
        <w:rPr>
          <w:rFonts w:ascii="Calibri" w:hAnsi="Calibri" w:cs="Calibri"/>
          <w:color w:val="000000"/>
          <w:sz w:val="22"/>
          <w:szCs w:val="22"/>
        </w:rPr>
      </w:pPr>
      <w:r w:rsidRPr="00901CBF">
        <w:rPr>
          <w:rFonts w:ascii="Calibri" w:hAnsi="Calibri" w:cs="Calibri"/>
          <w:color w:val="000000"/>
          <w:sz w:val="22"/>
          <w:szCs w:val="22"/>
        </w:rPr>
        <w:t> </w:t>
      </w:r>
    </w:p>
    <w:p w14:paraId="778FD82F" w14:textId="0DDC3E75" w:rsidR="00901CBF" w:rsidRPr="00901CBF" w:rsidRDefault="00901CBF" w:rsidP="00A94C60">
      <w:pPr>
        <w:pStyle w:val="ListParagraph"/>
        <w:shd w:val="clear" w:color="auto" w:fill="FFFFFF"/>
        <w:ind w:left="0" w:firstLine="0"/>
        <w:rPr>
          <w:rFonts w:ascii="Calibri" w:hAnsi="Calibri" w:cs="Calibri"/>
          <w:color w:val="000000"/>
          <w:sz w:val="22"/>
          <w:szCs w:val="22"/>
        </w:rPr>
      </w:pPr>
      <w:r w:rsidRPr="00901CBF">
        <w:rPr>
          <w:rFonts w:ascii="Calibri" w:hAnsi="Calibri" w:cs="Calibri"/>
          <w:b/>
          <w:bCs/>
          <w:color w:val="201F1E"/>
          <w:sz w:val="22"/>
          <w:szCs w:val="22"/>
          <w:bdr w:val="none" w:sz="0" w:space="0" w:color="auto" w:frame="1"/>
        </w:rPr>
        <w:t>Action: JOC to look at adding results/reports onto the website</w:t>
      </w:r>
      <w:r w:rsidR="00A94C60">
        <w:rPr>
          <w:rFonts w:ascii="Calibri" w:hAnsi="Calibri" w:cs="Calibri"/>
          <w:bCs/>
          <w:color w:val="FF0000"/>
          <w:sz w:val="22"/>
          <w:szCs w:val="22"/>
          <w:bdr w:val="none" w:sz="0" w:space="0" w:color="auto" w:frame="1"/>
        </w:rPr>
        <w:t xml:space="preserve"> Update: to link onto new website</w:t>
      </w:r>
    </w:p>
    <w:p w14:paraId="6465727E" w14:textId="77777777" w:rsidR="00901CBF" w:rsidRPr="00901CBF" w:rsidRDefault="00901CBF" w:rsidP="00A94C60">
      <w:pPr>
        <w:pStyle w:val="ListParagraph"/>
        <w:shd w:val="clear" w:color="auto" w:fill="FFFFFF"/>
        <w:ind w:left="0" w:firstLine="0"/>
        <w:rPr>
          <w:rFonts w:ascii="Calibri" w:hAnsi="Calibri" w:cs="Calibri"/>
          <w:color w:val="000000"/>
          <w:sz w:val="22"/>
          <w:szCs w:val="22"/>
        </w:rPr>
      </w:pPr>
      <w:r w:rsidRPr="00901CBF">
        <w:rPr>
          <w:rFonts w:ascii="Calibri" w:hAnsi="Calibri" w:cs="Calibri"/>
          <w:color w:val="000000"/>
          <w:sz w:val="22"/>
          <w:szCs w:val="22"/>
        </w:rPr>
        <w:t> </w:t>
      </w:r>
    </w:p>
    <w:p w14:paraId="3F350FEF" w14:textId="16347AC0" w:rsidR="00901CBF" w:rsidRDefault="00901CBF" w:rsidP="00A94C60">
      <w:pPr>
        <w:pStyle w:val="ListParagraph"/>
        <w:shd w:val="clear" w:color="auto" w:fill="FFFFFF"/>
        <w:ind w:left="0" w:firstLine="0"/>
        <w:rPr>
          <w:rFonts w:ascii="Calibri" w:hAnsi="Calibri" w:cs="Calibri"/>
          <w:color w:val="000000"/>
          <w:sz w:val="22"/>
          <w:szCs w:val="22"/>
        </w:rPr>
      </w:pPr>
      <w:r w:rsidRPr="00901CBF">
        <w:rPr>
          <w:rFonts w:ascii="Calibri" w:hAnsi="Calibri" w:cs="Calibri"/>
          <w:color w:val="000000"/>
          <w:sz w:val="22"/>
          <w:szCs w:val="22"/>
        </w:rPr>
        <w:t xml:space="preserve">I am </w:t>
      </w:r>
      <w:r w:rsidR="00A94C60">
        <w:rPr>
          <w:rFonts w:ascii="Calibri" w:hAnsi="Calibri" w:cs="Calibri"/>
          <w:color w:val="000000"/>
          <w:sz w:val="22"/>
          <w:szCs w:val="22"/>
        </w:rPr>
        <w:t>aiming to populate Table 1 as above</w:t>
      </w:r>
      <w:r w:rsidRPr="00901CBF">
        <w:rPr>
          <w:rFonts w:ascii="Calibri" w:hAnsi="Calibri" w:cs="Calibri"/>
          <w:color w:val="000000"/>
          <w:sz w:val="22"/>
          <w:szCs w:val="22"/>
        </w:rPr>
        <w:t xml:space="preserve"> with summaries of all imagery analysis quality assurance exercises completed by/for JNCC since 2014 (16 identified so far) by end Q1 FY22/23. Feedback on table structure very welcome.  </w:t>
      </w:r>
      <w:r w:rsidR="00A94C60">
        <w:rPr>
          <w:rFonts w:ascii="Calibri" w:hAnsi="Calibri" w:cs="Calibri"/>
          <w:color w:val="000000"/>
          <w:sz w:val="22"/>
          <w:szCs w:val="22"/>
        </w:rPr>
        <w:t> </w:t>
      </w:r>
    </w:p>
    <w:p w14:paraId="7655D9AF" w14:textId="5FDE3296" w:rsidR="00A94C60" w:rsidRDefault="00A94C60" w:rsidP="00A94C60">
      <w:pPr>
        <w:pStyle w:val="ListParagraph"/>
        <w:shd w:val="clear" w:color="auto" w:fill="FFFFFF"/>
        <w:ind w:left="0" w:firstLine="0"/>
        <w:rPr>
          <w:rFonts w:ascii="Calibri" w:hAnsi="Calibri" w:cs="Calibri"/>
          <w:color w:val="000000"/>
          <w:sz w:val="22"/>
          <w:szCs w:val="22"/>
        </w:rPr>
      </w:pPr>
    </w:p>
    <w:p w14:paraId="6A4789DE" w14:textId="57BCA7EA" w:rsidR="00A94C60" w:rsidRPr="00A94C60" w:rsidRDefault="00A94C60" w:rsidP="00A94C60">
      <w:pPr>
        <w:pStyle w:val="ListParagraph"/>
        <w:shd w:val="clear" w:color="auto" w:fill="FFFFFF"/>
        <w:ind w:left="0" w:firstLine="0"/>
        <w:rPr>
          <w:rFonts w:ascii="Calibri" w:hAnsi="Calibri" w:cs="Calibri"/>
          <w:color w:val="000000"/>
          <w:sz w:val="22"/>
          <w:szCs w:val="22"/>
        </w:rPr>
      </w:pPr>
      <w:r>
        <w:rPr>
          <w:rFonts w:ascii="Calibri" w:hAnsi="Calibri" w:cs="Calibri"/>
          <w:color w:val="000000"/>
          <w:sz w:val="22"/>
          <w:szCs w:val="22"/>
        </w:rPr>
        <w:t>DJ asked JOC if there was an appetite for Epibiota ring tests – JOC advi</w:t>
      </w:r>
      <w:r w:rsidR="00972987">
        <w:rPr>
          <w:rFonts w:ascii="Calibri" w:hAnsi="Calibri" w:cs="Calibri"/>
          <w:color w:val="000000"/>
          <w:sz w:val="22"/>
          <w:szCs w:val="22"/>
        </w:rPr>
        <w:t xml:space="preserve">sed the participants, at present, do not have an interest in participating but they would look into if there </w:t>
      </w:r>
      <w:r w:rsidR="0097565B">
        <w:rPr>
          <w:rFonts w:ascii="Calibri" w:hAnsi="Calibri" w:cs="Calibri"/>
          <w:color w:val="000000"/>
          <w:sz w:val="22"/>
          <w:szCs w:val="22"/>
        </w:rPr>
        <w:t>were</w:t>
      </w:r>
      <w:r w:rsidR="00972987">
        <w:rPr>
          <w:rFonts w:ascii="Calibri" w:hAnsi="Calibri" w:cs="Calibri"/>
          <w:color w:val="000000"/>
          <w:sz w:val="22"/>
          <w:szCs w:val="22"/>
        </w:rPr>
        <w:t xml:space="preserve"> such requests.</w:t>
      </w:r>
    </w:p>
    <w:p w14:paraId="295FDAAB" w14:textId="2C4653F3" w:rsidR="002634B2" w:rsidRPr="00972987" w:rsidRDefault="002634B2" w:rsidP="00A10D05">
      <w:pPr>
        <w:pStyle w:val="NormalWeb"/>
        <w:numPr>
          <w:ilvl w:val="0"/>
          <w:numId w:val="29"/>
        </w:numPr>
        <w:shd w:val="clear" w:color="auto" w:fill="FFFFFF"/>
        <w:spacing w:before="0" w:beforeAutospacing="0" w:after="0" w:afterAutospacing="0"/>
        <w:ind w:left="0" w:firstLine="0"/>
        <w:rPr>
          <w:rFonts w:ascii="Calibri" w:hAnsi="Calibri"/>
          <w:color w:val="201F1E"/>
          <w:sz w:val="22"/>
          <w:szCs w:val="22"/>
        </w:rPr>
      </w:pPr>
      <w:r w:rsidRPr="00C83B01">
        <w:rPr>
          <w:rFonts w:ascii="Calibri" w:hAnsi="Calibri"/>
          <w:b/>
          <w:bCs/>
          <w:color w:val="201F1E"/>
          <w:sz w:val="22"/>
          <w:szCs w:val="22"/>
          <w:bdr w:val="none" w:sz="0" w:space="0" w:color="auto" w:frame="1"/>
        </w:rPr>
        <w:t xml:space="preserve">Phytoplankton update </w:t>
      </w:r>
      <w:r w:rsidR="00EC3726">
        <w:rPr>
          <w:rFonts w:ascii="Calibri" w:hAnsi="Calibri"/>
          <w:b/>
          <w:bCs/>
          <w:color w:val="201F1E"/>
          <w:sz w:val="22"/>
          <w:szCs w:val="22"/>
          <w:bdr w:val="none" w:sz="0" w:space="0" w:color="auto" w:frame="1"/>
        </w:rPr>
        <w:t>(RS)</w:t>
      </w:r>
      <w:r w:rsidR="00972987">
        <w:rPr>
          <w:rFonts w:ascii="Calibri" w:hAnsi="Calibri"/>
          <w:b/>
          <w:bCs/>
          <w:color w:val="201F1E"/>
          <w:sz w:val="22"/>
          <w:szCs w:val="22"/>
          <w:bdr w:val="none" w:sz="0" w:space="0" w:color="auto" w:frame="1"/>
        </w:rPr>
        <w:t xml:space="preserve"> </w:t>
      </w:r>
    </w:p>
    <w:p w14:paraId="210F4FFF" w14:textId="77777777" w:rsidR="00972987" w:rsidRPr="00972987" w:rsidRDefault="00972987" w:rsidP="00972987">
      <w:pPr>
        <w:pStyle w:val="NormalWeb"/>
        <w:shd w:val="clear" w:color="auto" w:fill="FFFFFF"/>
        <w:spacing w:before="0" w:beforeAutospacing="0" w:after="0" w:afterAutospacing="0"/>
        <w:rPr>
          <w:rFonts w:ascii="Calibri" w:hAnsi="Calibri"/>
          <w:color w:val="201F1E"/>
          <w:sz w:val="22"/>
          <w:szCs w:val="22"/>
        </w:rPr>
      </w:pPr>
    </w:p>
    <w:p w14:paraId="72A9B408" w14:textId="74E26C16" w:rsidR="00972987" w:rsidRPr="00972987" w:rsidRDefault="00972987" w:rsidP="00972987">
      <w:pPr>
        <w:pStyle w:val="NormalWeb"/>
        <w:shd w:val="clear" w:color="auto" w:fill="FFFFFF"/>
        <w:spacing w:before="0" w:beforeAutospacing="0" w:after="0" w:afterAutospacing="0"/>
        <w:rPr>
          <w:rFonts w:ascii="Calibri" w:hAnsi="Calibri"/>
          <w:bCs/>
          <w:color w:val="201F1E"/>
          <w:sz w:val="22"/>
          <w:szCs w:val="22"/>
          <w:bdr w:val="none" w:sz="0" w:space="0" w:color="auto" w:frame="1"/>
        </w:rPr>
      </w:pPr>
      <w:r w:rsidRPr="00972987">
        <w:rPr>
          <w:rFonts w:ascii="Calibri" w:hAnsi="Calibri"/>
          <w:bCs/>
          <w:color w:val="201F1E"/>
          <w:sz w:val="22"/>
          <w:szCs w:val="22"/>
          <w:bdr w:val="none" w:sz="0" w:space="0" w:color="auto" w:frame="1"/>
        </w:rPr>
        <w:t xml:space="preserve">Raf gave a verbal update at the meeting and advised the move is now complete to Gran </w:t>
      </w:r>
      <w:proofErr w:type="spellStart"/>
      <w:r w:rsidRPr="00972987">
        <w:rPr>
          <w:rFonts w:ascii="Calibri" w:hAnsi="Calibri"/>
          <w:bCs/>
          <w:color w:val="201F1E"/>
          <w:sz w:val="22"/>
          <w:szCs w:val="22"/>
          <w:bdr w:val="none" w:sz="0" w:space="0" w:color="auto" w:frame="1"/>
        </w:rPr>
        <w:t>C</w:t>
      </w:r>
      <w:r>
        <w:rPr>
          <w:rFonts w:ascii="Calibri" w:hAnsi="Calibri"/>
          <w:bCs/>
          <w:color w:val="201F1E"/>
          <w:sz w:val="22"/>
          <w:szCs w:val="22"/>
          <w:bdr w:val="none" w:sz="0" w:space="0" w:color="auto" w:frame="1"/>
        </w:rPr>
        <w:t>anaria</w:t>
      </w:r>
      <w:proofErr w:type="spellEnd"/>
      <w:r>
        <w:rPr>
          <w:rFonts w:ascii="Calibri" w:hAnsi="Calibri"/>
          <w:bCs/>
          <w:color w:val="201F1E"/>
          <w:sz w:val="22"/>
          <w:szCs w:val="22"/>
          <w:bdr w:val="none" w:sz="0" w:space="0" w:color="auto" w:frame="1"/>
        </w:rPr>
        <w:t xml:space="preserve"> -</w:t>
      </w:r>
      <w:r w:rsidRPr="00972987">
        <w:rPr>
          <w:rFonts w:ascii="Calibri" w:hAnsi="Calibri"/>
          <w:bCs/>
          <w:color w:val="201F1E"/>
          <w:sz w:val="22"/>
          <w:szCs w:val="22"/>
          <w:bdr w:val="none" w:sz="0" w:space="0" w:color="auto" w:frame="1"/>
        </w:rPr>
        <w:t xml:space="preserve"> they are fully set up.  59 labs participated in the last IPI assessment (all completed) with the lab looki</w:t>
      </w:r>
      <w:r w:rsidR="0097565B">
        <w:rPr>
          <w:rFonts w:ascii="Calibri" w:hAnsi="Calibri"/>
          <w:bCs/>
          <w:color w:val="201F1E"/>
          <w:sz w:val="22"/>
          <w:szCs w:val="22"/>
          <w:bdr w:val="none" w:sz="0" w:space="0" w:color="auto" w:frame="1"/>
        </w:rPr>
        <w:t xml:space="preserve">ng to seek ISO accreditation. They are also </w:t>
      </w:r>
      <w:r w:rsidRPr="00972987">
        <w:rPr>
          <w:rFonts w:ascii="Calibri" w:hAnsi="Calibri"/>
          <w:bCs/>
          <w:color w:val="201F1E"/>
          <w:sz w:val="22"/>
          <w:szCs w:val="22"/>
          <w:bdr w:val="none" w:sz="0" w:space="0" w:color="auto" w:frame="1"/>
        </w:rPr>
        <w:t xml:space="preserve">applying </w:t>
      </w:r>
      <w:r>
        <w:rPr>
          <w:rFonts w:ascii="Calibri" w:hAnsi="Calibri"/>
          <w:bCs/>
          <w:color w:val="201F1E"/>
          <w:sz w:val="22"/>
          <w:szCs w:val="22"/>
          <w:bdr w:val="none" w:sz="0" w:space="0" w:color="auto" w:frame="1"/>
        </w:rPr>
        <w:t>for funding from H</w:t>
      </w:r>
      <w:r w:rsidR="0097565B">
        <w:rPr>
          <w:rFonts w:ascii="Calibri" w:hAnsi="Calibri"/>
          <w:bCs/>
          <w:color w:val="201F1E"/>
          <w:sz w:val="22"/>
          <w:szCs w:val="22"/>
          <w:bdr w:val="none" w:sz="0" w:space="0" w:color="auto" w:frame="1"/>
        </w:rPr>
        <w:t xml:space="preserve">orizon 2020 and currently investigating </w:t>
      </w:r>
      <w:r w:rsidRPr="00972987">
        <w:rPr>
          <w:rFonts w:ascii="Calibri" w:hAnsi="Calibri"/>
          <w:bCs/>
          <w:color w:val="201F1E"/>
          <w:sz w:val="22"/>
          <w:szCs w:val="22"/>
          <w:bdr w:val="none" w:sz="0" w:space="0" w:color="auto" w:frame="1"/>
        </w:rPr>
        <w:t xml:space="preserve">new areas </w:t>
      </w:r>
      <w:r w:rsidR="0097565B">
        <w:rPr>
          <w:rFonts w:ascii="Calibri" w:hAnsi="Calibri"/>
          <w:bCs/>
          <w:color w:val="201F1E"/>
          <w:sz w:val="22"/>
          <w:szCs w:val="22"/>
          <w:bdr w:val="none" w:sz="0" w:space="0" w:color="auto" w:frame="1"/>
        </w:rPr>
        <w:t xml:space="preserve">such as biovolume measurements, with </w:t>
      </w:r>
      <w:r w:rsidRPr="00972987">
        <w:rPr>
          <w:rFonts w:ascii="Calibri" w:hAnsi="Calibri"/>
          <w:bCs/>
          <w:color w:val="201F1E"/>
          <w:sz w:val="22"/>
          <w:szCs w:val="22"/>
          <w:bdr w:val="none" w:sz="0" w:space="0" w:color="auto" w:frame="1"/>
        </w:rPr>
        <w:t>65-70% of labs h</w:t>
      </w:r>
      <w:r w:rsidR="0097565B">
        <w:rPr>
          <w:rFonts w:ascii="Calibri" w:hAnsi="Calibri"/>
          <w:bCs/>
          <w:color w:val="201F1E"/>
          <w:sz w:val="22"/>
          <w:szCs w:val="22"/>
          <w:bdr w:val="none" w:sz="0" w:space="0" w:color="auto" w:frame="1"/>
        </w:rPr>
        <w:t xml:space="preserve">ave said they would take part. Another IPI exercise is </w:t>
      </w:r>
      <w:r>
        <w:rPr>
          <w:rFonts w:ascii="Calibri" w:hAnsi="Calibri"/>
          <w:bCs/>
          <w:color w:val="201F1E"/>
          <w:sz w:val="22"/>
          <w:szCs w:val="22"/>
          <w:bdr w:val="none" w:sz="0" w:space="0" w:color="auto" w:frame="1"/>
        </w:rPr>
        <w:t>planned for this year.</w:t>
      </w:r>
    </w:p>
    <w:p w14:paraId="1DCF0800" w14:textId="2DEAC9B3" w:rsidR="00972987" w:rsidRPr="00972987" w:rsidRDefault="00972987" w:rsidP="00972987">
      <w:pPr>
        <w:pStyle w:val="NormalWeb"/>
        <w:shd w:val="clear" w:color="auto" w:fill="FFFFFF"/>
        <w:spacing w:before="0" w:beforeAutospacing="0" w:after="0" w:afterAutospacing="0"/>
        <w:rPr>
          <w:rFonts w:ascii="Calibri" w:hAnsi="Calibri"/>
          <w:bCs/>
          <w:color w:val="201F1E"/>
          <w:sz w:val="22"/>
          <w:szCs w:val="22"/>
          <w:bdr w:val="none" w:sz="0" w:space="0" w:color="auto" w:frame="1"/>
        </w:rPr>
      </w:pPr>
    </w:p>
    <w:p w14:paraId="234899AB" w14:textId="7B52CBB0" w:rsidR="00972987" w:rsidRPr="00972987" w:rsidRDefault="00972987" w:rsidP="00972987">
      <w:pPr>
        <w:pStyle w:val="NormalWeb"/>
        <w:shd w:val="clear" w:color="auto" w:fill="FFFFFF"/>
        <w:spacing w:before="0" w:beforeAutospacing="0" w:after="0" w:afterAutospacing="0"/>
        <w:rPr>
          <w:rFonts w:ascii="Calibri" w:hAnsi="Calibri"/>
          <w:color w:val="201F1E"/>
          <w:sz w:val="22"/>
          <w:szCs w:val="22"/>
        </w:rPr>
      </w:pPr>
      <w:r w:rsidRPr="00972987">
        <w:rPr>
          <w:rFonts w:ascii="Calibri" w:hAnsi="Calibri"/>
          <w:bCs/>
          <w:color w:val="201F1E"/>
          <w:sz w:val="22"/>
          <w:szCs w:val="22"/>
          <w:bdr w:val="none" w:sz="0" w:space="0" w:color="auto" w:frame="1"/>
        </w:rPr>
        <w:t>D</w:t>
      </w:r>
      <w:r>
        <w:rPr>
          <w:rFonts w:ascii="Calibri" w:hAnsi="Calibri"/>
          <w:bCs/>
          <w:color w:val="201F1E"/>
          <w:sz w:val="22"/>
          <w:szCs w:val="22"/>
          <w:bdr w:val="none" w:sz="0" w:space="0" w:color="auto" w:frame="1"/>
        </w:rPr>
        <w:t>H</w:t>
      </w:r>
      <w:r w:rsidRPr="00972987">
        <w:rPr>
          <w:rFonts w:ascii="Calibri" w:hAnsi="Calibri"/>
          <w:bCs/>
          <w:color w:val="201F1E"/>
          <w:sz w:val="22"/>
          <w:szCs w:val="22"/>
          <w:bdr w:val="none" w:sz="0" w:space="0" w:color="auto" w:frame="1"/>
        </w:rPr>
        <w:t xml:space="preserve"> asked if RS had encountered problems with transport but RS</w:t>
      </w:r>
      <w:r>
        <w:rPr>
          <w:rFonts w:ascii="Calibri" w:hAnsi="Calibri"/>
          <w:bCs/>
          <w:color w:val="201F1E"/>
          <w:sz w:val="22"/>
          <w:szCs w:val="22"/>
          <w:bdr w:val="none" w:sz="0" w:space="0" w:color="auto" w:frame="1"/>
        </w:rPr>
        <w:t xml:space="preserve"> advised there had been no issues.</w:t>
      </w:r>
    </w:p>
    <w:p w14:paraId="5D548838" w14:textId="77777777" w:rsidR="000762E6" w:rsidRPr="00C83B01" w:rsidRDefault="000762E6" w:rsidP="000762E6">
      <w:pPr>
        <w:pStyle w:val="NormalWeb"/>
        <w:shd w:val="clear" w:color="auto" w:fill="FFFFFF"/>
        <w:spacing w:before="0" w:beforeAutospacing="0" w:after="0" w:afterAutospacing="0"/>
        <w:ind w:left="720"/>
        <w:rPr>
          <w:rFonts w:ascii="Calibri" w:hAnsi="Calibri"/>
          <w:color w:val="201F1E"/>
          <w:sz w:val="22"/>
          <w:szCs w:val="22"/>
        </w:rPr>
      </w:pPr>
    </w:p>
    <w:p w14:paraId="516BF0A8" w14:textId="18A1BB42" w:rsidR="00ED16A9" w:rsidRPr="0097565B" w:rsidRDefault="002634B2" w:rsidP="00A10D05">
      <w:pPr>
        <w:pStyle w:val="NormalWeb"/>
        <w:numPr>
          <w:ilvl w:val="0"/>
          <w:numId w:val="29"/>
        </w:numPr>
        <w:shd w:val="clear" w:color="auto" w:fill="FFFFFF"/>
        <w:spacing w:before="0" w:beforeAutospacing="0" w:after="0" w:afterAutospacing="0"/>
        <w:ind w:left="0" w:firstLine="0"/>
        <w:rPr>
          <w:rFonts w:ascii="Calibri" w:hAnsi="Calibri"/>
          <w:color w:val="201F1E"/>
          <w:sz w:val="22"/>
          <w:szCs w:val="22"/>
        </w:rPr>
      </w:pPr>
      <w:r>
        <w:rPr>
          <w:rFonts w:ascii="Calibri" w:hAnsi="Calibri"/>
          <w:b/>
          <w:bCs/>
          <w:color w:val="201F1E"/>
          <w:sz w:val="22"/>
          <w:szCs w:val="22"/>
          <w:bdr w:val="none" w:sz="0" w:space="0" w:color="auto" w:frame="1"/>
        </w:rPr>
        <w:lastRenderedPageBreak/>
        <w:t>Priorities to HBDSEG (DJ)</w:t>
      </w:r>
      <w:r w:rsidR="009C7415">
        <w:rPr>
          <w:rFonts w:ascii="Calibri" w:hAnsi="Calibri"/>
          <w:b/>
          <w:bCs/>
          <w:color w:val="201F1E"/>
          <w:sz w:val="22"/>
          <w:szCs w:val="22"/>
          <w:bdr w:val="none" w:sz="0" w:space="0" w:color="auto" w:frame="1"/>
        </w:rPr>
        <w:t xml:space="preserve"> </w:t>
      </w:r>
      <w:r w:rsidR="009C7415" w:rsidRPr="00972987">
        <w:rPr>
          <w:rFonts w:ascii="Calibri" w:hAnsi="Calibri"/>
          <w:bCs/>
          <w:color w:val="201F1E"/>
          <w:sz w:val="22"/>
          <w:szCs w:val="22"/>
          <w:bdr w:val="none" w:sz="0" w:space="0" w:color="auto" w:frame="1"/>
        </w:rPr>
        <w:t xml:space="preserve">– next meeting </w:t>
      </w:r>
      <w:r w:rsidR="00972987" w:rsidRPr="00972987">
        <w:rPr>
          <w:rFonts w:ascii="Calibri" w:hAnsi="Calibri"/>
          <w:bCs/>
          <w:color w:val="201F1E"/>
          <w:sz w:val="22"/>
          <w:szCs w:val="22"/>
          <w:bdr w:val="none" w:sz="0" w:space="0" w:color="auto" w:frame="1"/>
        </w:rPr>
        <w:t>8-9</w:t>
      </w:r>
      <w:r w:rsidR="00972987" w:rsidRPr="00972987">
        <w:rPr>
          <w:rFonts w:ascii="Calibri" w:hAnsi="Calibri"/>
          <w:bCs/>
          <w:color w:val="201F1E"/>
          <w:sz w:val="22"/>
          <w:szCs w:val="22"/>
          <w:bdr w:val="none" w:sz="0" w:space="0" w:color="auto" w:frame="1"/>
          <w:vertAlign w:val="superscript"/>
        </w:rPr>
        <w:t>th</w:t>
      </w:r>
      <w:r w:rsidR="00972987" w:rsidRPr="00972987">
        <w:rPr>
          <w:rFonts w:ascii="Calibri" w:hAnsi="Calibri"/>
          <w:bCs/>
          <w:color w:val="201F1E"/>
          <w:sz w:val="22"/>
          <w:szCs w:val="22"/>
          <w:bdr w:val="none" w:sz="0" w:space="0" w:color="auto" w:frame="1"/>
        </w:rPr>
        <w:t xml:space="preserve"> </w:t>
      </w:r>
      <w:r w:rsidR="009C7415" w:rsidRPr="00972987">
        <w:rPr>
          <w:rFonts w:ascii="Calibri" w:hAnsi="Calibri"/>
          <w:bCs/>
          <w:color w:val="201F1E"/>
          <w:sz w:val="22"/>
          <w:szCs w:val="22"/>
          <w:bdr w:val="none" w:sz="0" w:space="0" w:color="auto" w:frame="1"/>
        </w:rPr>
        <w:t>March 2022</w:t>
      </w:r>
      <w:r w:rsidR="0097565B">
        <w:rPr>
          <w:rFonts w:ascii="Calibri" w:hAnsi="Calibri"/>
          <w:bCs/>
          <w:color w:val="201F1E"/>
          <w:sz w:val="22"/>
          <w:szCs w:val="22"/>
          <w:bdr w:val="none" w:sz="0" w:space="0" w:color="auto" w:frame="1"/>
        </w:rPr>
        <w:t>.</w:t>
      </w:r>
      <w:r w:rsidR="00A10D05">
        <w:rPr>
          <w:rFonts w:ascii="Calibri" w:hAnsi="Calibri"/>
          <w:b/>
          <w:bCs/>
          <w:color w:val="201F1E"/>
          <w:sz w:val="22"/>
          <w:szCs w:val="22"/>
          <w:bdr w:val="none" w:sz="0" w:space="0" w:color="auto" w:frame="1"/>
        </w:rPr>
        <w:t xml:space="preserve"> </w:t>
      </w:r>
      <w:r w:rsidR="009C7415">
        <w:rPr>
          <w:rFonts w:ascii="Calibri" w:hAnsi="Calibri"/>
          <w:b/>
          <w:bCs/>
          <w:color w:val="201F1E"/>
          <w:sz w:val="22"/>
          <w:szCs w:val="22"/>
          <w:bdr w:val="none" w:sz="0" w:space="0" w:color="auto" w:frame="1"/>
        </w:rPr>
        <w:t xml:space="preserve"> </w:t>
      </w:r>
      <w:r w:rsidR="00972987">
        <w:rPr>
          <w:rFonts w:ascii="Calibri" w:hAnsi="Calibri"/>
          <w:b/>
          <w:bCs/>
          <w:color w:val="201F1E"/>
          <w:sz w:val="22"/>
          <w:szCs w:val="22"/>
          <w:bdr w:val="none" w:sz="0" w:space="0" w:color="auto" w:frame="1"/>
        </w:rPr>
        <w:t xml:space="preserve">Action: ALL to let DJ know if there is anything to be raised. </w:t>
      </w:r>
    </w:p>
    <w:p w14:paraId="4754ABA7" w14:textId="77777777" w:rsidR="0097565B" w:rsidRPr="0093442E" w:rsidRDefault="0097565B" w:rsidP="0097565B">
      <w:pPr>
        <w:pStyle w:val="NormalWeb"/>
        <w:shd w:val="clear" w:color="auto" w:fill="FFFFFF"/>
        <w:spacing w:before="0" w:beforeAutospacing="0" w:after="0" w:afterAutospacing="0"/>
        <w:rPr>
          <w:rFonts w:ascii="Calibri" w:hAnsi="Calibri"/>
          <w:color w:val="201F1E"/>
          <w:sz w:val="22"/>
          <w:szCs w:val="22"/>
        </w:rPr>
      </w:pPr>
    </w:p>
    <w:p w14:paraId="6DBD56AF" w14:textId="77777777" w:rsidR="000762E6" w:rsidRPr="002634B2" w:rsidRDefault="000762E6" w:rsidP="00A10D05">
      <w:pPr>
        <w:pStyle w:val="NormalWeb"/>
        <w:shd w:val="clear" w:color="auto" w:fill="FFFFFF"/>
        <w:spacing w:before="0" w:beforeAutospacing="0" w:after="0" w:afterAutospacing="0"/>
        <w:rPr>
          <w:rFonts w:ascii="Calibri" w:hAnsi="Calibri"/>
          <w:color w:val="201F1E"/>
          <w:sz w:val="22"/>
          <w:szCs w:val="22"/>
        </w:rPr>
      </w:pPr>
    </w:p>
    <w:p w14:paraId="13B36187" w14:textId="1C938BDE" w:rsidR="002634B2" w:rsidRPr="00E255CE" w:rsidRDefault="00840A90" w:rsidP="00A10D05">
      <w:pPr>
        <w:pStyle w:val="NormalWeb"/>
        <w:numPr>
          <w:ilvl w:val="0"/>
          <w:numId w:val="29"/>
        </w:numPr>
        <w:shd w:val="clear" w:color="auto" w:fill="FFFFFF"/>
        <w:spacing w:before="0" w:beforeAutospacing="0" w:after="0" w:afterAutospacing="0"/>
        <w:ind w:left="0" w:firstLine="0"/>
        <w:rPr>
          <w:rFonts w:ascii="Calibri" w:hAnsi="Calibri"/>
          <w:b/>
          <w:bCs/>
          <w:color w:val="201F1E"/>
          <w:sz w:val="22"/>
          <w:szCs w:val="22"/>
        </w:rPr>
      </w:pPr>
      <w:r>
        <w:rPr>
          <w:rFonts w:ascii="Calibri" w:hAnsi="Calibri"/>
          <w:b/>
          <w:bCs/>
          <w:color w:val="201F1E"/>
          <w:sz w:val="22"/>
          <w:szCs w:val="22"/>
          <w:bdr w:val="none" w:sz="0" w:space="0" w:color="auto" w:frame="1"/>
        </w:rPr>
        <w:t>PSA update  (CM/SP</w:t>
      </w:r>
      <w:r w:rsidR="002634B2">
        <w:rPr>
          <w:rFonts w:ascii="Calibri" w:hAnsi="Calibri"/>
          <w:b/>
          <w:bCs/>
          <w:color w:val="201F1E"/>
          <w:sz w:val="22"/>
          <w:szCs w:val="22"/>
          <w:bdr w:val="none" w:sz="0" w:space="0" w:color="auto" w:frame="1"/>
        </w:rPr>
        <w:t>)</w:t>
      </w:r>
    </w:p>
    <w:p w14:paraId="493A4F4E" w14:textId="77777777" w:rsidR="00A10D05" w:rsidRDefault="00A10D05" w:rsidP="00A10D05">
      <w:pPr>
        <w:ind w:left="0" w:firstLine="0"/>
        <w:rPr>
          <w:b/>
          <w:color w:val="000000" w:themeColor="text1"/>
          <w:sz w:val="28"/>
          <w:szCs w:val="28"/>
        </w:rPr>
      </w:pPr>
    </w:p>
    <w:p w14:paraId="0497639D" w14:textId="16A81500" w:rsidR="00E255CE" w:rsidRPr="003252B4" w:rsidRDefault="00E255CE" w:rsidP="00A10D05">
      <w:pPr>
        <w:ind w:left="1440" w:firstLine="720"/>
        <w:rPr>
          <w:rFonts w:asciiTheme="minorHAnsi" w:hAnsiTheme="minorHAnsi" w:cstheme="minorHAnsi"/>
          <w:b/>
          <w:u w:val="single"/>
        </w:rPr>
      </w:pPr>
      <w:r w:rsidRPr="003252B4">
        <w:rPr>
          <w:rFonts w:asciiTheme="minorHAnsi" w:eastAsia="MS PMincho" w:hAnsiTheme="minorHAnsi" w:cstheme="minorHAnsi"/>
          <w:b/>
          <w:u w:val="single"/>
        </w:rPr>
        <w:t>PARTICLE SIZE ANALYSIS COMPONENT PROGRESS REPORT</w:t>
      </w:r>
    </w:p>
    <w:p w14:paraId="3ED52C31" w14:textId="77777777" w:rsidR="00E255CE" w:rsidRPr="003252B4" w:rsidRDefault="00E255CE" w:rsidP="00A10D05">
      <w:pPr>
        <w:ind w:left="2920" w:firstLine="680"/>
        <w:rPr>
          <w:rFonts w:asciiTheme="minorHAnsi" w:hAnsiTheme="minorHAnsi" w:cstheme="minorHAnsi"/>
          <w:b/>
          <w:u w:val="single"/>
        </w:rPr>
      </w:pPr>
      <w:r w:rsidRPr="003252B4">
        <w:rPr>
          <w:rFonts w:asciiTheme="minorHAnsi" w:hAnsiTheme="minorHAnsi" w:cstheme="minorHAnsi"/>
          <w:b/>
          <w:u w:val="single"/>
        </w:rPr>
        <w:t>2021-22, Year 28</w:t>
      </w:r>
    </w:p>
    <w:p w14:paraId="130D2972" w14:textId="55AF0FD3" w:rsidR="00E255CE" w:rsidRPr="003252B4" w:rsidRDefault="00E255CE" w:rsidP="003252B4">
      <w:pPr>
        <w:pStyle w:val="ListParagraph"/>
        <w:numPr>
          <w:ilvl w:val="1"/>
          <w:numId w:val="29"/>
        </w:numPr>
        <w:rPr>
          <w:rFonts w:asciiTheme="minorHAnsi" w:hAnsiTheme="minorHAnsi" w:cstheme="minorHAnsi"/>
          <w:b/>
          <w:sz w:val="22"/>
          <w:szCs w:val="22"/>
        </w:rPr>
      </w:pPr>
      <w:r w:rsidRPr="003252B4">
        <w:rPr>
          <w:rFonts w:asciiTheme="minorHAnsi" w:hAnsiTheme="minorHAnsi" w:cstheme="minorHAnsi"/>
          <w:b/>
          <w:sz w:val="22"/>
          <w:szCs w:val="22"/>
        </w:rPr>
        <w:t>Subscriptions</w:t>
      </w:r>
    </w:p>
    <w:tbl>
      <w:tblPr>
        <w:tblStyle w:val="MediumShading1-Accent1"/>
        <w:tblW w:w="9854" w:type="dxa"/>
        <w:tblLook w:val="04A0" w:firstRow="1" w:lastRow="0" w:firstColumn="1" w:lastColumn="0" w:noHBand="0" w:noVBand="1"/>
      </w:tblPr>
      <w:tblGrid>
        <w:gridCol w:w="1720"/>
        <w:gridCol w:w="2641"/>
        <w:gridCol w:w="1524"/>
        <w:gridCol w:w="3969"/>
      </w:tblGrid>
      <w:tr w:rsidR="00E255CE" w:rsidRPr="00282106" w14:paraId="6F736CF6" w14:textId="77777777" w:rsidTr="007876F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AFBC57D" w14:textId="77777777" w:rsidR="00E255CE" w:rsidRPr="00282106" w:rsidRDefault="00E255CE" w:rsidP="007876FF">
            <w:pPr>
              <w:rPr>
                <w:rFonts w:ascii="Calibri" w:hAnsi="Calibri"/>
                <w:b w:val="0"/>
                <w:bCs w:val="0"/>
                <w:color w:val="FFFFFF"/>
              </w:rPr>
            </w:pPr>
            <w:proofErr w:type="spellStart"/>
            <w:r w:rsidRPr="00282106">
              <w:rPr>
                <w:rFonts w:ascii="Calibri" w:hAnsi="Calibri"/>
                <w:color w:val="FFFFFF"/>
              </w:rPr>
              <w:t>LabCode</w:t>
            </w:r>
            <w:proofErr w:type="spellEnd"/>
          </w:p>
        </w:tc>
        <w:tc>
          <w:tcPr>
            <w:tcW w:w="2641" w:type="dxa"/>
            <w:noWrap/>
            <w:hideMark/>
          </w:tcPr>
          <w:p w14:paraId="27D44CC4" w14:textId="77777777" w:rsidR="00E255CE" w:rsidRPr="00282106" w:rsidRDefault="00E255CE" w:rsidP="007876FF">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sidRPr="00282106">
              <w:rPr>
                <w:rFonts w:ascii="Calibri" w:hAnsi="Calibri"/>
                <w:color w:val="FFFFFF"/>
              </w:rPr>
              <w:t>PS</w:t>
            </w:r>
            <w:r>
              <w:rPr>
                <w:rFonts w:ascii="Calibri" w:hAnsi="Calibri"/>
                <w:color w:val="FFFFFF"/>
              </w:rPr>
              <w:t>80</w:t>
            </w:r>
            <w:r w:rsidRPr="00282106">
              <w:rPr>
                <w:rFonts w:ascii="Calibri" w:hAnsi="Calibri"/>
                <w:color w:val="FFFFFF"/>
              </w:rPr>
              <w:t>/</w:t>
            </w:r>
            <w:r>
              <w:rPr>
                <w:rFonts w:ascii="Calibri" w:hAnsi="Calibri"/>
                <w:color w:val="FFFFFF"/>
              </w:rPr>
              <w:t>81</w:t>
            </w:r>
          </w:p>
        </w:tc>
        <w:tc>
          <w:tcPr>
            <w:tcW w:w="1524" w:type="dxa"/>
          </w:tcPr>
          <w:p w14:paraId="1691B487" w14:textId="77777777" w:rsidR="00E255CE" w:rsidRPr="00282106" w:rsidRDefault="00E255CE" w:rsidP="007876FF">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282106">
              <w:rPr>
                <w:rFonts w:ascii="Calibri" w:hAnsi="Calibri"/>
                <w:color w:val="FFFFFF"/>
              </w:rPr>
              <w:t>PS</w:t>
            </w:r>
            <w:r>
              <w:rPr>
                <w:rFonts w:ascii="Calibri" w:hAnsi="Calibri"/>
                <w:color w:val="FFFFFF"/>
              </w:rPr>
              <w:t>82</w:t>
            </w:r>
            <w:r w:rsidRPr="00282106">
              <w:rPr>
                <w:rFonts w:ascii="Calibri" w:hAnsi="Calibri"/>
                <w:color w:val="FFFFFF"/>
              </w:rPr>
              <w:t>/</w:t>
            </w:r>
            <w:r>
              <w:rPr>
                <w:rFonts w:ascii="Calibri" w:hAnsi="Calibri"/>
                <w:color w:val="FFFFFF"/>
              </w:rPr>
              <w:t>83</w:t>
            </w:r>
          </w:p>
        </w:tc>
        <w:tc>
          <w:tcPr>
            <w:tcW w:w="3969" w:type="dxa"/>
            <w:noWrap/>
            <w:hideMark/>
          </w:tcPr>
          <w:p w14:paraId="6EC750CB" w14:textId="77777777" w:rsidR="00E255CE" w:rsidRPr="00282106" w:rsidRDefault="00E255CE" w:rsidP="007876FF">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sidRPr="00282106">
              <w:rPr>
                <w:rFonts w:ascii="Calibri" w:hAnsi="Calibri"/>
                <w:color w:val="FFFFFF"/>
              </w:rPr>
              <w:t>PS-OS</w:t>
            </w:r>
            <w:r>
              <w:rPr>
                <w:rFonts w:ascii="Calibri" w:hAnsi="Calibri"/>
                <w:color w:val="FFFFFF"/>
              </w:rPr>
              <w:t>22/23/24</w:t>
            </w:r>
          </w:p>
        </w:tc>
      </w:tr>
      <w:tr w:rsidR="00E255CE" w:rsidRPr="00282106" w14:paraId="467F0B41"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A2804E4"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01</w:t>
            </w:r>
          </w:p>
        </w:tc>
        <w:tc>
          <w:tcPr>
            <w:tcW w:w="2641" w:type="dxa"/>
            <w:noWrap/>
            <w:hideMark/>
          </w:tcPr>
          <w:p w14:paraId="2C506B7B"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2438208E"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1845BD62"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1B0BF38D"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2DF8E5D"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02</w:t>
            </w:r>
          </w:p>
        </w:tc>
        <w:tc>
          <w:tcPr>
            <w:tcW w:w="2641" w:type="dxa"/>
            <w:noWrap/>
            <w:hideMark/>
          </w:tcPr>
          <w:p w14:paraId="25653FC8"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384CA5C3"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6F7FF5F7"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2E823F58"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48B3493"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03</w:t>
            </w:r>
          </w:p>
        </w:tc>
        <w:tc>
          <w:tcPr>
            <w:tcW w:w="2641" w:type="dxa"/>
            <w:noWrap/>
            <w:hideMark/>
          </w:tcPr>
          <w:p w14:paraId="5B6CC8C3"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775EC71D"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0A09A16B"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417B50FD"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5C4D2A8"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04</w:t>
            </w:r>
          </w:p>
        </w:tc>
        <w:tc>
          <w:tcPr>
            <w:tcW w:w="2641" w:type="dxa"/>
            <w:noWrap/>
            <w:hideMark/>
          </w:tcPr>
          <w:p w14:paraId="7AD26001"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73B9F28F"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3F9B3CE1"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40C65EBD"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2DEDE2A"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05</w:t>
            </w:r>
          </w:p>
        </w:tc>
        <w:tc>
          <w:tcPr>
            <w:tcW w:w="2641" w:type="dxa"/>
            <w:noWrap/>
            <w:hideMark/>
          </w:tcPr>
          <w:p w14:paraId="2AFDCC72"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65990D6D"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3BA4EA89"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743DBF81"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52D51C1"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0</w:t>
            </w:r>
            <w:r>
              <w:rPr>
                <w:rFonts w:ascii="Calibri" w:hAnsi="Calibri"/>
                <w:color w:val="000000"/>
                <w:sz w:val="20"/>
                <w:szCs w:val="20"/>
              </w:rPr>
              <w:t>6</w:t>
            </w:r>
          </w:p>
        </w:tc>
        <w:tc>
          <w:tcPr>
            <w:tcW w:w="2641" w:type="dxa"/>
            <w:noWrap/>
            <w:hideMark/>
          </w:tcPr>
          <w:p w14:paraId="06A60B78"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2B12B078"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0708B614"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616C0A50"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FE8B870"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07</w:t>
            </w:r>
          </w:p>
        </w:tc>
        <w:tc>
          <w:tcPr>
            <w:tcW w:w="2641" w:type="dxa"/>
            <w:noWrap/>
            <w:hideMark/>
          </w:tcPr>
          <w:p w14:paraId="1DF89534"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6480B0BF"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38098CD1"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0CDFF848"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8D4777B"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08</w:t>
            </w:r>
          </w:p>
        </w:tc>
        <w:tc>
          <w:tcPr>
            <w:tcW w:w="2641" w:type="dxa"/>
            <w:noWrap/>
            <w:hideMark/>
          </w:tcPr>
          <w:p w14:paraId="59F86A0C"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2A092953"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3969" w:type="dxa"/>
            <w:noWrap/>
            <w:hideMark/>
          </w:tcPr>
          <w:p w14:paraId="3C831C43"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4A86384E"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7448FA4"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09</w:t>
            </w:r>
          </w:p>
        </w:tc>
        <w:tc>
          <w:tcPr>
            <w:tcW w:w="2641" w:type="dxa"/>
            <w:noWrap/>
            <w:hideMark/>
          </w:tcPr>
          <w:p w14:paraId="6C4743DE"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05038BD2"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7417A79D"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w:t>
            </w:r>
          </w:p>
        </w:tc>
      </w:tr>
      <w:tr w:rsidR="00E255CE" w:rsidRPr="00282106" w14:paraId="73514ED7"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A2AF55C"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10</w:t>
            </w:r>
          </w:p>
        </w:tc>
        <w:tc>
          <w:tcPr>
            <w:tcW w:w="2641" w:type="dxa"/>
            <w:noWrap/>
            <w:hideMark/>
          </w:tcPr>
          <w:p w14:paraId="7D1388E9"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71783F37"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2D1E0277"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E255CE" w:rsidRPr="00282106" w14:paraId="6955B927"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14A967A"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11</w:t>
            </w:r>
          </w:p>
        </w:tc>
        <w:tc>
          <w:tcPr>
            <w:tcW w:w="2641" w:type="dxa"/>
            <w:noWrap/>
            <w:hideMark/>
          </w:tcPr>
          <w:p w14:paraId="757B9046"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205AB1FC"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526AE165"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E255CE" w:rsidRPr="00282106" w14:paraId="0E694962"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8AD08BA"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12</w:t>
            </w:r>
          </w:p>
        </w:tc>
        <w:tc>
          <w:tcPr>
            <w:tcW w:w="2641" w:type="dxa"/>
            <w:noWrap/>
            <w:hideMark/>
          </w:tcPr>
          <w:p w14:paraId="41348F34"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18668A3F"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30D249E3"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E255CE" w:rsidRPr="00282106" w14:paraId="7AEE28A0"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830E5C0"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13</w:t>
            </w:r>
          </w:p>
        </w:tc>
        <w:tc>
          <w:tcPr>
            <w:tcW w:w="2641" w:type="dxa"/>
            <w:noWrap/>
            <w:hideMark/>
          </w:tcPr>
          <w:p w14:paraId="06EAFCF3"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7FF6B60A"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36B28D94"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E255CE" w:rsidRPr="00282106" w14:paraId="6E7E96D8"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D99755E"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14</w:t>
            </w:r>
          </w:p>
        </w:tc>
        <w:tc>
          <w:tcPr>
            <w:tcW w:w="2641" w:type="dxa"/>
            <w:noWrap/>
            <w:hideMark/>
          </w:tcPr>
          <w:p w14:paraId="233858B6"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43B0157C"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553507F1"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E255CE" w:rsidRPr="00282106" w14:paraId="4C8DC53F"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96DC4B3"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15</w:t>
            </w:r>
          </w:p>
        </w:tc>
        <w:tc>
          <w:tcPr>
            <w:tcW w:w="2641" w:type="dxa"/>
            <w:noWrap/>
            <w:hideMark/>
          </w:tcPr>
          <w:p w14:paraId="531FAD9D"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1524" w:type="dxa"/>
          </w:tcPr>
          <w:p w14:paraId="01544EC9"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3969" w:type="dxa"/>
            <w:noWrap/>
            <w:hideMark/>
          </w:tcPr>
          <w:p w14:paraId="1A5F13F8"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E255CE" w:rsidRPr="00282106" w14:paraId="296EAFBD"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5D4D10C"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1</w:t>
            </w:r>
            <w:r>
              <w:rPr>
                <w:rFonts w:ascii="Calibri" w:hAnsi="Calibri"/>
                <w:color w:val="000000"/>
                <w:sz w:val="20"/>
                <w:szCs w:val="20"/>
              </w:rPr>
              <w:t>6</w:t>
            </w:r>
          </w:p>
        </w:tc>
        <w:tc>
          <w:tcPr>
            <w:tcW w:w="2641" w:type="dxa"/>
            <w:noWrap/>
            <w:hideMark/>
          </w:tcPr>
          <w:p w14:paraId="0064A2B6"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524" w:type="dxa"/>
          </w:tcPr>
          <w:p w14:paraId="2FC2E294"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969" w:type="dxa"/>
            <w:noWrap/>
            <w:hideMark/>
          </w:tcPr>
          <w:p w14:paraId="627B2606"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7928B787"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658AD4B"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17</w:t>
            </w:r>
          </w:p>
        </w:tc>
        <w:tc>
          <w:tcPr>
            <w:tcW w:w="2641" w:type="dxa"/>
            <w:noWrap/>
          </w:tcPr>
          <w:p w14:paraId="62FCE299"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524" w:type="dxa"/>
          </w:tcPr>
          <w:p w14:paraId="1A8DE4F2"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969" w:type="dxa"/>
            <w:noWrap/>
            <w:hideMark/>
          </w:tcPr>
          <w:p w14:paraId="5094D7D4"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1D510EDB"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A15BC3E"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18</w:t>
            </w:r>
          </w:p>
        </w:tc>
        <w:tc>
          <w:tcPr>
            <w:tcW w:w="2641" w:type="dxa"/>
            <w:noWrap/>
          </w:tcPr>
          <w:p w14:paraId="1EE3564A"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1524" w:type="dxa"/>
          </w:tcPr>
          <w:p w14:paraId="12721E77"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3969" w:type="dxa"/>
            <w:noWrap/>
            <w:hideMark/>
          </w:tcPr>
          <w:p w14:paraId="3F077CF1"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76EF8544"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9B3B136"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19</w:t>
            </w:r>
          </w:p>
        </w:tc>
        <w:tc>
          <w:tcPr>
            <w:tcW w:w="2641" w:type="dxa"/>
            <w:noWrap/>
          </w:tcPr>
          <w:p w14:paraId="0DA253AA"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1524" w:type="dxa"/>
          </w:tcPr>
          <w:p w14:paraId="27705B94"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c>
          <w:tcPr>
            <w:tcW w:w="3969" w:type="dxa"/>
            <w:noWrap/>
            <w:hideMark/>
          </w:tcPr>
          <w:p w14:paraId="1C7606CC"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3CBE6D33"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5DD874A4" w14:textId="77777777" w:rsidR="00E255CE" w:rsidRPr="00282106" w:rsidRDefault="00E255CE" w:rsidP="007876FF">
            <w:pPr>
              <w:rPr>
                <w:rFonts w:ascii="Calibri" w:hAnsi="Calibri"/>
                <w:b w:val="0"/>
                <w:bCs w:val="0"/>
                <w:color w:val="000000"/>
                <w:sz w:val="20"/>
                <w:szCs w:val="20"/>
              </w:rPr>
            </w:pPr>
            <w:r w:rsidRPr="00282106">
              <w:rPr>
                <w:rFonts w:ascii="Calibri" w:hAnsi="Calibri"/>
                <w:color w:val="000000"/>
                <w:sz w:val="20"/>
                <w:szCs w:val="20"/>
              </w:rPr>
              <w:t>PSA_2</w:t>
            </w:r>
            <w:r>
              <w:rPr>
                <w:rFonts w:ascii="Calibri" w:hAnsi="Calibri"/>
                <w:color w:val="000000"/>
                <w:sz w:val="20"/>
                <w:szCs w:val="20"/>
              </w:rPr>
              <w:t>7</w:t>
            </w:r>
            <w:r w:rsidRPr="00282106">
              <w:rPr>
                <w:rFonts w:ascii="Calibri" w:hAnsi="Calibri"/>
                <w:color w:val="000000"/>
                <w:sz w:val="20"/>
                <w:szCs w:val="20"/>
              </w:rPr>
              <w:t>2</w:t>
            </w:r>
            <w:r>
              <w:rPr>
                <w:rFonts w:ascii="Calibri" w:hAnsi="Calibri"/>
                <w:color w:val="000000"/>
                <w:sz w:val="20"/>
                <w:szCs w:val="20"/>
              </w:rPr>
              <w:t>0</w:t>
            </w:r>
          </w:p>
        </w:tc>
        <w:tc>
          <w:tcPr>
            <w:tcW w:w="2641" w:type="dxa"/>
            <w:noWrap/>
          </w:tcPr>
          <w:p w14:paraId="53FFA9FE"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w:t>
            </w:r>
          </w:p>
        </w:tc>
        <w:tc>
          <w:tcPr>
            <w:tcW w:w="1524" w:type="dxa"/>
          </w:tcPr>
          <w:p w14:paraId="12295D21"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w:t>
            </w:r>
          </w:p>
        </w:tc>
        <w:tc>
          <w:tcPr>
            <w:tcW w:w="3969" w:type="dxa"/>
            <w:noWrap/>
          </w:tcPr>
          <w:p w14:paraId="57E66506"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E255CE" w:rsidRPr="00282106" w14:paraId="7B3DC22F"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0700515" w14:textId="77777777" w:rsidR="00E255CE" w:rsidRPr="00282106" w:rsidRDefault="00E255CE" w:rsidP="007876FF">
            <w:pPr>
              <w:rPr>
                <w:rFonts w:ascii="Calibri" w:hAnsi="Calibri"/>
                <w:color w:val="000000"/>
                <w:sz w:val="20"/>
              </w:rPr>
            </w:pPr>
            <w:r w:rsidRPr="00282106">
              <w:rPr>
                <w:rFonts w:ascii="Calibri" w:hAnsi="Calibri"/>
                <w:color w:val="000000"/>
                <w:sz w:val="20"/>
              </w:rPr>
              <w:t>PSA_2</w:t>
            </w:r>
            <w:r>
              <w:rPr>
                <w:rFonts w:ascii="Calibri" w:hAnsi="Calibri"/>
                <w:color w:val="000000"/>
                <w:sz w:val="20"/>
              </w:rPr>
              <w:t>7</w:t>
            </w:r>
            <w:r w:rsidRPr="00282106">
              <w:rPr>
                <w:rFonts w:ascii="Calibri" w:hAnsi="Calibri"/>
                <w:color w:val="000000"/>
                <w:sz w:val="20"/>
              </w:rPr>
              <w:t>2</w:t>
            </w:r>
            <w:r>
              <w:rPr>
                <w:rFonts w:ascii="Calibri" w:hAnsi="Calibri"/>
                <w:color w:val="000000"/>
                <w:sz w:val="20"/>
              </w:rPr>
              <w:t>1</w:t>
            </w:r>
          </w:p>
        </w:tc>
        <w:tc>
          <w:tcPr>
            <w:tcW w:w="2641" w:type="dxa"/>
            <w:noWrap/>
            <w:hideMark/>
          </w:tcPr>
          <w:p w14:paraId="147FE261"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282106">
              <w:rPr>
                <w:rFonts w:ascii="Calibri" w:hAnsi="Calibri"/>
                <w:bCs/>
                <w:color w:val="000000"/>
                <w:sz w:val="20"/>
                <w:szCs w:val="20"/>
              </w:rPr>
              <w:t>-</w:t>
            </w:r>
          </w:p>
        </w:tc>
        <w:tc>
          <w:tcPr>
            <w:tcW w:w="1524" w:type="dxa"/>
          </w:tcPr>
          <w:p w14:paraId="091C5E83"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282106">
              <w:rPr>
                <w:rFonts w:ascii="Calibri" w:hAnsi="Calibri"/>
                <w:bCs/>
                <w:color w:val="000000"/>
                <w:sz w:val="20"/>
                <w:szCs w:val="20"/>
              </w:rPr>
              <w:t>-</w:t>
            </w:r>
          </w:p>
        </w:tc>
        <w:tc>
          <w:tcPr>
            <w:tcW w:w="3969" w:type="dxa"/>
            <w:noWrap/>
          </w:tcPr>
          <w:p w14:paraId="20626EB4"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Pr>
                <w:rFonts w:ascii="Calibri" w:hAnsi="Calibri"/>
                <w:color w:val="000000"/>
                <w:sz w:val="20"/>
                <w:szCs w:val="20"/>
              </w:rPr>
              <w:t>1</w:t>
            </w:r>
          </w:p>
        </w:tc>
      </w:tr>
      <w:tr w:rsidR="00E255CE" w:rsidRPr="00282106" w14:paraId="00E41A6D"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0B4F7A44" w14:textId="77777777" w:rsidR="00E255CE" w:rsidRPr="00282106" w:rsidRDefault="00E255CE" w:rsidP="007876FF">
            <w:pPr>
              <w:rPr>
                <w:rFonts w:ascii="Calibri" w:hAnsi="Calibri"/>
                <w:color w:val="000000"/>
                <w:sz w:val="20"/>
              </w:rPr>
            </w:pPr>
            <w:r>
              <w:rPr>
                <w:rFonts w:ascii="Calibri" w:hAnsi="Calibri"/>
                <w:color w:val="000000"/>
                <w:sz w:val="20"/>
              </w:rPr>
              <w:lastRenderedPageBreak/>
              <w:t>PSA_2722</w:t>
            </w:r>
          </w:p>
        </w:tc>
        <w:tc>
          <w:tcPr>
            <w:tcW w:w="2641" w:type="dxa"/>
            <w:noWrap/>
          </w:tcPr>
          <w:p w14:paraId="0312397B"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Pr>
                <w:rFonts w:ascii="Calibri" w:hAnsi="Calibri"/>
                <w:bCs/>
                <w:color w:val="000000"/>
                <w:sz w:val="20"/>
                <w:szCs w:val="20"/>
              </w:rPr>
              <w:t>-</w:t>
            </w:r>
          </w:p>
        </w:tc>
        <w:tc>
          <w:tcPr>
            <w:tcW w:w="1524" w:type="dxa"/>
          </w:tcPr>
          <w:p w14:paraId="6D33CEB1"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Pr>
                <w:rFonts w:ascii="Calibri" w:hAnsi="Calibri"/>
                <w:bCs/>
                <w:color w:val="000000"/>
                <w:sz w:val="20"/>
                <w:szCs w:val="20"/>
              </w:rPr>
              <w:t>-</w:t>
            </w:r>
          </w:p>
        </w:tc>
        <w:tc>
          <w:tcPr>
            <w:tcW w:w="3969" w:type="dxa"/>
            <w:noWrap/>
          </w:tcPr>
          <w:p w14:paraId="778D402E"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Pr>
                <w:rFonts w:ascii="Calibri" w:hAnsi="Calibri"/>
                <w:color w:val="000000"/>
                <w:sz w:val="20"/>
                <w:szCs w:val="20"/>
              </w:rPr>
              <w:t>1</w:t>
            </w:r>
          </w:p>
        </w:tc>
      </w:tr>
      <w:tr w:rsidR="00E255CE" w:rsidRPr="00282106" w14:paraId="13838361"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49D688DC" w14:textId="77777777" w:rsidR="00E255CE" w:rsidRPr="00282106" w:rsidRDefault="00E255CE" w:rsidP="007876FF">
            <w:pPr>
              <w:rPr>
                <w:rFonts w:ascii="Calibri" w:hAnsi="Calibri"/>
                <w:color w:val="000000"/>
              </w:rPr>
            </w:pPr>
            <w:r>
              <w:rPr>
                <w:rFonts w:ascii="Calibri" w:hAnsi="Calibri"/>
                <w:color w:val="000000"/>
                <w:sz w:val="20"/>
              </w:rPr>
              <w:t>PSA_2723</w:t>
            </w:r>
          </w:p>
        </w:tc>
        <w:tc>
          <w:tcPr>
            <w:tcW w:w="2641" w:type="dxa"/>
            <w:noWrap/>
          </w:tcPr>
          <w:p w14:paraId="464D41C8"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1524" w:type="dxa"/>
          </w:tcPr>
          <w:p w14:paraId="1CE15D24"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969" w:type="dxa"/>
            <w:noWrap/>
          </w:tcPr>
          <w:p w14:paraId="0CBEEC7F"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color w:val="000000"/>
                <w:sz w:val="20"/>
                <w:szCs w:val="20"/>
              </w:rPr>
              <w:t>1</w:t>
            </w:r>
          </w:p>
        </w:tc>
      </w:tr>
      <w:tr w:rsidR="00E255CE" w:rsidRPr="00282106" w14:paraId="0A5605AB"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3753DF67" w14:textId="77777777" w:rsidR="00E255CE" w:rsidRPr="00282106" w:rsidRDefault="00E255CE" w:rsidP="007876FF">
            <w:pPr>
              <w:rPr>
                <w:rFonts w:ascii="Calibri" w:hAnsi="Calibri"/>
                <w:color w:val="000000"/>
              </w:rPr>
            </w:pPr>
            <w:r>
              <w:rPr>
                <w:rFonts w:ascii="Calibri" w:hAnsi="Calibri"/>
                <w:color w:val="000000"/>
                <w:sz w:val="20"/>
              </w:rPr>
              <w:t>PSA_2724</w:t>
            </w:r>
          </w:p>
        </w:tc>
        <w:tc>
          <w:tcPr>
            <w:tcW w:w="2641" w:type="dxa"/>
            <w:noWrap/>
          </w:tcPr>
          <w:p w14:paraId="27AE50FB"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1524" w:type="dxa"/>
          </w:tcPr>
          <w:p w14:paraId="65656980"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969" w:type="dxa"/>
            <w:noWrap/>
          </w:tcPr>
          <w:p w14:paraId="7E8D35CD"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Pr>
                <w:rFonts w:ascii="Calibri" w:hAnsi="Calibri"/>
                <w:color w:val="000000"/>
                <w:sz w:val="20"/>
                <w:szCs w:val="20"/>
              </w:rPr>
              <w:t>1</w:t>
            </w:r>
          </w:p>
        </w:tc>
      </w:tr>
      <w:tr w:rsidR="00E255CE" w:rsidRPr="00282106" w14:paraId="796FE590"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21241EE8" w14:textId="77777777" w:rsidR="00E255CE" w:rsidRPr="00282106" w:rsidRDefault="00E255CE" w:rsidP="007876FF">
            <w:pPr>
              <w:rPr>
                <w:rFonts w:ascii="Calibri" w:hAnsi="Calibri"/>
                <w:color w:val="000000"/>
              </w:rPr>
            </w:pPr>
            <w:r>
              <w:rPr>
                <w:rFonts w:ascii="Calibri" w:hAnsi="Calibri"/>
                <w:color w:val="000000"/>
                <w:sz w:val="20"/>
              </w:rPr>
              <w:t>PSA_2725</w:t>
            </w:r>
          </w:p>
        </w:tc>
        <w:tc>
          <w:tcPr>
            <w:tcW w:w="2641" w:type="dxa"/>
            <w:noWrap/>
          </w:tcPr>
          <w:p w14:paraId="01C25D16"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1524" w:type="dxa"/>
          </w:tcPr>
          <w:p w14:paraId="1879CE51"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969" w:type="dxa"/>
            <w:noWrap/>
          </w:tcPr>
          <w:p w14:paraId="13ECAB2F"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color w:val="000000"/>
                <w:sz w:val="20"/>
                <w:szCs w:val="20"/>
              </w:rPr>
              <w:t>1</w:t>
            </w:r>
          </w:p>
        </w:tc>
      </w:tr>
      <w:tr w:rsidR="00E255CE" w:rsidRPr="00282106" w14:paraId="197FE3BC"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54C6CE0E" w14:textId="77777777" w:rsidR="00E255CE" w:rsidRPr="00282106" w:rsidRDefault="00E255CE" w:rsidP="007876FF">
            <w:pPr>
              <w:rPr>
                <w:rFonts w:ascii="Calibri" w:hAnsi="Calibri"/>
                <w:color w:val="000000"/>
              </w:rPr>
            </w:pPr>
            <w:r>
              <w:rPr>
                <w:rFonts w:ascii="Calibri" w:hAnsi="Calibri"/>
                <w:color w:val="000000"/>
                <w:sz w:val="20"/>
              </w:rPr>
              <w:t>PSA_2726</w:t>
            </w:r>
          </w:p>
        </w:tc>
        <w:tc>
          <w:tcPr>
            <w:tcW w:w="2641" w:type="dxa"/>
            <w:noWrap/>
          </w:tcPr>
          <w:p w14:paraId="69DBDBF4"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1524" w:type="dxa"/>
          </w:tcPr>
          <w:p w14:paraId="32921CEC"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969" w:type="dxa"/>
            <w:noWrap/>
          </w:tcPr>
          <w:p w14:paraId="2A6C5830"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Pr>
                <w:rFonts w:ascii="Calibri" w:hAnsi="Calibri"/>
                <w:color w:val="000000"/>
                <w:sz w:val="20"/>
                <w:szCs w:val="20"/>
              </w:rPr>
              <w:t>1</w:t>
            </w:r>
          </w:p>
        </w:tc>
      </w:tr>
      <w:tr w:rsidR="00E255CE" w:rsidRPr="00282106" w14:paraId="2C5D1A46"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5A5062E9" w14:textId="77777777" w:rsidR="00E255CE" w:rsidRPr="00282106" w:rsidRDefault="00E255CE" w:rsidP="007876FF">
            <w:pPr>
              <w:rPr>
                <w:rFonts w:ascii="Calibri" w:hAnsi="Calibri"/>
                <w:color w:val="000000"/>
              </w:rPr>
            </w:pPr>
            <w:r>
              <w:rPr>
                <w:rFonts w:ascii="Calibri" w:hAnsi="Calibri"/>
                <w:color w:val="000000"/>
                <w:sz w:val="20"/>
              </w:rPr>
              <w:t>PSA_2727</w:t>
            </w:r>
          </w:p>
        </w:tc>
        <w:tc>
          <w:tcPr>
            <w:tcW w:w="2641" w:type="dxa"/>
            <w:noWrap/>
          </w:tcPr>
          <w:p w14:paraId="58EF66A6"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1524" w:type="dxa"/>
          </w:tcPr>
          <w:p w14:paraId="7341DE9F"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969" w:type="dxa"/>
            <w:noWrap/>
          </w:tcPr>
          <w:p w14:paraId="41065E51"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Pr>
                <w:rFonts w:ascii="Calibri" w:hAnsi="Calibri"/>
                <w:color w:val="000000"/>
                <w:sz w:val="20"/>
                <w:szCs w:val="20"/>
              </w:rPr>
              <w:t>1</w:t>
            </w:r>
          </w:p>
        </w:tc>
      </w:tr>
      <w:tr w:rsidR="00E255CE" w:rsidRPr="00282106" w14:paraId="21C42E30"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0AC5C8E6" w14:textId="77777777" w:rsidR="00E255CE" w:rsidRPr="00282106" w:rsidRDefault="00E255CE" w:rsidP="007876FF">
            <w:pPr>
              <w:rPr>
                <w:rFonts w:ascii="Calibri" w:hAnsi="Calibri"/>
                <w:color w:val="000000"/>
              </w:rPr>
            </w:pPr>
            <w:r>
              <w:rPr>
                <w:rFonts w:ascii="Calibri" w:hAnsi="Calibri"/>
                <w:color w:val="000000"/>
                <w:sz w:val="20"/>
              </w:rPr>
              <w:t>PSA_2728</w:t>
            </w:r>
          </w:p>
        </w:tc>
        <w:tc>
          <w:tcPr>
            <w:tcW w:w="2641" w:type="dxa"/>
            <w:noWrap/>
          </w:tcPr>
          <w:p w14:paraId="60B8CE62"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1524" w:type="dxa"/>
          </w:tcPr>
          <w:p w14:paraId="2CD27399"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Pr>
                <w:rFonts w:ascii="Calibri" w:hAnsi="Calibri"/>
                <w:b/>
                <w:bCs/>
                <w:color w:val="000000"/>
                <w:sz w:val="20"/>
                <w:szCs w:val="20"/>
              </w:rPr>
              <w:t>-</w:t>
            </w:r>
          </w:p>
        </w:tc>
        <w:tc>
          <w:tcPr>
            <w:tcW w:w="3969" w:type="dxa"/>
            <w:noWrap/>
          </w:tcPr>
          <w:p w14:paraId="20A980F0" w14:textId="77777777" w:rsidR="00E255CE" w:rsidRPr="00282106"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Pr>
                <w:rFonts w:ascii="Calibri" w:hAnsi="Calibri"/>
                <w:color w:val="000000"/>
                <w:sz w:val="20"/>
                <w:szCs w:val="20"/>
              </w:rPr>
              <w:t>1</w:t>
            </w:r>
          </w:p>
        </w:tc>
      </w:tr>
      <w:tr w:rsidR="00E255CE" w:rsidRPr="00282106" w14:paraId="239E9524"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7E2CA759" w14:textId="77777777" w:rsidR="00E255CE" w:rsidRPr="00282106" w:rsidRDefault="00E255CE" w:rsidP="007876FF">
            <w:pPr>
              <w:rPr>
                <w:rFonts w:ascii="Calibri" w:hAnsi="Calibri"/>
                <w:color w:val="000000"/>
              </w:rPr>
            </w:pPr>
            <w:r>
              <w:rPr>
                <w:rFonts w:ascii="Calibri" w:hAnsi="Calibri"/>
                <w:color w:val="000000"/>
                <w:sz w:val="20"/>
              </w:rPr>
              <w:t>PSA_2729</w:t>
            </w:r>
          </w:p>
        </w:tc>
        <w:tc>
          <w:tcPr>
            <w:tcW w:w="2641" w:type="dxa"/>
            <w:noWrap/>
          </w:tcPr>
          <w:p w14:paraId="121CFF37" w14:textId="77777777" w:rsidR="00E255CE" w:rsidRPr="00CA2CBD"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CA2CBD">
              <w:rPr>
                <w:rFonts w:ascii="Calibri" w:hAnsi="Calibri"/>
                <w:color w:val="000000"/>
                <w:sz w:val="20"/>
                <w:szCs w:val="20"/>
              </w:rPr>
              <w:t>1</w:t>
            </w:r>
          </w:p>
        </w:tc>
        <w:tc>
          <w:tcPr>
            <w:tcW w:w="1524" w:type="dxa"/>
          </w:tcPr>
          <w:p w14:paraId="7D779A72" w14:textId="77777777" w:rsidR="00E255CE" w:rsidRPr="00CA2CBD"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CA2CBD">
              <w:rPr>
                <w:rFonts w:ascii="Calibri" w:hAnsi="Calibri"/>
                <w:color w:val="000000"/>
                <w:sz w:val="20"/>
                <w:szCs w:val="20"/>
              </w:rPr>
              <w:t>1</w:t>
            </w:r>
          </w:p>
        </w:tc>
        <w:tc>
          <w:tcPr>
            <w:tcW w:w="3969" w:type="dxa"/>
            <w:noWrap/>
          </w:tcPr>
          <w:p w14:paraId="706D13D4" w14:textId="77777777" w:rsidR="00E255CE" w:rsidRPr="00CA2CBD"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E255CE" w:rsidRPr="00282106" w14:paraId="0F62DD09"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15CC59ED" w14:textId="77777777" w:rsidR="00E255CE" w:rsidRPr="00282106" w:rsidRDefault="00E255CE" w:rsidP="007876FF">
            <w:pPr>
              <w:rPr>
                <w:rFonts w:ascii="Calibri" w:hAnsi="Calibri"/>
                <w:color w:val="000000"/>
              </w:rPr>
            </w:pPr>
            <w:r>
              <w:rPr>
                <w:rFonts w:ascii="Calibri" w:hAnsi="Calibri"/>
                <w:color w:val="000000"/>
                <w:sz w:val="20"/>
              </w:rPr>
              <w:t>PSA_2735</w:t>
            </w:r>
          </w:p>
        </w:tc>
        <w:tc>
          <w:tcPr>
            <w:tcW w:w="2641" w:type="dxa"/>
            <w:noWrap/>
          </w:tcPr>
          <w:p w14:paraId="5BA29663" w14:textId="77777777" w:rsidR="00E255CE" w:rsidRPr="00CA2CBD"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CA2CBD">
              <w:rPr>
                <w:rFonts w:ascii="Calibri" w:hAnsi="Calibri"/>
                <w:color w:val="000000"/>
                <w:sz w:val="20"/>
                <w:szCs w:val="20"/>
              </w:rPr>
              <w:t>1</w:t>
            </w:r>
          </w:p>
        </w:tc>
        <w:tc>
          <w:tcPr>
            <w:tcW w:w="1524" w:type="dxa"/>
          </w:tcPr>
          <w:p w14:paraId="07704423" w14:textId="77777777" w:rsidR="00E255CE" w:rsidRPr="00CA2CBD"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CA2CBD">
              <w:rPr>
                <w:rFonts w:ascii="Calibri" w:hAnsi="Calibri"/>
                <w:color w:val="000000"/>
                <w:sz w:val="20"/>
                <w:szCs w:val="20"/>
              </w:rPr>
              <w:t>1</w:t>
            </w:r>
          </w:p>
        </w:tc>
        <w:tc>
          <w:tcPr>
            <w:tcW w:w="3969" w:type="dxa"/>
            <w:noWrap/>
          </w:tcPr>
          <w:p w14:paraId="78F2A2F7" w14:textId="77777777" w:rsidR="00E255CE" w:rsidRPr="00CA2CBD" w:rsidRDefault="00E255CE"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E255CE" w:rsidRPr="00282106" w14:paraId="602983A1"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5EC66D1F" w14:textId="77777777" w:rsidR="00E255CE" w:rsidRPr="00282106" w:rsidRDefault="00E255CE" w:rsidP="007876FF">
            <w:pPr>
              <w:rPr>
                <w:rFonts w:ascii="Calibri" w:hAnsi="Calibri"/>
                <w:color w:val="000000"/>
              </w:rPr>
            </w:pPr>
            <w:r w:rsidRPr="00A10D05">
              <w:rPr>
                <w:rFonts w:ascii="Calibri" w:hAnsi="Calibri"/>
                <w:color w:val="000000"/>
                <w:sz w:val="22"/>
                <w:szCs w:val="22"/>
              </w:rPr>
              <w:t>Total (change from last year)</w:t>
            </w:r>
          </w:p>
        </w:tc>
        <w:tc>
          <w:tcPr>
            <w:tcW w:w="2641" w:type="dxa"/>
            <w:noWrap/>
          </w:tcPr>
          <w:p w14:paraId="7D5529B5"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282106">
              <w:rPr>
                <w:rFonts w:ascii="Calibri" w:hAnsi="Calibri"/>
                <w:b/>
                <w:bCs/>
                <w:color w:val="000000"/>
                <w:sz w:val="20"/>
                <w:szCs w:val="20"/>
              </w:rPr>
              <w:t>1</w:t>
            </w:r>
            <w:r>
              <w:rPr>
                <w:rFonts w:ascii="Calibri" w:hAnsi="Calibri"/>
                <w:b/>
                <w:bCs/>
                <w:color w:val="000000"/>
                <w:sz w:val="20"/>
                <w:szCs w:val="20"/>
              </w:rPr>
              <w:t>8 (</w:t>
            </w:r>
            <w:r w:rsidRPr="003E6973">
              <w:rPr>
                <w:rFonts w:ascii="Calibri" w:hAnsi="Calibri"/>
                <w:b/>
                <w:bCs/>
                <w:color w:val="00B050"/>
                <w:sz w:val="20"/>
                <w:szCs w:val="20"/>
              </w:rPr>
              <w:t>+1</w:t>
            </w:r>
            <w:r>
              <w:rPr>
                <w:rFonts w:ascii="Calibri" w:hAnsi="Calibri"/>
                <w:b/>
                <w:bCs/>
                <w:color w:val="000000"/>
                <w:sz w:val="20"/>
                <w:szCs w:val="20"/>
              </w:rPr>
              <w:t>)</w:t>
            </w:r>
          </w:p>
        </w:tc>
        <w:tc>
          <w:tcPr>
            <w:tcW w:w="1524" w:type="dxa"/>
          </w:tcPr>
          <w:p w14:paraId="472DF0BA" w14:textId="77777777" w:rsidR="00E255CE" w:rsidRPr="00282106" w:rsidRDefault="00E255CE"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282106">
              <w:rPr>
                <w:rFonts w:ascii="Calibri" w:hAnsi="Calibri"/>
                <w:b/>
                <w:bCs/>
                <w:color w:val="000000"/>
                <w:sz w:val="20"/>
                <w:szCs w:val="20"/>
              </w:rPr>
              <w:t>1</w:t>
            </w:r>
            <w:r>
              <w:rPr>
                <w:rFonts w:ascii="Calibri" w:hAnsi="Calibri"/>
                <w:b/>
                <w:bCs/>
                <w:color w:val="000000"/>
                <w:sz w:val="20"/>
                <w:szCs w:val="20"/>
              </w:rPr>
              <w:t>8 (</w:t>
            </w:r>
            <w:r w:rsidRPr="003E6973">
              <w:rPr>
                <w:rFonts w:ascii="Calibri" w:hAnsi="Calibri"/>
                <w:b/>
                <w:bCs/>
                <w:color w:val="00B050"/>
                <w:sz w:val="20"/>
                <w:szCs w:val="20"/>
              </w:rPr>
              <w:t>+1</w:t>
            </w:r>
            <w:r>
              <w:rPr>
                <w:rFonts w:ascii="Calibri" w:hAnsi="Calibri"/>
                <w:b/>
                <w:bCs/>
                <w:color w:val="000000"/>
                <w:sz w:val="20"/>
                <w:szCs w:val="20"/>
              </w:rPr>
              <w:t>)</w:t>
            </w:r>
          </w:p>
        </w:tc>
        <w:tc>
          <w:tcPr>
            <w:tcW w:w="3969" w:type="dxa"/>
            <w:noWrap/>
          </w:tcPr>
          <w:p w14:paraId="4878DFAB" w14:textId="58B3463C" w:rsidR="00E255CE" w:rsidRPr="003252B4" w:rsidRDefault="00E255CE" w:rsidP="003252B4">
            <w:pPr>
              <w:pStyle w:val="ListParagraph"/>
              <w:numPr>
                <w:ilvl w:val="0"/>
                <w:numId w:val="32"/>
              </w:num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3252B4">
              <w:rPr>
                <w:rFonts w:ascii="Calibri" w:hAnsi="Calibri"/>
                <w:b/>
                <w:bCs/>
                <w:color w:val="000000"/>
                <w:sz w:val="20"/>
                <w:szCs w:val="20"/>
              </w:rPr>
              <w:t>(</w:t>
            </w:r>
            <w:r w:rsidRPr="003252B4">
              <w:rPr>
                <w:rFonts w:ascii="Calibri" w:hAnsi="Calibri"/>
                <w:b/>
                <w:bCs/>
                <w:color w:val="00B050"/>
                <w:sz w:val="20"/>
                <w:szCs w:val="20"/>
              </w:rPr>
              <w:t>+9</w:t>
            </w:r>
            <w:r w:rsidRPr="003252B4">
              <w:rPr>
                <w:rFonts w:ascii="Calibri" w:hAnsi="Calibri"/>
                <w:b/>
                <w:bCs/>
                <w:color w:val="000000"/>
                <w:sz w:val="20"/>
                <w:szCs w:val="20"/>
              </w:rPr>
              <w:t>)</w:t>
            </w:r>
          </w:p>
        </w:tc>
      </w:tr>
    </w:tbl>
    <w:p w14:paraId="33AB8F88" w14:textId="77777777" w:rsidR="00E255CE" w:rsidRPr="00282106" w:rsidRDefault="00E255CE" w:rsidP="00E255CE"/>
    <w:p w14:paraId="57AE184A" w14:textId="77777777" w:rsidR="00E255CE" w:rsidRPr="00880EDE" w:rsidRDefault="00E255CE" w:rsidP="00E255CE">
      <w:pPr>
        <w:rPr>
          <w:highlight w:val="yellow"/>
        </w:rPr>
      </w:pPr>
      <w:r w:rsidRPr="00880EDE">
        <w:rPr>
          <w:highlight w:val="yellow"/>
        </w:rPr>
        <w:br w:type="page"/>
      </w:r>
    </w:p>
    <w:p w14:paraId="4CE6BE73" w14:textId="103101C8" w:rsidR="00E255CE" w:rsidRPr="003252B4" w:rsidRDefault="003252B4" w:rsidP="003252B4">
      <w:pPr>
        <w:ind w:left="360" w:firstLine="0"/>
        <w:jc w:val="both"/>
        <w:rPr>
          <w:rFonts w:asciiTheme="minorHAnsi" w:hAnsiTheme="minorHAnsi" w:cstheme="minorHAnsi"/>
          <w:b/>
          <w:sz w:val="22"/>
          <w:szCs w:val="22"/>
        </w:rPr>
      </w:pPr>
      <w:r w:rsidRPr="003252B4">
        <w:rPr>
          <w:rFonts w:asciiTheme="minorHAnsi" w:hAnsiTheme="minorHAnsi" w:cstheme="minorHAnsi"/>
          <w:b/>
          <w:sz w:val="22"/>
          <w:szCs w:val="22"/>
        </w:rPr>
        <w:lastRenderedPageBreak/>
        <w:t xml:space="preserve">7.2 </w:t>
      </w:r>
      <w:r w:rsidR="00E255CE" w:rsidRPr="003252B4">
        <w:rPr>
          <w:rFonts w:asciiTheme="minorHAnsi" w:hAnsiTheme="minorHAnsi" w:cstheme="minorHAnsi"/>
          <w:b/>
          <w:sz w:val="22"/>
          <w:szCs w:val="22"/>
        </w:rPr>
        <w:t>2021-2022, Year 28 Operations</w:t>
      </w:r>
    </w:p>
    <w:p w14:paraId="4B252D60" w14:textId="77777777" w:rsidR="00E255CE" w:rsidRPr="005450AF" w:rsidRDefault="00E255CE" w:rsidP="005450AF">
      <w:pPr>
        <w:ind w:left="0" w:firstLine="0"/>
        <w:jc w:val="both"/>
        <w:rPr>
          <w:rFonts w:asciiTheme="minorHAnsi" w:hAnsiTheme="minorHAnsi" w:cstheme="minorHAnsi"/>
          <w:sz w:val="22"/>
          <w:szCs w:val="22"/>
        </w:rPr>
      </w:pPr>
      <w:r w:rsidRPr="005450AF">
        <w:rPr>
          <w:rFonts w:asciiTheme="minorHAnsi" w:hAnsiTheme="minorHAnsi" w:cstheme="minorHAnsi"/>
          <w:sz w:val="22"/>
          <w:szCs w:val="22"/>
        </w:rPr>
        <w:t>All circulations of PS exercises will be distributed in line with the 2021-2022 timetable (available below). Returns and results are summarised in the table below.</w:t>
      </w:r>
    </w:p>
    <w:tbl>
      <w:tblPr>
        <w:tblStyle w:val="MediumShading1-Accent4"/>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4536"/>
        <w:gridCol w:w="3875"/>
      </w:tblGrid>
      <w:tr w:rsidR="00E255CE" w:rsidRPr="00880EDE" w14:paraId="1D698EE3" w14:textId="77777777" w:rsidTr="007876F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shd w:val="clear" w:color="auto" w:fill="5B9BD5" w:themeFill="accent1"/>
            <w:hideMark/>
          </w:tcPr>
          <w:p w14:paraId="6C4A8F6B" w14:textId="77777777" w:rsidR="00E255CE" w:rsidRPr="00282106" w:rsidRDefault="00E255CE" w:rsidP="007876FF">
            <w:pPr>
              <w:rPr>
                <w:rFonts w:ascii="Calibri" w:hAnsi="Calibri"/>
                <w:color w:val="FFFFFF"/>
              </w:rPr>
            </w:pPr>
            <w:r w:rsidRPr="00282106">
              <w:rPr>
                <w:rFonts w:ascii="Calibri" w:hAnsi="Calibri"/>
                <w:color w:val="FFFFFF"/>
              </w:rPr>
              <w:t>Exercise</w:t>
            </w:r>
          </w:p>
        </w:tc>
        <w:tc>
          <w:tcPr>
            <w:tcW w:w="4536" w:type="dxa"/>
            <w:tcBorders>
              <w:top w:val="none" w:sz="0" w:space="0" w:color="auto"/>
              <w:left w:val="none" w:sz="0" w:space="0" w:color="auto"/>
              <w:bottom w:val="single" w:sz="4" w:space="0" w:color="auto"/>
              <w:right w:val="none" w:sz="0" w:space="0" w:color="auto"/>
            </w:tcBorders>
            <w:shd w:val="clear" w:color="auto" w:fill="5B9BD5" w:themeFill="accent1"/>
            <w:hideMark/>
          </w:tcPr>
          <w:p w14:paraId="036CEA05" w14:textId="77777777" w:rsidR="00E255CE" w:rsidRPr="00282106" w:rsidRDefault="00E255CE" w:rsidP="007876FF">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282106">
              <w:rPr>
                <w:rFonts w:ascii="Calibri" w:hAnsi="Calibri"/>
                <w:color w:val="FFFFFF"/>
              </w:rPr>
              <w:t>Status</w:t>
            </w:r>
          </w:p>
        </w:tc>
        <w:tc>
          <w:tcPr>
            <w:tcW w:w="4060" w:type="dxa"/>
            <w:tcBorders>
              <w:top w:val="none" w:sz="0" w:space="0" w:color="auto"/>
              <w:left w:val="none" w:sz="0" w:space="0" w:color="auto"/>
              <w:bottom w:val="single" w:sz="4" w:space="0" w:color="auto"/>
              <w:right w:val="none" w:sz="0" w:space="0" w:color="auto"/>
            </w:tcBorders>
            <w:shd w:val="clear" w:color="auto" w:fill="5B9BD5" w:themeFill="accent1"/>
            <w:hideMark/>
          </w:tcPr>
          <w:p w14:paraId="045A75E5" w14:textId="77777777" w:rsidR="00E255CE" w:rsidRPr="00282106" w:rsidRDefault="00E255CE" w:rsidP="007876FF">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282106">
              <w:rPr>
                <w:rFonts w:ascii="Calibri" w:hAnsi="Calibri"/>
                <w:color w:val="FFFFFF"/>
              </w:rPr>
              <w:t>Returns / Comments</w:t>
            </w:r>
          </w:p>
        </w:tc>
      </w:tr>
      <w:tr w:rsidR="00E255CE" w:rsidRPr="00880EDE" w14:paraId="5A69B6B0" w14:textId="77777777" w:rsidTr="007876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DEEAF6" w:themeFill="accent1" w:themeFillTint="33"/>
            <w:hideMark/>
          </w:tcPr>
          <w:p w14:paraId="759B52E2" w14:textId="77777777" w:rsidR="00E255CE" w:rsidRPr="00282106" w:rsidRDefault="00E255CE" w:rsidP="007876FF">
            <w:pPr>
              <w:rPr>
                <w:rFonts w:ascii="Calibri" w:hAnsi="Calibri"/>
                <w:color w:val="000000"/>
              </w:rPr>
            </w:pPr>
            <w:r w:rsidRPr="00282106">
              <w:rPr>
                <w:rFonts w:ascii="Calibri" w:hAnsi="Calibri"/>
                <w:color w:val="000000"/>
              </w:rPr>
              <w:t>PS</w:t>
            </w:r>
            <w:r>
              <w:rPr>
                <w:rFonts w:ascii="Calibri" w:hAnsi="Calibri"/>
                <w:color w:val="000000"/>
              </w:rPr>
              <w:t>80</w:t>
            </w:r>
          </w:p>
        </w:tc>
        <w:tc>
          <w:tcPr>
            <w:tcW w:w="4536" w:type="dxa"/>
            <w:tcBorders>
              <w:left w:val="none" w:sz="0" w:space="0" w:color="auto"/>
              <w:bottom w:val="nil"/>
              <w:right w:val="none" w:sz="0" w:space="0" w:color="auto"/>
            </w:tcBorders>
            <w:shd w:val="clear" w:color="auto" w:fill="DEEAF6" w:themeFill="accent1" w:themeFillTint="33"/>
            <w:hideMark/>
          </w:tcPr>
          <w:p w14:paraId="62C79FAF" w14:textId="77777777" w:rsidR="00E255CE" w:rsidRPr="00282106"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282106">
              <w:rPr>
                <w:rFonts w:ascii="Calibri" w:hAnsi="Calibri"/>
              </w:rPr>
              <w:t xml:space="preserve">Samples distributed: </w:t>
            </w:r>
            <w:r>
              <w:rPr>
                <w:rFonts w:ascii="Calibri" w:hAnsi="Calibri"/>
              </w:rPr>
              <w:t>08/10/2021</w:t>
            </w:r>
          </w:p>
        </w:tc>
        <w:tc>
          <w:tcPr>
            <w:tcW w:w="4060" w:type="dxa"/>
            <w:tcBorders>
              <w:left w:val="none" w:sz="0" w:space="0" w:color="auto"/>
              <w:bottom w:val="nil"/>
            </w:tcBorders>
            <w:shd w:val="clear" w:color="auto" w:fill="DEEAF6" w:themeFill="accent1" w:themeFillTint="33"/>
            <w:hideMark/>
          </w:tcPr>
          <w:p w14:paraId="1F45F8E2" w14:textId="77777777" w:rsidR="00E255CE" w:rsidRPr="00282106"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Fines</w:t>
            </w:r>
            <w:r w:rsidRPr="00282106">
              <w:rPr>
                <w:rFonts w:ascii="Calibri" w:hAnsi="Calibri"/>
              </w:rPr>
              <w:t xml:space="preserve"> Test</w:t>
            </w:r>
            <w:r>
              <w:rPr>
                <w:rFonts w:ascii="Calibri" w:hAnsi="Calibri"/>
              </w:rPr>
              <w:t xml:space="preserve"> </w:t>
            </w:r>
          </w:p>
        </w:tc>
      </w:tr>
      <w:tr w:rsidR="00E255CE" w:rsidRPr="00880EDE" w14:paraId="58458619" w14:textId="77777777" w:rsidTr="007876FF">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24926DCF" w14:textId="77777777" w:rsidR="00E255CE" w:rsidRPr="00880EDE" w:rsidRDefault="00E255CE" w:rsidP="007876FF">
            <w:pPr>
              <w:rPr>
                <w:rFonts w:ascii="Calibri" w:hAnsi="Calibri"/>
                <w:color w:val="000000"/>
                <w:highlight w:val="yellow"/>
              </w:rPr>
            </w:pPr>
          </w:p>
        </w:tc>
        <w:tc>
          <w:tcPr>
            <w:tcW w:w="4536" w:type="dxa"/>
            <w:tcBorders>
              <w:top w:val="nil"/>
              <w:left w:val="none" w:sz="0" w:space="0" w:color="auto"/>
              <w:bottom w:val="nil"/>
              <w:right w:val="none" w:sz="0" w:space="0" w:color="auto"/>
            </w:tcBorders>
            <w:shd w:val="clear" w:color="auto" w:fill="DEEAF6" w:themeFill="accent1" w:themeFillTint="33"/>
            <w:noWrap/>
            <w:hideMark/>
          </w:tcPr>
          <w:p w14:paraId="208B58F2" w14:textId="77777777" w:rsidR="00E255CE" w:rsidRPr="005D4AFB"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5D4AFB">
              <w:rPr>
                <w:rFonts w:ascii="Calibri" w:hAnsi="Calibri"/>
                <w:color w:val="000000"/>
              </w:rPr>
              <w:t xml:space="preserve">Sample deadline: </w:t>
            </w:r>
            <w:r>
              <w:rPr>
                <w:rFonts w:ascii="Calibri" w:hAnsi="Calibri"/>
                <w:color w:val="000000"/>
              </w:rPr>
              <w:t>03/12/2021</w:t>
            </w:r>
          </w:p>
        </w:tc>
        <w:tc>
          <w:tcPr>
            <w:tcW w:w="4060" w:type="dxa"/>
            <w:tcBorders>
              <w:top w:val="nil"/>
              <w:left w:val="none" w:sz="0" w:space="0" w:color="auto"/>
              <w:bottom w:val="nil"/>
            </w:tcBorders>
            <w:shd w:val="clear" w:color="auto" w:fill="DEEAF6" w:themeFill="accent1" w:themeFillTint="33"/>
          </w:tcPr>
          <w:p w14:paraId="1CDFFEFA" w14:textId="77777777" w:rsidR="00E255CE" w:rsidRPr="005D4AFB"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E255CE" w:rsidRPr="00880EDE" w14:paraId="05EB2CB1" w14:textId="77777777" w:rsidTr="007876F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7E365FA5" w14:textId="77777777" w:rsidR="00E255CE" w:rsidRPr="00880EDE" w:rsidRDefault="00E255CE" w:rsidP="007876FF">
            <w:pPr>
              <w:rPr>
                <w:rFonts w:ascii="Calibri" w:hAnsi="Calibri"/>
                <w:color w:val="000000"/>
                <w:highlight w:val="yellow"/>
              </w:rPr>
            </w:pPr>
          </w:p>
        </w:tc>
        <w:tc>
          <w:tcPr>
            <w:tcW w:w="4536" w:type="dxa"/>
            <w:tcBorders>
              <w:top w:val="nil"/>
              <w:left w:val="none" w:sz="0" w:space="0" w:color="auto"/>
              <w:bottom w:val="nil"/>
              <w:right w:val="none" w:sz="0" w:space="0" w:color="auto"/>
            </w:tcBorders>
            <w:shd w:val="clear" w:color="auto" w:fill="DEEAF6" w:themeFill="accent1" w:themeFillTint="33"/>
            <w:hideMark/>
          </w:tcPr>
          <w:p w14:paraId="070032BC" w14:textId="77777777" w:rsidR="00E255CE" w:rsidRPr="00C46D09"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46D09">
              <w:rPr>
                <w:rFonts w:ascii="Calibri" w:hAnsi="Calibri"/>
              </w:rPr>
              <w:t>Interim reports issued:</w:t>
            </w:r>
            <w:r>
              <w:rPr>
                <w:rFonts w:ascii="Calibri" w:hAnsi="Calibri"/>
              </w:rPr>
              <w:t xml:space="preserve"> 22/12/2021</w:t>
            </w:r>
          </w:p>
          <w:p w14:paraId="2DA6F817" w14:textId="77777777" w:rsidR="00E255CE" w:rsidRPr="00C46D09"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46D09">
              <w:rPr>
                <w:rFonts w:ascii="Calibri" w:hAnsi="Calibri"/>
              </w:rPr>
              <w:t xml:space="preserve">Final reports issued: </w:t>
            </w:r>
            <w:r>
              <w:rPr>
                <w:rFonts w:ascii="Calibri" w:hAnsi="Calibri"/>
              </w:rPr>
              <w:t>21/01/2022</w:t>
            </w:r>
          </w:p>
        </w:tc>
        <w:tc>
          <w:tcPr>
            <w:tcW w:w="4060" w:type="dxa"/>
            <w:tcBorders>
              <w:top w:val="nil"/>
              <w:left w:val="none" w:sz="0" w:space="0" w:color="auto"/>
              <w:bottom w:val="nil"/>
            </w:tcBorders>
            <w:shd w:val="clear" w:color="auto" w:fill="DEEAF6" w:themeFill="accent1" w:themeFillTint="33"/>
            <w:hideMark/>
          </w:tcPr>
          <w:p w14:paraId="7988611F" w14:textId="77777777" w:rsidR="00E255C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14</w:t>
            </w:r>
            <w:r w:rsidRPr="0068557A">
              <w:rPr>
                <w:rFonts w:ascii="Calibri" w:hAnsi="Calibri"/>
              </w:rPr>
              <w:t xml:space="preserve"> out of 1</w:t>
            </w:r>
            <w:r>
              <w:rPr>
                <w:rFonts w:ascii="Calibri" w:hAnsi="Calibri"/>
              </w:rPr>
              <w:t>8</w:t>
            </w:r>
            <w:r w:rsidRPr="0068557A">
              <w:rPr>
                <w:rFonts w:ascii="Calibri" w:hAnsi="Calibri"/>
              </w:rPr>
              <w:t xml:space="preserve"> returned results</w:t>
            </w:r>
          </w:p>
          <w:p w14:paraId="0002C924" w14:textId="77777777" w:rsidR="00E255CE" w:rsidRPr="0068557A"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 communicated non-participation</w:t>
            </w:r>
          </w:p>
        </w:tc>
      </w:tr>
      <w:tr w:rsidR="00E255CE" w:rsidRPr="00880EDE" w14:paraId="195D443F" w14:textId="77777777" w:rsidTr="007876FF">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2A1E4823" w14:textId="77777777" w:rsidR="00E255CE" w:rsidRPr="00880EDE" w:rsidRDefault="00E255CE" w:rsidP="007876FF">
            <w:pPr>
              <w:rPr>
                <w:rFonts w:ascii="Calibri" w:hAnsi="Calibri"/>
                <w:color w:val="000000"/>
                <w:highlight w:val="yellow"/>
              </w:rPr>
            </w:pPr>
          </w:p>
        </w:tc>
        <w:tc>
          <w:tcPr>
            <w:tcW w:w="4536" w:type="dxa"/>
            <w:tcBorders>
              <w:top w:val="nil"/>
              <w:left w:val="none" w:sz="0" w:space="0" w:color="auto"/>
              <w:bottom w:val="single" w:sz="4" w:space="0" w:color="auto"/>
              <w:right w:val="none" w:sz="0" w:space="0" w:color="auto"/>
            </w:tcBorders>
            <w:shd w:val="clear" w:color="auto" w:fill="DEEAF6" w:themeFill="accent1" w:themeFillTint="33"/>
            <w:hideMark/>
          </w:tcPr>
          <w:p w14:paraId="66C2331D" w14:textId="77777777" w:rsidR="00E255CE" w:rsidRPr="00C46D09"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b/>
              </w:rPr>
            </w:pPr>
            <w:r w:rsidRPr="00C46D09">
              <w:rPr>
                <w:rFonts w:ascii="Calibri" w:hAnsi="Calibri"/>
                <w:b/>
              </w:rPr>
              <w:t>Exercise</w:t>
            </w:r>
            <w:r>
              <w:rPr>
                <w:rFonts w:ascii="Calibri" w:hAnsi="Calibri"/>
                <w:b/>
              </w:rPr>
              <w:t xml:space="preserve"> complete</w:t>
            </w:r>
          </w:p>
        </w:tc>
        <w:tc>
          <w:tcPr>
            <w:tcW w:w="4060" w:type="dxa"/>
            <w:tcBorders>
              <w:top w:val="nil"/>
              <w:left w:val="none" w:sz="0" w:space="0" w:color="auto"/>
              <w:bottom w:val="single" w:sz="4" w:space="0" w:color="auto"/>
            </w:tcBorders>
            <w:shd w:val="clear" w:color="auto" w:fill="DEEAF6" w:themeFill="accent1" w:themeFillTint="33"/>
            <w:hideMark/>
          </w:tcPr>
          <w:p w14:paraId="432FBC72" w14:textId="77777777" w:rsidR="00E255CE" w:rsidRPr="00880EDE"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color w:val="FF0000"/>
                <w:highlight w:val="yellow"/>
              </w:rPr>
            </w:pPr>
            <w:r>
              <w:rPr>
                <w:rFonts w:ascii="Calibri" w:hAnsi="Calibri"/>
              </w:rPr>
              <w:t>3 non-communicated non-participation</w:t>
            </w:r>
          </w:p>
        </w:tc>
      </w:tr>
      <w:tr w:rsidR="00E255CE" w:rsidRPr="00880EDE" w14:paraId="144DCA0C" w14:textId="77777777" w:rsidTr="007876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FFFFFF" w:themeFill="background1"/>
            <w:hideMark/>
          </w:tcPr>
          <w:p w14:paraId="2A0FEEC5" w14:textId="77777777" w:rsidR="00E255CE" w:rsidRPr="00282106" w:rsidRDefault="00E255CE" w:rsidP="007876FF">
            <w:pPr>
              <w:rPr>
                <w:rFonts w:ascii="Calibri" w:hAnsi="Calibri"/>
                <w:color w:val="000000"/>
              </w:rPr>
            </w:pPr>
            <w:r w:rsidRPr="00282106">
              <w:rPr>
                <w:rFonts w:ascii="Calibri" w:hAnsi="Calibri"/>
                <w:color w:val="000000"/>
              </w:rPr>
              <w:t>PS</w:t>
            </w:r>
            <w:r>
              <w:rPr>
                <w:rFonts w:ascii="Calibri" w:hAnsi="Calibri"/>
                <w:color w:val="000000"/>
              </w:rPr>
              <w:t>81</w:t>
            </w:r>
          </w:p>
        </w:tc>
        <w:tc>
          <w:tcPr>
            <w:tcW w:w="4536" w:type="dxa"/>
            <w:tcBorders>
              <w:left w:val="none" w:sz="0" w:space="0" w:color="auto"/>
              <w:bottom w:val="nil"/>
              <w:right w:val="none" w:sz="0" w:space="0" w:color="auto"/>
            </w:tcBorders>
            <w:shd w:val="clear" w:color="auto" w:fill="auto"/>
            <w:hideMark/>
          </w:tcPr>
          <w:p w14:paraId="4047B2CA" w14:textId="77777777" w:rsidR="00E255CE" w:rsidRPr="0032242A" w:rsidRDefault="00E255CE" w:rsidP="007876FF">
            <w:pPr>
              <w:cnfStyle w:val="000000100000" w:firstRow="0" w:lastRow="0" w:firstColumn="0" w:lastColumn="0" w:oddVBand="0" w:evenVBand="0" w:oddHBand="1" w:evenHBand="0" w:firstRowFirstColumn="0" w:firstRowLastColumn="0" w:lastRowFirstColumn="0" w:lastRowLastColumn="0"/>
            </w:pPr>
            <w:r w:rsidRPr="0032242A">
              <w:rPr>
                <w:rFonts w:ascii="Calibri" w:hAnsi="Calibri"/>
              </w:rPr>
              <w:t xml:space="preserve">Samples distributed: </w:t>
            </w:r>
            <w:r>
              <w:rPr>
                <w:rFonts w:ascii="Calibri" w:hAnsi="Calibri"/>
              </w:rPr>
              <w:t>08</w:t>
            </w:r>
            <w:r w:rsidRPr="0032242A">
              <w:rPr>
                <w:rFonts w:ascii="Calibri" w:hAnsi="Calibri"/>
              </w:rPr>
              <w:t>/10/202</w:t>
            </w:r>
            <w:r>
              <w:rPr>
                <w:rFonts w:ascii="Calibri" w:hAnsi="Calibri"/>
              </w:rPr>
              <w:t>1</w:t>
            </w:r>
          </w:p>
        </w:tc>
        <w:tc>
          <w:tcPr>
            <w:tcW w:w="4060" w:type="dxa"/>
            <w:tcBorders>
              <w:left w:val="none" w:sz="0" w:space="0" w:color="auto"/>
              <w:bottom w:val="nil"/>
            </w:tcBorders>
            <w:shd w:val="clear" w:color="auto" w:fill="auto"/>
            <w:hideMark/>
          </w:tcPr>
          <w:p w14:paraId="19A2C434" w14:textId="77777777" w:rsidR="00E255CE" w:rsidRPr="00282106"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proofErr w:type="spellStart"/>
            <w:r>
              <w:rPr>
                <w:rFonts w:ascii="Calibri" w:hAnsi="Calibri"/>
              </w:rPr>
              <w:t>Diamicton</w:t>
            </w:r>
            <w:proofErr w:type="spellEnd"/>
            <w:r>
              <w:rPr>
                <w:rFonts w:ascii="Calibri" w:hAnsi="Calibri"/>
              </w:rPr>
              <w:t xml:space="preserve"> Test</w:t>
            </w:r>
          </w:p>
        </w:tc>
      </w:tr>
      <w:tr w:rsidR="00E255CE" w:rsidRPr="00880EDE" w14:paraId="6FD0980A" w14:textId="77777777" w:rsidTr="007876FF">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FFFFFF" w:themeFill="background1"/>
            <w:hideMark/>
          </w:tcPr>
          <w:p w14:paraId="074CE8F5" w14:textId="77777777" w:rsidR="00E255CE" w:rsidRPr="00880EDE" w:rsidRDefault="00E255CE" w:rsidP="007876FF">
            <w:pPr>
              <w:rPr>
                <w:rFonts w:ascii="Calibri" w:hAnsi="Calibri"/>
                <w:color w:val="000000"/>
                <w:highlight w:val="yellow"/>
              </w:rPr>
            </w:pPr>
          </w:p>
        </w:tc>
        <w:tc>
          <w:tcPr>
            <w:tcW w:w="4536" w:type="dxa"/>
            <w:tcBorders>
              <w:top w:val="nil"/>
              <w:left w:val="none" w:sz="0" w:space="0" w:color="auto"/>
              <w:bottom w:val="nil"/>
              <w:right w:val="none" w:sz="0" w:space="0" w:color="auto"/>
            </w:tcBorders>
            <w:shd w:val="clear" w:color="auto" w:fill="auto"/>
            <w:noWrap/>
            <w:hideMark/>
          </w:tcPr>
          <w:p w14:paraId="2C91B421" w14:textId="77777777" w:rsidR="00E255CE" w:rsidRPr="0032242A" w:rsidRDefault="00E255CE" w:rsidP="007876FF">
            <w:pPr>
              <w:cnfStyle w:val="000000010000" w:firstRow="0" w:lastRow="0" w:firstColumn="0" w:lastColumn="0" w:oddVBand="0" w:evenVBand="0" w:oddHBand="0" w:evenHBand="1" w:firstRowFirstColumn="0" w:firstRowLastColumn="0" w:lastRowFirstColumn="0" w:lastRowLastColumn="0"/>
            </w:pPr>
            <w:r w:rsidRPr="0032242A">
              <w:rPr>
                <w:rFonts w:ascii="Calibri" w:hAnsi="Calibri"/>
                <w:color w:val="000000"/>
              </w:rPr>
              <w:t xml:space="preserve">Sample deadline: </w:t>
            </w:r>
            <w:r>
              <w:rPr>
                <w:rFonts w:ascii="Calibri" w:hAnsi="Calibri"/>
                <w:color w:val="000000"/>
              </w:rPr>
              <w:t>03</w:t>
            </w:r>
            <w:r w:rsidRPr="0032242A">
              <w:rPr>
                <w:rFonts w:ascii="Calibri" w:hAnsi="Calibri"/>
                <w:color w:val="000000"/>
              </w:rPr>
              <w:t>/12/202</w:t>
            </w:r>
            <w:r>
              <w:rPr>
                <w:rFonts w:ascii="Calibri" w:hAnsi="Calibri"/>
                <w:color w:val="000000"/>
              </w:rPr>
              <w:t>1</w:t>
            </w:r>
          </w:p>
        </w:tc>
        <w:tc>
          <w:tcPr>
            <w:tcW w:w="4060" w:type="dxa"/>
            <w:tcBorders>
              <w:top w:val="nil"/>
              <w:left w:val="none" w:sz="0" w:space="0" w:color="auto"/>
              <w:bottom w:val="nil"/>
            </w:tcBorders>
            <w:shd w:val="clear" w:color="auto" w:fill="FFFFFF" w:themeFill="background1"/>
          </w:tcPr>
          <w:p w14:paraId="6CB82782" w14:textId="77777777" w:rsidR="00E255CE" w:rsidRPr="0020033C"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E255CE" w:rsidRPr="00880EDE" w14:paraId="3D09A59C" w14:textId="77777777" w:rsidTr="007876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FFFFFF" w:themeFill="background1"/>
            <w:hideMark/>
          </w:tcPr>
          <w:p w14:paraId="3065B48A" w14:textId="77777777" w:rsidR="00E255CE" w:rsidRPr="00880EDE" w:rsidRDefault="00E255CE" w:rsidP="007876FF">
            <w:pPr>
              <w:rPr>
                <w:rFonts w:ascii="Calibri" w:hAnsi="Calibri"/>
                <w:color w:val="000000"/>
                <w:highlight w:val="yellow"/>
              </w:rPr>
            </w:pPr>
          </w:p>
        </w:tc>
        <w:tc>
          <w:tcPr>
            <w:tcW w:w="4536" w:type="dxa"/>
            <w:tcBorders>
              <w:top w:val="nil"/>
              <w:left w:val="none" w:sz="0" w:space="0" w:color="auto"/>
              <w:bottom w:val="nil"/>
              <w:right w:val="none" w:sz="0" w:space="0" w:color="auto"/>
            </w:tcBorders>
            <w:shd w:val="clear" w:color="auto" w:fill="auto"/>
            <w:hideMark/>
          </w:tcPr>
          <w:p w14:paraId="48CBE42E" w14:textId="77777777" w:rsidR="00E255CE" w:rsidRPr="0032242A"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32242A">
              <w:rPr>
                <w:rFonts w:ascii="Calibri" w:hAnsi="Calibri"/>
              </w:rPr>
              <w:t xml:space="preserve">Interim reports issued: </w:t>
            </w:r>
            <w:r>
              <w:rPr>
                <w:rFonts w:ascii="Calibri" w:hAnsi="Calibri"/>
              </w:rPr>
              <w:t>22</w:t>
            </w:r>
            <w:r w:rsidRPr="0032242A">
              <w:rPr>
                <w:rFonts w:ascii="Calibri" w:hAnsi="Calibri"/>
              </w:rPr>
              <w:t>/1</w:t>
            </w:r>
            <w:r>
              <w:rPr>
                <w:rFonts w:ascii="Calibri" w:hAnsi="Calibri"/>
              </w:rPr>
              <w:t>2</w:t>
            </w:r>
            <w:r w:rsidRPr="0032242A">
              <w:rPr>
                <w:rFonts w:ascii="Calibri" w:hAnsi="Calibri"/>
              </w:rPr>
              <w:t>/2021</w:t>
            </w:r>
          </w:p>
          <w:p w14:paraId="50FD8E94" w14:textId="77777777" w:rsidR="00E255CE" w:rsidRPr="0032242A" w:rsidRDefault="00E255CE" w:rsidP="007876FF">
            <w:pPr>
              <w:cnfStyle w:val="000000100000" w:firstRow="0" w:lastRow="0" w:firstColumn="0" w:lastColumn="0" w:oddVBand="0" w:evenVBand="0" w:oddHBand="1" w:evenHBand="0" w:firstRowFirstColumn="0" w:firstRowLastColumn="0" w:lastRowFirstColumn="0" w:lastRowLastColumn="0"/>
            </w:pPr>
            <w:r w:rsidRPr="0032242A">
              <w:rPr>
                <w:rFonts w:ascii="Calibri" w:hAnsi="Calibri"/>
              </w:rPr>
              <w:t xml:space="preserve">Final reports issued: </w:t>
            </w:r>
            <w:r>
              <w:rPr>
                <w:rFonts w:ascii="Calibri" w:hAnsi="Calibri"/>
              </w:rPr>
              <w:t>21/01/2021</w:t>
            </w:r>
          </w:p>
        </w:tc>
        <w:tc>
          <w:tcPr>
            <w:tcW w:w="4060" w:type="dxa"/>
            <w:tcBorders>
              <w:top w:val="nil"/>
              <w:left w:val="none" w:sz="0" w:space="0" w:color="auto"/>
              <w:bottom w:val="nil"/>
            </w:tcBorders>
            <w:shd w:val="clear" w:color="auto" w:fill="FFFFFF" w:themeFill="background1"/>
          </w:tcPr>
          <w:p w14:paraId="2A53A3C0" w14:textId="77777777" w:rsidR="00E255CE" w:rsidRPr="0068557A"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14</w:t>
            </w:r>
            <w:r w:rsidRPr="0068557A">
              <w:rPr>
                <w:rFonts w:ascii="Calibri" w:hAnsi="Calibri"/>
              </w:rPr>
              <w:t xml:space="preserve"> out of 1</w:t>
            </w:r>
            <w:r>
              <w:rPr>
                <w:rFonts w:ascii="Calibri" w:hAnsi="Calibri"/>
              </w:rPr>
              <w:t>8</w:t>
            </w:r>
            <w:r w:rsidRPr="0068557A">
              <w:rPr>
                <w:rFonts w:ascii="Calibri" w:hAnsi="Calibri"/>
              </w:rPr>
              <w:t xml:space="preserve"> returned results</w:t>
            </w:r>
          </w:p>
          <w:p w14:paraId="65BDCA60" w14:textId="77777777" w:rsidR="00E255CE" w:rsidRPr="004D630F"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 communicated non-participation</w:t>
            </w:r>
          </w:p>
        </w:tc>
      </w:tr>
      <w:tr w:rsidR="00E255CE" w:rsidRPr="00880EDE" w14:paraId="1037E90D" w14:textId="77777777" w:rsidTr="007876FF">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none" w:sz="0" w:space="0" w:color="auto"/>
            </w:tcBorders>
            <w:shd w:val="clear" w:color="auto" w:fill="FFFFFF" w:themeFill="background1"/>
            <w:hideMark/>
          </w:tcPr>
          <w:p w14:paraId="36231841" w14:textId="77777777" w:rsidR="00E255CE" w:rsidRPr="00880EDE" w:rsidRDefault="00E255CE" w:rsidP="007876FF">
            <w:pPr>
              <w:rPr>
                <w:rFonts w:ascii="Calibri" w:hAnsi="Calibri"/>
                <w:color w:val="000000"/>
                <w:highlight w:val="yellow"/>
              </w:rPr>
            </w:pPr>
          </w:p>
        </w:tc>
        <w:tc>
          <w:tcPr>
            <w:tcW w:w="4536" w:type="dxa"/>
            <w:tcBorders>
              <w:top w:val="nil"/>
              <w:left w:val="none" w:sz="0" w:space="0" w:color="auto"/>
              <w:bottom w:val="single" w:sz="4" w:space="0" w:color="auto"/>
              <w:right w:val="none" w:sz="0" w:space="0" w:color="auto"/>
            </w:tcBorders>
            <w:shd w:val="clear" w:color="auto" w:fill="auto"/>
            <w:hideMark/>
          </w:tcPr>
          <w:p w14:paraId="7B66537F" w14:textId="77777777" w:rsidR="00E255CE" w:rsidRPr="0032242A" w:rsidRDefault="00E255CE" w:rsidP="007876FF">
            <w:pPr>
              <w:cnfStyle w:val="000000010000" w:firstRow="0" w:lastRow="0" w:firstColumn="0" w:lastColumn="0" w:oddVBand="0" w:evenVBand="0" w:oddHBand="0" w:evenHBand="1" w:firstRowFirstColumn="0" w:firstRowLastColumn="0" w:lastRowFirstColumn="0" w:lastRowLastColumn="0"/>
              <w:rPr>
                <w:b/>
              </w:rPr>
            </w:pPr>
            <w:r w:rsidRPr="0032242A">
              <w:rPr>
                <w:rFonts w:ascii="Calibri" w:hAnsi="Calibri"/>
                <w:b/>
              </w:rPr>
              <w:t xml:space="preserve">Exercise </w:t>
            </w:r>
            <w:r>
              <w:rPr>
                <w:rFonts w:ascii="Calibri" w:hAnsi="Calibri"/>
                <w:b/>
              </w:rPr>
              <w:t>complete</w:t>
            </w:r>
          </w:p>
        </w:tc>
        <w:tc>
          <w:tcPr>
            <w:tcW w:w="4060" w:type="dxa"/>
            <w:tcBorders>
              <w:top w:val="nil"/>
              <w:left w:val="none" w:sz="0" w:space="0" w:color="auto"/>
              <w:bottom w:val="single" w:sz="4" w:space="0" w:color="auto"/>
            </w:tcBorders>
            <w:shd w:val="clear" w:color="auto" w:fill="FFFFFF" w:themeFill="background1"/>
            <w:hideMark/>
          </w:tcPr>
          <w:p w14:paraId="1F9E1FD5" w14:textId="77777777" w:rsidR="00E255CE" w:rsidRPr="00880EDE"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color w:val="FF0000"/>
                <w:highlight w:val="yellow"/>
              </w:rPr>
            </w:pPr>
            <w:r>
              <w:rPr>
                <w:rFonts w:ascii="Calibri" w:hAnsi="Calibri"/>
              </w:rPr>
              <w:t>3 non-communicated non-participation</w:t>
            </w:r>
          </w:p>
        </w:tc>
      </w:tr>
      <w:tr w:rsidR="00E255CE" w:rsidRPr="00880EDE" w14:paraId="070392EB" w14:textId="77777777" w:rsidTr="007876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DEEAF6" w:themeFill="accent1" w:themeFillTint="33"/>
          </w:tcPr>
          <w:p w14:paraId="4BF453D1" w14:textId="77777777" w:rsidR="00E255CE" w:rsidRPr="00282106" w:rsidRDefault="00E255CE" w:rsidP="007876FF">
            <w:pPr>
              <w:rPr>
                <w:rFonts w:ascii="Calibri" w:hAnsi="Calibri"/>
                <w:color w:val="000000" w:themeColor="text1"/>
              </w:rPr>
            </w:pPr>
            <w:r w:rsidRPr="00282106">
              <w:rPr>
                <w:rFonts w:ascii="Calibri" w:hAnsi="Calibri"/>
                <w:color w:val="000000" w:themeColor="text1"/>
              </w:rPr>
              <w:t>PS</w:t>
            </w:r>
            <w:r>
              <w:rPr>
                <w:rFonts w:ascii="Calibri" w:hAnsi="Calibri"/>
                <w:color w:val="000000" w:themeColor="text1"/>
              </w:rPr>
              <w:t>82</w:t>
            </w:r>
          </w:p>
        </w:tc>
        <w:tc>
          <w:tcPr>
            <w:tcW w:w="4536" w:type="dxa"/>
            <w:tcBorders>
              <w:left w:val="single" w:sz="4" w:space="0" w:color="auto"/>
              <w:bottom w:val="nil"/>
              <w:right w:val="single" w:sz="4" w:space="0" w:color="auto"/>
            </w:tcBorders>
            <w:shd w:val="clear" w:color="auto" w:fill="DEEAF6" w:themeFill="accent1" w:themeFillTint="33"/>
          </w:tcPr>
          <w:p w14:paraId="77404653" w14:textId="77777777" w:rsidR="00E255CE" w:rsidRPr="00282106"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00282106">
              <w:rPr>
                <w:rFonts w:ascii="Calibri" w:hAnsi="Calibri"/>
              </w:rPr>
              <w:t xml:space="preserve">Samples distributed: </w:t>
            </w:r>
            <w:r>
              <w:rPr>
                <w:rFonts w:ascii="Calibri" w:hAnsi="Calibri"/>
              </w:rPr>
              <w:t>19/11/2021</w:t>
            </w:r>
          </w:p>
        </w:tc>
        <w:tc>
          <w:tcPr>
            <w:tcW w:w="4060" w:type="dxa"/>
            <w:tcBorders>
              <w:left w:val="single" w:sz="4" w:space="0" w:color="auto"/>
              <w:bottom w:val="nil"/>
            </w:tcBorders>
            <w:shd w:val="clear" w:color="auto" w:fill="DEEAF6" w:themeFill="accent1" w:themeFillTint="33"/>
          </w:tcPr>
          <w:p w14:paraId="77D6D057" w14:textId="77777777" w:rsidR="00E255CE" w:rsidRPr="00282106"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Pr>
                <w:rFonts w:ascii="Calibri" w:hAnsi="Calibri"/>
                <w:color w:val="000000" w:themeColor="text1"/>
              </w:rPr>
              <w:t>Mud/sand Test</w:t>
            </w:r>
          </w:p>
        </w:tc>
      </w:tr>
      <w:tr w:rsidR="00E255CE" w:rsidRPr="00880EDE" w14:paraId="780613F2" w14:textId="77777777" w:rsidTr="007876FF">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tcPr>
          <w:p w14:paraId="2F27F7D8" w14:textId="77777777" w:rsidR="00E255CE" w:rsidRPr="00880EDE" w:rsidRDefault="00E255CE" w:rsidP="007876FF">
            <w:pPr>
              <w:rPr>
                <w:rFonts w:ascii="Calibri" w:hAnsi="Calibri"/>
                <w:color w:val="000000" w:themeColor="text1"/>
                <w:highlight w:val="yellow"/>
              </w:rPr>
            </w:pPr>
          </w:p>
        </w:tc>
        <w:tc>
          <w:tcPr>
            <w:tcW w:w="4536" w:type="dxa"/>
            <w:tcBorders>
              <w:top w:val="nil"/>
              <w:left w:val="single" w:sz="4" w:space="0" w:color="auto"/>
              <w:bottom w:val="nil"/>
              <w:right w:val="single" w:sz="4" w:space="0" w:color="auto"/>
            </w:tcBorders>
            <w:shd w:val="clear" w:color="auto" w:fill="DEEAF6" w:themeFill="accent1" w:themeFillTint="33"/>
          </w:tcPr>
          <w:p w14:paraId="2B5BF555" w14:textId="77777777" w:rsidR="00E255CE" w:rsidRPr="00880EDE"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highlight w:val="yellow"/>
              </w:rPr>
            </w:pPr>
            <w:r w:rsidRPr="005D4AFB">
              <w:rPr>
                <w:rFonts w:ascii="Calibri" w:hAnsi="Calibri"/>
                <w:color w:val="000000"/>
              </w:rPr>
              <w:t xml:space="preserve">Sample deadline: </w:t>
            </w:r>
            <w:r>
              <w:rPr>
                <w:rFonts w:ascii="Calibri" w:hAnsi="Calibri"/>
                <w:color w:val="000000"/>
              </w:rPr>
              <w:t>14/01/2022</w:t>
            </w:r>
          </w:p>
        </w:tc>
        <w:tc>
          <w:tcPr>
            <w:tcW w:w="4060" w:type="dxa"/>
            <w:tcBorders>
              <w:top w:val="nil"/>
              <w:left w:val="single" w:sz="4" w:space="0" w:color="auto"/>
              <w:bottom w:val="nil"/>
            </w:tcBorders>
            <w:shd w:val="clear" w:color="auto" w:fill="DEEAF6" w:themeFill="accent1" w:themeFillTint="33"/>
          </w:tcPr>
          <w:p w14:paraId="01DF8BE2" w14:textId="77777777" w:rsidR="00E255CE" w:rsidRPr="00880EDE"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highlight w:val="yellow"/>
              </w:rPr>
            </w:pPr>
          </w:p>
        </w:tc>
      </w:tr>
      <w:tr w:rsidR="00E255CE" w:rsidRPr="00880EDE" w14:paraId="744EF3EE" w14:textId="77777777" w:rsidTr="007876F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tcPr>
          <w:p w14:paraId="1C38299F" w14:textId="77777777" w:rsidR="00E255CE" w:rsidRPr="00880EDE" w:rsidRDefault="00E255CE" w:rsidP="007876FF">
            <w:pPr>
              <w:rPr>
                <w:rFonts w:ascii="Calibri" w:hAnsi="Calibri"/>
                <w:color w:val="000000" w:themeColor="text1"/>
                <w:highlight w:val="yellow"/>
              </w:rPr>
            </w:pPr>
          </w:p>
        </w:tc>
        <w:tc>
          <w:tcPr>
            <w:tcW w:w="4536" w:type="dxa"/>
            <w:tcBorders>
              <w:top w:val="nil"/>
              <w:left w:val="single" w:sz="4" w:space="0" w:color="auto"/>
              <w:bottom w:val="nil"/>
              <w:right w:val="single" w:sz="4" w:space="0" w:color="auto"/>
            </w:tcBorders>
            <w:shd w:val="clear" w:color="auto" w:fill="DEEAF6" w:themeFill="accent1" w:themeFillTint="33"/>
          </w:tcPr>
          <w:p w14:paraId="31A18929" w14:textId="77777777" w:rsidR="00E255CE" w:rsidRPr="00C46D09"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46D09">
              <w:rPr>
                <w:rFonts w:ascii="Calibri" w:hAnsi="Calibri"/>
              </w:rPr>
              <w:t>Interim reports issued:</w:t>
            </w:r>
            <w:r>
              <w:rPr>
                <w:rFonts w:ascii="Calibri" w:hAnsi="Calibri"/>
              </w:rPr>
              <w:t xml:space="preserve"> 28/01/2022</w:t>
            </w:r>
          </w:p>
          <w:p w14:paraId="1D17BFEA" w14:textId="77777777" w:rsidR="00E255CE" w:rsidRPr="00880ED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highlight w:val="yellow"/>
              </w:rPr>
            </w:pPr>
            <w:r w:rsidRPr="00C46D09">
              <w:rPr>
                <w:rFonts w:ascii="Calibri" w:hAnsi="Calibri"/>
              </w:rPr>
              <w:t xml:space="preserve">Final reports issued: </w:t>
            </w:r>
            <w:r>
              <w:rPr>
                <w:rFonts w:ascii="Calibri" w:hAnsi="Calibri"/>
              </w:rPr>
              <w:t>25/02/2022</w:t>
            </w:r>
          </w:p>
        </w:tc>
        <w:tc>
          <w:tcPr>
            <w:tcW w:w="4060" w:type="dxa"/>
            <w:tcBorders>
              <w:top w:val="nil"/>
              <w:left w:val="single" w:sz="4" w:space="0" w:color="auto"/>
              <w:bottom w:val="nil"/>
            </w:tcBorders>
            <w:shd w:val="clear" w:color="auto" w:fill="DEEAF6" w:themeFill="accent1" w:themeFillTint="33"/>
          </w:tcPr>
          <w:p w14:paraId="332A3B91" w14:textId="77777777" w:rsidR="00E255CE" w:rsidRPr="0068557A"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16</w:t>
            </w:r>
            <w:r w:rsidRPr="0068557A">
              <w:rPr>
                <w:rFonts w:ascii="Calibri" w:hAnsi="Calibri"/>
              </w:rPr>
              <w:t xml:space="preserve"> out of 1</w:t>
            </w:r>
            <w:r>
              <w:rPr>
                <w:rFonts w:ascii="Calibri" w:hAnsi="Calibri"/>
              </w:rPr>
              <w:t>8</w:t>
            </w:r>
            <w:r w:rsidRPr="0068557A">
              <w:rPr>
                <w:rFonts w:ascii="Calibri" w:hAnsi="Calibri"/>
              </w:rPr>
              <w:t xml:space="preserve"> returned results</w:t>
            </w:r>
          </w:p>
          <w:p w14:paraId="763BEF0E" w14:textId="77777777" w:rsidR="00E255CE" w:rsidRPr="00880ED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highlight w:val="yellow"/>
              </w:rPr>
            </w:pPr>
            <w:r>
              <w:rPr>
                <w:rFonts w:ascii="Calibri" w:hAnsi="Calibri"/>
              </w:rPr>
              <w:t>2 non-communicated non-participation</w:t>
            </w:r>
          </w:p>
        </w:tc>
      </w:tr>
      <w:tr w:rsidR="00E255CE" w:rsidRPr="00880EDE" w14:paraId="09BD86D9" w14:textId="77777777" w:rsidTr="007876FF">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DEEAF6" w:themeFill="accent1" w:themeFillTint="33"/>
          </w:tcPr>
          <w:p w14:paraId="13F0D771" w14:textId="77777777" w:rsidR="00E255CE" w:rsidRPr="00880EDE" w:rsidRDefault="00E255CE" w:rsidP="007876FF">
            <w:pPr>
              <w:rPr>
                <w:rFonts w:ascii="Calibri" w:hAnsi="Calibri"/>
                <w:color w:val="000000" w:themeColor="text1"/>
                <w:highlight w:val="yellow"/>
              </w:rPr>
            </w:pPr>
          </w:p>
        </w:tc>
        <w:tc>
          <w:tcPr>
            <w:tcW w:w="4536" w:type="dxa"/>
            <w:tcBorders>
              <w:top w:val="nil"/>
              <w:left w:val="single" w:sz="4" w:space="0" w:color="auto"/>
              <w:bottom w:val="single" w:sz="4" w:space="0" w:color="auto"/>
              <w:right w:val="single" w:sz="4" w:space="0" w:color="auto"/>
            </w:tcBorders>
            <w:shd w:val="clear" w:color="auto" w:fill="DEEAF6" w:themeFill="accent1" w:themeFillTint="33"/>
          </w:tcPr>
          <w:p w14:paraId="1985C5C5" w14:textId="77777777" w:rsidR="00E255CE" w:rsidRPr="00B27B4E"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b/>
              </w:rPr>
            </w:pPr>
            <w:r w:rsidRPr="00C46D09">
              <w:rPr>
                <w:rFonts w:ascii="Calibri" w:hAnsi="Calibri"/>
                <w:b/>
              </w:rPr>
              <w:t xml:space="preserve">Exercise </w:t>
            </w:r>
            <w:r>
              <w:rPr>
                <w:rFonts w:ascii="Calibri" w:hAnsi="Calibri"/>
                <w:b/>
              </w:rPr>
              <w:t>complete</w:t>
            </w:r>
          </w:p>
        </w:tc>
        <w:tc>
          <w:tcPr>
            <w:tcW w:w="4060" w:type="dxa"/>
            <w:tcBorders>
              <w:top w:val="nil"/>
              <w:left w:val="single" w:sz="4" w:space="0" w:color="auto"/>
              <w:bottom w:val="single" w:sz="4" w:space="0" w:color="auto"/>
            </w:tcBorders>
            <w:shd w:val="clear" w:color="auto" w:fill="DEEAF6" w:themeFill="accent1" w:themeFillTint="33"/>
          </w:tcPr>
          <w:p w14:paraId="3C00E77D" w14:textId="77777777" w:rsidR="00E255CE" w:rsidRPr="00ED6138"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p>
        </w:tc>
      </w:tr>
      <w:tr w:rsidR="00E255CE" w:rsidRPr="00880EDE" w14:paraId="41EDCB6B" w14:textId="77777777" w:rsidTr="007876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FFFFFF" w:themeFill="background1"/>
          </w:tcPr>
          <w:p w14:paraId="46EADD8B" w14:textId="77777777" w:rsidR="00E255CE" w:rsidRPr="0055671A" w:rsidRDefault="00E255CE" w:rsidP="007876FF">
            <w:pPr>
              <w:rPr>
                <w:rFonts w:ascii="Calibri" w:hAnsi="Calibri"/>
                <w:color w:val="000000"/>
              </w:rPr>
            </w:pPr>
            <w:r w:rsidRPr="0055671A">
              <w:rPr>
                <w:rFonts w:ascii="Calibri" w:hAnsi="Calibri"/>
                <w:color w:val="000000"/>
              </w:rPr>
              <w:t>PS</w:t>
            </w:r>
            <w:r>
              <w:rPr>
                <w:rFonts w:ascii="Calibri" w:hAnsi="Calibri"/>
                <w:color w:val="000000"/>
              </w:rPr>
              <w:t>83</w:t>
            </w:r>
          </w:p>
        </w:tc>
        <w:tc>
          <w:tcPr>
            <w:tcW w:w="4536" w:type="dxa"/>
            <w:tcBorders>
              <w:left w:val="single" w:sz="4" w:space="0" w:color="auto"/>
              <w:bottom w:val="nil"/>
              <w:right w:val="single" w:sz="4" w:space="0" w:color="auto"/>
            </w:tcBorders>
            <w:shd w:val="clear" w:color="auto" w:fill="auto"/>
          </w:tcPr>
          <w:p w14:paraId="3B41E581" w14:textId="77777777" w:rsidR="00E255CE" w:rsidRPr="0055671A" w:rsidRDefault="00E255CE" w:rsidP="007876FF">
            <w:pPr>
              <w:cnfStyle w:val="000000100000" w:firstRow="0" w:lastRow="0" w:firstColumn="0" w:lastColumn="0" w:oddVBand="0" w:evenVBand="0" w:oddHBand="1" w:evenHBand="0" w:firstRowFirstColumn="0" w:firstRowLastColumn="0" w:lastRowFirstColumn="0" w:lastRowLastColumn="0"/>
            </w:pPr>
            <w:r w:rsidRPr="00282106">
              <w:rPr>
                <w:rFonts w:ascii="Calibri" w:hAnsi="Calibri"/>
              </w:rPr>
              <w:t xml:space="preserve">Samples distributed: </w:t>
            </w:r>
            <w:r>
              <w:rPr>
                <w:rFonts w:ascii="Calibri" w:hAnsi="Calibri"/>
              </w:rPr>
              <w:t>19/11/2021</w:t>
            </w:r>
          </w:p>
        </w:tc>
        <w:tc>
          <w:tcPr>
            <w:tcW w:w="4060" w:type="dxa"/>
            <w:tcBorders>
              <w:left w:val="single" w:sz="4" w:space="0" w:color="auto"/>
              <w:bottom w:val="nil"/>
            </w:tcBorders>
            <w:shd w:val="clear" w:color="auto" w:fill="FFFFFF" w:themeFill="background1"/>
          </w:tcPr>
          <w:p w14:paraId="6A0E4EB1" w14:textId="77777777" w:rsidR="00E255CE" w:rsidRPr="00282106"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olor w:val="000000" w:themeColor="text1"/>
              </w:rPr>
              <w:t>Gravel Test</w:t>
            </w:r>
          </w:p>
        </w:tc>
      </w:tr>
      <w:tr w:rsidR="00E255CE" w:rsidRPr="00880EDE" w14:paraId="289D6AE3" w14:textId="77777777" w:rsidTr="0097565B">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FFFFFF" w:themeFill="background1"/>
          </w:tcPr>
          <w:p w14:paraId="5AA1B005" w14:textId="77777777" w:rsidR="00E255CE" w:rsidRPr="0055671A" w:rsidRDefault="00E255CE" w:rsidP="007876FF">
            <w:pPr>
              <w:rPr>
                <w:rFonts w:ascii="Calibri" w:hAnsi="Calibri"/>
                <w:color w:val="000000"/>
              </w:rPr>
            </w:pPr>
          </w:p>
        </w:tc>
        <w:tc>
          <w:tcPr>
            <w:tcW w:w="4536" w:type="dxa"/>
            <w:tcBorders>
              <w:top w:val="nil"/>
              <w:left w:val="single" w:sz="4" w:space="0" w:color="auto"/>
              <w:bottom w:val="nil"/>
              <w:right w:val="single" w:sz="4" w:space="0" w:color="auto"/>
            </w:tcBorders>
            <w:shd w:val="clear" w:color="auto" w:fill="auto"/>
          </w:tcPr>
          <w:p w14:paraId="07EA9C17" w14:textId="77777777" w:rsidR="00E255CE" w:rsidRPr="0055671A" w:rsidRDefault="00E255CE" w:rsidP="007876FF">
            <w:pPr>
              <w:cnfStyle w:val="000000010000" w:firstRow="0" w:lastRow="0" w:firstColumn="0" w:lastColumn="0" w:oddVBand="0" w:evenVBand="0" w:oddHBand="0" w:evenHBand="1" w:firstRowFirstColumn="0" w:firstRowLastColumn="0" w:lastRowFirstColumn="0" w:lastRowLastColumn="0"/>
            </w:pPr>
            <w:r w:rsidRPr="005D4AFB">
              <w:rPr>
                <w:rFonts w:ascii="Calibri" w:hAnsi="Calibri"/>
                <w:color w:val="000000"/>
              </w:rPr>
              <w:t xml:space="preserve">Sample deadline: </w:t>
            </w:r>
            <w:r>
              <w:rPr>
                <w:rFonts w:ascii="Calibri" w:hAnsi="Calibri"/>
                <w:color w:val="000000"/>
              </w:rPr>
              <w:t>14/01/2022</w:t>
            </w:r>
          </w:p>
        </w:tc>
        <w:tc>
          <w:tcPr>
            <w:tcW w:w="4060" w:type="dxa"/>
            <w:tcBorders>
              <w:top w:val="nil"/>
              <w:left w:val="single" w:sz="4" w:space="0" w:color="auto"/>
              <w:bottom w:val="nil"/>
            </w:tcBorders>
            <w:shd w:val="clear" w:color="auto" w:fill="FFFFFF" w:themeFill="background1"/>
          </w:tcPr>
          <w:p w14:paraId="4E72E3E3" w14:textId="77777777" w:rsidR="00E255CE" w:rsidRPr="00880EDE"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highlight w:val="yellow"/>
              </w:rPr>
            </w:pPr>
          </w:p>
        </w:tc>
      </w:tr>
      <w:tr w:rsidR="00E255CE" w:rsidRPr="00880EDE" w14:paraId="52CDC8A8" w14:textId="77777777" w:rsidTr="0097565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FFFFFF" w:themeFill="background1"/>
          </w:tcPr>
          <w:p w14:paraId="3A1A3DC3" w14:textId="77777777" w:rsidR="00E255CE" w:rsidRPr="0055671A" w:rsidRDefault="00E255CE" w:rsidP="007876FF">
            <w:pPr>
              <w:rPr>
                <w:rFonts w:ascii="Calibri" w:hAnsi="Calibri"/>
                <w:color w:val="000000"/>
              </w:rPr>
            </w:pPr>
          </w:p>
        </w:tc>
        <w:tc>
          <w:tcPr>
            <w:tcW w:w="4536" w:type="dxa"/>
            <w:tcBorders>
              <w:top w:val="nil"/>
              <w:left w:val="single" w:sz="4" w:space="0" w:color="auto"/>
              <w:bottom w:val="single" w:sz="4" w:space="0" w:color="auto"/>
              <w:right w:val="single" w:sz="4" w:space="0" w:color="auto"/>
            </w:tcBorders>
            <w:shd w:val="clear" w:color="auto" w:fill="auto"/>
          </w:tcPr>
          <w:p w14:paraId="1BC03DA1" w14:textId="77777777" w:rsidR="00E255CE" w:rsidRPr="00C46D09"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46D09">
              <w:rPr>
                <w:rFonts w:ascii="Calibri" w:hAnsi="Calibri"/>
              </w:rPr>
              <w:t>Interim reports issued:</w:t>
            </w:r>
            <w:r>
              <w:rPr>
                <w:rFonts w:ascii="Calibri" w:hAnsi="Calibri"/>
              </w:rPr>
              <w:t xml:space="preserve"> 28/01/2022</w:t>
            </w:r>
          </w:p>
          <w:p w14:paraId="39091085" w14:textId="77777777" w:rsidR="00E255C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46D09">
              <w:rPr>
                <w:rFonts w:ascii="Calibri" w:hAnsi="Calibri"/>
              </w:rPr>
              <w:t xml:space="preserve">Final reports issued: </w:t>
            </w:r>
            <w:r>
              <w:rPr>
                <w:rFonts w:ascii="Calibri" w:hAnsi="Calibri"/>
              </w:rPr>
              <w:t>25/02/2022</w:t>
            </w:r>
          </w:p>
          <w:p w14:paraId="4372D722" w14:textId="77777777" w:rsidR="00E255C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b/>
              </w:rPr>
            </w:pPr>
            <w:r w:rsidRPr="00C46D09">
              <w:rPr>
                <w:rFonts w:ascii="Calibri" w:hAnsi="Calibri"/>
                <w:b/>
              </w:rPr>
              <w:t xml:space="preserve">Exercise </w:t>
            </w:r>
            <w:r>
              <w:rPr>
                <w:rFonts w:ascii="Calibri" w:hAnsi="Calibri"/>
                <w:b/>
              </w:rPr>
              <w:t>complete</w:t>
            </w:r>
          </w:p>
          <w:p w14:paraId="2BCB9FA6" w14:textId="2EC48018" w:rsidR="00F22CDE" w:rsidRPr="0055671A" w:rsidRDefault="00F22CDE" w:rsidP="007876FF">
            <w:pPr>
              <w:cnfStyle w:val="000000100000" w:firstRow="0" w:lastRow="0" w:firstColumn="0" w:lastColumn="0" w:oddVBand="0" w:evenVBand="0" w:oddHBand="1" w:evenHBand="0" w:firstRowFirstColumn="0" w:firstRowLastColumn="0" w:lastRowFirstColumn="0" w:lastRowLastColumn="0"/>
              <w:rPr>
                <w:b/>
              </w:rPr>
            </w:pPr>
          </w:p>
        </w:tc>
        <w:tc>
          <w:tcPr>
            <w:tcW w:w="4060" w:type="dxa"/>
            <w:tcBorders>
              <w:top w:val="nil"/>
              <w:left w:val="single" w:sz="4" w:space="0" w:color="auto"/>
              <w:bottom w:val="single" w:sz="4" w:space="0" w:color="auto"/>
            </w:tcBorders>
            <w:shd w:val="clear" w:color="auto" w:fill="FFFFFF" w:themeFill="background1"/>
          </w:tcPr>
          <w:p w14:paraId="3DB87B45" w14:textId="77777777" w:rsidR="00E255CE" w:rsidRPr="0068557A"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16</w:t>
            </w:r>
            <w:r w:rsidRPr="0068557A">
              <w:rPr>
                <w:rFonts w:ascii="Calibri" w:hAnsi="Calibri"/>
              </w:rPr>
              <w:t xml:space="preserve"> out of 1</w:t>
            </w:r>
            <w:r>
              <w:rPr>
                <w:rFonts w:ascii="Calibri" w:hAnsi="Calibri"/>
              </w:rPr>
              <w:t>8</w:t>
            </w:r>
            <w:r w:rsidRPr="0068557A">
              <w:rPr>
                <w:rFonts w:ascii="Calibri" w:hAnsi="Calibri"/>
              </w:rPr>
              <w:t xml:space="preserve"> returned results</w:t>
            </w:r>
          </w:p>
          <w:p w14:paraId="695DE958" w14:textId="77777777" w:rsidR="00E255CE" w:rsidRPr="00880ED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highlight w:val="yellow"/>
              </w:rPr>
            </w:pPr>
            <w:r>
              <w:rPr>
                <w:rFonts w:ascii="Calibri" w:hAnsi="Calibri"/>
              </w:rPr>
              <w:t>2 non-communicated non-participation</w:t>
            </w:r>
          </w:p>
        </w:tc>
      </w:tr>
      <w:tr w:rsidR="00E255CE" w:rsidRPr="00880EDE" w14:paraId="03A8F95E" w14:textId="77777777" w:rsidTr="0097565B">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DEEAF6" w:themeFill="accent1" w:themeFillTint="33"/>
            <w:hideMark/>
          </w:tcPr>
          <w:p w14:paraId="3B97C041" w14:textId="77777777" w:rsidR="00E255CE" w:rsidRPr="00880EDE" w:rsidRDefault="00E255CE" w:rsidP="007876FF">
            <w:pPr>
              <w:rPr>
                <w:rFonts w:ascii="Calibri" w:hAnsi="Calibri"/>
                <w:color w:val="000000"/>
                <w:highlight w:val="yellow"/>
              </w:rPr>
            </w:pPr>
            <w:r w:rsidRPr="0055671A">
              <w:rPr>
                <w:rFonts w:ascii="Calibri" w:hAnsi="Calibri"/>
                <w:color w:val="000000"/>
              </w:rPr>
              <w:lastRenderedPageBreak/>
              <w:t>PS-OS</w:t>
            </w:r>
            <w:r>
              <w:rPr>
                <w:rFonts w:ascii="Calibri" w:hAnsi="Calibri"/>
                <w:color w:val="000000"/>
              </w:rPr>
              <w:t>22</w:t>
            </w:r>
            <w:r w:rsidRPr="0055671A">
              <w:rPr>
                <w:rFonts w:ascii="Calibri" w:hAnsi="Calibri"/>
                <w:color w:val="000000"/>
              </w:rPr>
              <w:t>-</w:t>
            </w:r>
            <w:r>
              <w:rPr>
                <w:rFonts w:ascii="Calibri" w:hAnsi="Calibri"/>
                <w:color w:val="000000"/>
              </w:rPr>
              <w:t>24</w:t>
            </w:r>
          </w:p>
        </w:tc>
        <w:tc>
          <w:tcPr>
            <w:tcW w:w="4536" w:type="dxa"/>
            <w:tcBorders>
              <w:top w:val="single" w:sz="4" w:space="0" w:color="auto"/>
              <w:left w:val="single" w:sz="4" w:space="0" w:color="auto"/>
              <w:bottom w:val="nil"/>
              <w:right w:val="single" w:sz="4" w:space="0" w:color="auto"/>
            </w:tcBorders>
            <w:shd w:val="clear" w:color="auto" w:fill="DEEAF6" w:themeFill="accent1" w:themeFillTint="33"/>
          </w:tcPr>
          <w:p w14:paraId="47B754AE" w14:textId="77777777" w:rsidR="00E255CE"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rPr>
            </w:pPr>
            <w:r w:rsidRPr="00282106">
              <w:rPr>
                <w:rFonts w:ascii="Calibri" w:hAnsi="Calibri"/>
              </w:rPr>
              <w:t xml:space="preserve">Samples </w:t>
            </w:r>
            <w:r>
              <w:rPr>
                <w:rFonts w:ascii="Calibri" w:hAnsi="Calibri"/>
              </w:rPr>
              <w:t>request sent</w:t>
            </w:r>
            <w:r w:rsidRPr="00282106">
              <w:rPr>
                <w:rFonts w:ascii="Calibri" w:hAnsi="Calibri"/>
              </w:rPr>
              <w:t xml:space="preserve">: </w:t>
            </w:r>
            <w:r>
              <w:rPr>
                <w:rFonts w:ascii="Calibri" w:hAnsi="Calibri"/>
              </w:rPr>
              <w:t>08/10/2021</w:t>
            </w:r>
          </w:p>
          <w:p w14:paraId="5F387399" w14:textId="77777777" w:rsidR="00E255CE" w:rsidRPr="00B27B4E"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60" w:type="dxa"/>
            <w:tcBorders>
              <w:top w:val="single" w:sz="4" w:space="0" w:color="auto"/>
              <w:left w:val="single" w:sz="4" w:space="0" w:color="auto"/>
              <w:bottom w:val="nil"/>
              <w:right w:val="single" w:sz="4" w:space="0" w:color="auto"/>
            </w:tcBorders>
            <w:shd w:val="clear" w:color="auto" w:fill="DEEAF6" w:themeFill="accent1" w:themeFillTint="33"/>
            <w:hideMark/>
          </w:tcPr>
          <w:p w14:paraId="13B78D00" w14:textId="77777777" w:rsidR="00E255CE" w:rsidRPr="0075544A"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E255CE" w:rsidRPr="00880EDE" w14:paraId="2359663B" w14:textId="77777777" w:rsidTr="007876FF">
        <w:trPr>
          <w:cnfStyle w:val="000000100000" w:firstRow="0" w:lastRow="0" w:firstColumn="0" w:lastColumn="0" w:oddVBand="0" w:evenVBand="0" w:oddHBand="1" w:evenHBand="0" w:firstRowFirstColumn="0" w:firstRowLastColumn="0" w:lastRowFirstColumn="0" w:lastRowLastColumn="0"/>
          <w:trHeight w:val="143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hideMark/>
          </w:tcPr>
          <w:p w14:paraId="04733FC1" w14:textId="77777777" w:rsidR="00E255CE" w:rsidRPr="00880EDE" w:rsidRDefault="00E255CE" w:rsidP="007876FF">
            <w:pPr>
              <w:rPr>
                <w:rFonts w:ascii="Calibri" w:hAnsi="Calibri"/>
                <w:color w:val="000000"/>
                <w:highlight w:val="yellow"/>
              </w:rPr>
            </w:pPr>
            <w:bookmarkStart w:id="0" w:name="_Hlk69124267"/>
          </w:p>
        </w:tc>
        <w:tc>
          <w:tcPr>
            <w:tcW w:w="4536" w:type="dxa"/>
            <w:tcBorders>
              <w:top w:val="nil"/>
              <w:left w:val="single" w:sz="4" w:space="0" w:color="auto"/>
              <w:bottom w:val="nil"/>
              <w:right w:val="single" w:sz="4" w:space="0" w:color="auto"/>
            </w:tcBorders>
            <w:shd w:val="clear" w:color="auto" w:fill="DEEAF6" w:themeFill="accent1" w:themeFillTint="33"/>
          </w:tcPr>
          <w:p w14:paraId="54616FDB" w14:textId="77777777" w:rsidR="00E255CE" w:rsidRPr="00D46068"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u w:val="single"/>
              </w:rPr>
            </w:pPr>
            <w:r w:rsidRPr="00D46068">
              <w:rPr>
                <w:rFonts w:ascii="Calibri" w:hAnsi="Calibri"/>
                <w:color w:val="000000"/>
                <w:u w:val="single"/>
              </w:rPr>
              <w:t>Batch 1</w:t>
            </w:r>
          </w:p>
          <w:p w14:paraId="390D0CDC" w14:textId="77777777" w:rsidR="00E255C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Data submission</w:t>
            </w:r>
            <w:r w:rsidRPr="005D4AFB">
              <w:rPr>
                <w:rFonts w:ascii="Calibri" w:hAnsi="Calibri"/>
                <w:color w:val="000000"/>
              </w:rPr>
              <w:t xml:space="preserve"> deadline: </w:t>
            </w:r>
            <w:r>
              <w:rPr>
                <w:rFonts w:ascii="Calibri" w:hAnsi="Calibri"/>
                <w:color w:val="000000"/>
              </w:rPr>
              <w:t>05/11/2021</w:t>
            </w:r>
          </w:p>
          <w:p w14:paraId="44B327C4" w14:textId="77777777" w:rsidR="00E255C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Sample submission deadline: 10/12/2021</w:t>
            </w:r>
          </w:p>
          <w:p w14:paraId="28096DDC" w14:textId="77777777" w:rsidR="00E255C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Reports Issued: 25/03/2022</w:t>
            </w:r>
          </w:p>
          <w:p w14:paraId="0CC85ABB" w14:textId="77777777" w:rsidR="00E255CE" w:rsidRPr="00D46068"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46D09">
              <w:rPr>
                <w:rFonts w:ascii="Calibri" w:hAnsi="Calibri"/>
                <w:b/>
              </w:rPr>
              <w:t xml:space="preserve">Exercise </w:t>
            </w:r>
            <w:r>
              <w:rPr>
                <w:rFonts w:ascii="Calibri" w:hAnsi="Calibri"/>
                <w:b/>
              </w:rPr>
              <w:t>in progress</w:t>
            </w:r>
          </w:p>
        </w:tc>
        <w:tc>
          <w:tcPr>
            <w:tcW w:w="4060" w:type="dxa"/>
            <w:vMerge w:val="restart"/>
            <w:tcBorders>
              <w:top w:val="nil"/>
              <w:left w:val="single" w:sz="4" w:space="0" w:color="auto"/>
              <w:right w:val="single" w:sz="4" w:space="0" w:color="auto"/>
            </w:tcBorders>
            <w:shd w:val="clear" w:color="auto" w:fill="DEEAF6" w:themeFill="accent1" w:themeFillTint="33"/>
          </w:tcPr>
          <w:p w14:paraId="7D4D682F" w14:textId="77777777" w:rsidR="00E255C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p>
          <w:p w14:paraId="1DA2D261" w14:textId="77777777" w:rsidR="00E255C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5 out of 22 data sets submitted</w:t>
            </w:r>
          </w:p>
          <w:p w14:paraId="0A6D9E18" w14:textId="77777777" w:rsidR="00E255C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15 out of 66 samples selected</w:t>
            </w:r>
          </w:p>
          <w:p w14:paraId="2A56C3CE" w14:textId="77777777" w:rsidR="00E255C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15 out of 66 samples received</w:t>
            </w:r>
          </w:p>
          <w:p w14:paraId="5DA27B71" w14:textId="77777777" w:rsidR="00E255CE"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 out of 22 reports sent</w:t>
            </w:r>
          </w:p>
          <w:p w14:paraId="3D669470" w14:textId="77777777" w:rsidR="00E255CE" w:rsidRPr="0075544A" w:rsidRDefault="00E255CE" w:rsidP="007876FF">
            <w:pPr>
              <w:cnfStyle w:val="000000100000" w:firstRow="0" w:lastRow="0" w:firstColumn="0" w:lastColumn="0" w:oddVBand="0" w:evenVBand="0" w:oddHBand="1" w:evenHBand="0" w:firstRowFirstColumn="0" w:firstRowLastColumn="0" w:lastRowFirstColumn="0" w:lastRowLastColumn="0"/>
              <w:rPr>
                <w:rFonts w:ascii="Calibri" w:hAnsi="Calibri"/>
              </w:rPr>
            </w:pPr>
          </w:p>
        </w:tc>
      </w:tr>
      <w:bookmarkEnd w:id="0"/>
      <w:tr w:rsidR="00E255CE" w:rsidRPr="00880EDE" w14:paraId="2D7DB711" w14:textId="77777777" w:rsidTr="007876FF">
        <w:trPr>
          <w:cnfStyle w:val="000000010000" w:firstRow="0" w:lastRow="0" w:firstColumn="0" w:lastColumn="0" w:oddVBand="0" w:evenVBand="0" w:oddHBand="0" w:evenHBand="1"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DEEAF6" w:themeFill="accent1" w:themeFillTint="33"/>
            <w:hideMark/>
          </w:tcPr>
          <w:p w14:paraId="37B39B3C" w14:textId="77777777" w:rsidR="00E255CE" w:rsidRPr="00880EDE" w:rsidRDefault="00E255CE" w:rsidP="007876FF">
            <w:pPr>
              <w:rPr>
                <w:rFonts w:ascii="Calibri" w:hAnsi="Calibri"/>
                <w:color w:val="000000"/>
                <w:highlight w:val="yellow"/>
              </w:rPr>
            </w:pPr>
          </w:p>
        </w:tc>
        <w:tc>
          <w:tcPr>
            <w:tcW w:w="4536" w:type="dxa"/>
            <w:tcBorders>
              <w:top w:val="nil"/>
              <w:left w:val="single" w:sz="4" w:space="0" w:color="auto"/>
              <w:bottom w:val="single" w:sz="4" w:space="0" w:color="auto"/>
              <w:right w:val="single" w:sz="4" w:space="0" w:color="auto"/>
            </w:tcBorders>
            <w:shd w:val="clear" w:color="auto" w:fill="DEEAF6" w:themeFill="accent1" w:themeFillTint="33"/>
            <w:noWrap/>
          </w:tcPr>
          <w:p w14:paraId="00571050" w14:textId="77777777" w:rsidR="00E255CE" w:rsidRPr="00D46068"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u w:val="single"/>
              </w:rPr>
            </w:pPr>
            <w:r w:rsidRPr="00D46068">
              <w:rPr>
                <w:rFonts w:ascii="Calibri" w:hAnsi="Calibri"/>
                <w:u w:val="single"/>
              </w:rPr>
              <w:t>Batch 2</w:t>
            </w:r>
          </w:p>
          <w:p w14:paraId="2719736D" w14:textId="77777777" w:rsidR="00E255CE" w:rsidRPr="00ED6138"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rPr>
            </w:pPr>
            <w:r w:rsidRPr="00ED6138">
              <w:rPr>
                <w:rFonts w:ascii="Calibri" w:hAnsi="Calibri"/>
              </w:rPr>
              <w:t>Data submission deadline:</w:t>
            </w:r>
            <w:r>
              <w:rPr>
                <w:rFonts w:ascii="Calibri" w:hAnsi="Calibri"/>
              </w:rPr>
              <w:t xml:space="preserve"> 25/03/2022</w:t>
            </w:r>
          </w:p>
          <w:p w14:paraId="166DF671" w14:textId="77777777" w:rsidR="00E255CE" w:rsidRPr="00ED6138"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rPr>
            </w:pPr>
            <w:r w:rsidRPr="00ED6138">
              <w:rPr>
                <w:rFonts w:ascii="Calibri" w:hAnsi="Calibri"/>
              </w:rPr>
              <w:t>Sample submission deadline:</w:t>
            </w:r>
            <w:r>
              <w:rPr>
                <w:rFonts w:ascii="Calibri" w:hAnsi="Calibri"/>
              </w:rPr>
              <w:t xml:space="preserve"> 15/04/2022</w:t>
            </w:r>
          </w:p>
          <w:p w14:paraId="139406C0" w14:textId="77777777" w:rsidR="00E255CE" w:rsidRPr="00ED6138"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rPr>
            </w:pPr>
            <w:r w:rsidRPr="00ED6138">
              <w:rPr>
                <w:rFonts w:ascii="Calibri" w:hAnsi="Calibri"/>
              </w:rPr>
              <w:t>Reports issued:</w:t>
            </w:r>
            <w:r>
              <w:rPr>
                <w:rFonts w:ascii="Calibri" w:hAnsi="Calibri"/>
              </w:rPr>
              <w:t xml:space="preserve"> 01/07/2022</w:t>
            </w:r>
          </w:p>
          <w:p w14:paraId="30D3A1FB" w14:textId="77777777" w:rsidR="00E255CE" w:rsidRPr="00D46068"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b/>
              </w:rPr>
            </w:pPr>
            <w:r w:rsidRPr="00ED6138">
              <w:rPr>
                <w:rFonts w:ascii="Calibri" w:hAnsi="Calibri"/>
                <w:b/>
                <w:bCs/>
              </w:rPr>
              <w:t xml:space="preserve">Exercise </w:t>
            </w:r>
            <w:r>
              <w:rPr>
                <w:rFonts w:ascii="Calibri" w:hAnsi="Calibri"/>
                <w:b/>
                <w:bCs/>
              </w:rPr>
              <w:t>in progress</w:t>
            </w:r>
          </w:p>
        </w:tc>
        <w:tc>
          <w:tcPr>
            <w:tcW w:w="4060" w:type="dxa"/>
            <w:vMerge/>
            <w:tcBorders>
              <w:top w:val="nil"/>
              <w:left w:val="single" w:sz="4" w:space="0" w:color="auto"/>
              <w:bottom w:val="single" w:sz="4" w:space="0" w:color="auto"/>
              <w:right w:val="single" w:sz="4" w:space="0" w:color="auto"/>
            </w:tcBorders>
            <w:shd w:val="clear" w:color="auto" w:fill="DEEAF6" w:themeFill="accent1" w:themeFillTint="33"/>
          </w:tcPr>
          <w:p w14:paraId="41F9F6CC" w14:textId="77777777" w:rsidR="00E255CE" w:rsidRPr="0075544A" w:rsidRDefault="00E255CE" w:rsidP="007876FF">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14:paraId="4AE4E18A" w14:textId="77777777" w:rsidR="00E255CE" w:rsidRPr="00880EDE" w:rsidRDefault="00E255CE" w:rsidP="00E255CE">
      <w:pPr>
        <w:rPr>
          <w:highlight w:val="yellow"/>
        </w:rPr>
      </w:pPr>
    </w:p>
    <w:p w14:paraId="49AD4738" w14:textId="64FF29BA" w:rsidR="00E255CE" w:rsidRPr="003252B4" w:rsidRDefault="00E255CE" w:rsidP="003252B4">
      <w:pPr>
        <w:pStyle w:val="ListParagraph"/>
        <w:numPr>
          <w:ilvl w:val="1"/>
          <w:numId w:val="33"/>
        </w:numPr>
        <w:jc w:val="both"/>
        <w:rPr>
          <w:rFonts w:asciiTheme="minorHAnsi" w:hAnsiTheme="minorHAnsi" w:cstheme="minorHAnsi"/>
          <w:b/>
          <w:sz w:val="22"/>
          <w:szCs w:val="22"/>
        </w:rPr>
      </w:pPr>
      <w:r w:rsidRPr="003252B4">
        <w:rPr>
          <w:rFonts w:asciiTheme="minorHAnsi" w:hAnsiTheme="minorHAnsi" w:cstheme="minorHAnsi"/>
          <w:b/>
          <w:sz w:val="22"/>
          <w:szCs w:val="22"/>
        </w:rPr>
        <w:t>Issues arising</w:t>
      </w:r>
    </w:p>
    <w:p w14:paraId="17921240" w14:textId="026CEB7D" w:rsidR="00E255CE" w:rsidRPr="003252B4" w:rsidRDefault="00E255CE" w:rsidP="00D6435A">
      <w:pPr>
        <w:ind w:left="0" w:firstLine="0"/>
        <w:rPr>
          <w:rFonts w:asciiTheme="minorHAnsi" w:hAnsiTheme="minorHAnsi" w:cstheme="minorHAnsi"/>
          <w:bCs/>
          <w:sz w:val="22"/>
          <w:szCs w:val="22"/>
        </w:rPr>
      </w:pPr>
      <w:r w:rsidRPr="003252B4">
        <w:rPr>
          <w:rFonts w:asciiTheme="minorHAnsi" w:hAnsiTheme="minorHAnsi" w:cstheme="minorHAnsi"/>
          <w:bCs/>
          <w:sz w:val="22"/>
          <w:szCs w:val="22"/>
        </w:rPr>
        <w:t>PS exercises 80-83 now complete. The reporting deadlines for PS80 &amp; PS81 were pushed back to accommodate late</w:t>
      </w:r>
      <w:r w:rsidR="00D6435A">
        <w:rPr>
          <w:rFonts w:asciiTheme="minorHAnsi" w:hAnsiTheme="minorHAnsi" w:cstheme="minorHAnsi"/>
          <w:bCs/>
          <w:sz w:val="22"/>
          <w:szCs w:val="22"/>
        </w:rPr>
        <w:t xml:space="preserve"> </w:t>
      </w:r>
      <w:r w:rsidRPr="003252B4">
        <w:rPr>
          <w:rFonts w:asciiTheme="minorHAnsi" w:hAnsiTheme="minorHAnsi" w:cstheme="minorHAnsi"/>
          <w:bCs/>
          <w:sz w:val="22"/>
          <w:szCs w:val="22"/>
        </w:rPr>
        <w:t>registrations/submissions. Publication of the web versions of these two reports were also delayed as two participants indicated that they may still submit data after the deadlines, but no data were subsequently submitted so are now considered to be non-participations.</w:t>
      </w:r>
    </w:p>
    <w:p w14:paraId="59D2F219" w14:textId="77777777" w:rsidR="00E255CE" w:rsidRPr="00D6435A" w:rsidRDefault="00E255CE" w:rsidP="00D6435A">
      <w:pPr>
        <w:ind w:left="0" w:firstLine="0"/>
        <w:jc w:val="both"/>
        <w:rPr>
          <w:rFonts w:asciiTheme="minorHAnsi" w:hAnsiTheme="minorHAnsi" w:cstheme="minorHAnsi"/>
          <w:bCs/>
          <w:sz w:val="22"/>
          <w:szCs w:val="22"/>
        </w:rPr>
      </w:pPr>
      <w:r w:rsidRPr="00D6435A">
        <w:rPr>
          <w:rFonts w:asciiTheme="minorHAnsi" w:hAnsiTheme="minorHAnsi" w:cstheme="minorHAnsi"/>
          <w:bCs/>
          <w:sz w:val="22"/>
          <w:szCs w:val="22"/>
        </w:rPr>
        <w:t>There was a labelling error with the samples for PS82 &amp; PS83 with both samples labelled as ‘PS83’. As soon as this error was identified by participants and confirmed as being present on all samples an explanatory email was sent to all participants to allow them to correctly distinguish the samples.</w:t>
      </w:r>
    </w:p>
    <w:p w14:paraId="38030A0E" w14:textId="0E16EE9F" w:rsidR="00E255CE" w:rsidRPr="005450AF" w:rsidRDefault="00E255CE" w:rsidP="005450AF">
      <w:pPr>
        <w:ind w:left="0" w:firstLine="0"/>
        <w:rPr>
          <w:rFonts w:asciiTheme="minorHAnsi" w:hAnsiTheme="minorHAnsi" w:cstheme="minorHAnsi"/>
          <w:bCs/>
          <w:sz w:val="22"/>
          <w:szCs w:val="22"/>
        </w:rPr>
      </w:pPr>
      <w:r w:rsidRPr="00D6435A">
        <w:rPr>
          <w:rFonts w:asciiTheme="minorHAnsi" w:hAnsiTheme="minorHAnsi" w:cstheme="minorHAnsi"/>
          <w:bCs/>
          <w:sz w:val="22"/>
          <w:szCs w:val="22"/>
        </w:rPr>
        <w:br w:type="page"/>
      </w:r>
    </w:p>
    <w:p w14:paraId="53949932" w14:textId="53A541F8" w:rsidR="00E255CE" w:rsidRPr="00D6435A" w:rsidRDefault="00E255CE" w:rsidP="0097565B">
      <w:pPr>
        <w:autoSpaceDE w:val="0"/>
        <w:autoSpaceDN w:val="0"/>
        <w:adjustRightInd w:val="0"/>
        <w:spacing w:after="0" w:line="240" w:lineRule="auto"/>
        <w:ind w:left="0" w:firstLine="0"/>
        <w:jc w:val="center"/>
        <w:rPr>
          <w:rFonts w:asciiTheme="minorHAnsi" w:hAnsiTheme="minorHAnsi" w:cstheme="minorHAnsi"/>
          <w:b/>
          <w:bCs/>
        </w:rPr>
      </w:pPr>
      <w:r w:rsidRPr="00D6435A">
        <w:rPr>
          <w:rFonts w:asciiTheme="minorHAnsi" w:hAnsiTheme="minorHAnsi" w:cstheme="minorHAnsi"/>
          <w:b/>
          <w:bCs/>
        </w:rPr>
        <w:lastRenderedPageBreak/>
        <w:t>Particle Size Component 2021-2022 Timetable (Scheme Year 28)</w:t>
      </w:r>
    </w:p>
    <w:p w14:paraId="06C5F087" w14:textId="77777777" w:rsidR="00E255CE" w:rsidRDefault="00E255CE" w:rsidP="00E255CE">
      <w:pPr>
        <w:autoSpaceDE w:val="0"/>
        <w:autoSpaceDN w:val="0"/>
        <w:adjustRightInd w:val="0"/>
        <w:spacing w:after="0" w:line="240" w:lineRule="auto"/>
        <w:jc w:val="center"/>
        <w:rPr>
          <w:rFonts w:cs="Arial"/>
          <w:b/>
          <w:bCs/>
          <w:color w:val="4A4A4A"/>
          <w:sz w:val="28"/>
          <w:szCs w:val="28"/>
        </w:rPr>
      </w:pPr>
    </w:p>
    <w:tbl>
      <w:tblPr>
        <w:tblStyle w:val="TableGrid"/>
        <w:tblW w:w="0" w:type="auto"/>
        <w:tblLook w:val="04A0" w:firstRow="1" w:lastRow="0" w:firstColumn="1" w:lastColumn="0" w:noHBand="0" w:noVBand="1"/>
      </w:tblPr>
      <w:tblGrid>
        <w:gridCol w:w="2456"/>
        <w:gridCol w:w="4337"/>
        <w:gridCol w:w="1933"/>
      </w:tblGrid>
      <w:tr w:rsidR="0097565B" w:rsidRPr="00DB1193" w14:paraId="2C0C449B" w14:textId="5E77787E" w:rsidTr="0097565B">
        <w:trPr>
          <w:trHeight w:val="1067"/>
        </w:trPr>
        <w:tc>
          <w:tcPr>
            <w:tcW w:w="2456" w:type="dxa"/>
            <w:shd w:val="clear" w:color="auto" w:fill="D5DCE4" w:themeFill="text2" w:themeFillTint="33"/>
            <w:vAlign w:val="center"/>
          </w:tcPr>
          <w:p w14:paraId="18095E27" w14:textId="6CC4B7C6" w:rsidR="0097565B" w:rsidRPr="00DB1193" w:rsidRDefault="0097565B" w:rsidP="0097565B">
            <w:pPr>
              <w:autoSpaceDE w:val="0"/>
              <w:autoSpaceDN w:val="0"/>
              <w:adjustRightInd w:val="0"/>
              <w:ind w:left="0" w:firstLine="0"/>
              <w:rPr>
                <w:rFonts w:cs="Arial"/>
                <w:b/>
                <w:bCs/>
                <w:color w:val="4A4A4A"/>
              </w:rPr>
            </w:pPr>
            <w:r>
              <w:rPr>
                <w:rFonts w:cs="Arial"/>
                <w:b/>
                <w:bCs/>
                <w:color w:val="4A4A4A"/>
              </w:rPr>
              <w:t>Module / Exercise</w:t>
            </w:r>
          </w:p>
        </w:tc>
        <w:tc>
          <w:tcPr>
            <w:tcW w:w="4337" w:type="dxa"/>
            <w:shd w:val="clear" w:color="auto" w:fill="D5DCE4" w:themeFill="text2" w:themeFillTint="33"/>
            <w:vAlign w:val="center"/>
          </w:tcPr>
          <w:p w14:paraId="3A6DBDDC" w14:textId="77777777" w:rsidR="0097565B" w:rsidRPr="00DB1193" w:rsidRDefault="0097565B" w:rsidP="007876FF">
            <w:pPr>
              <w:autoSpaceDE w:val="0"/>
              <w:autoSpaceDN w:val="0"/>
              <w:adjustRightInd w:val="0"/>
              <w:rPr>
                <w:rFonts w:cs="Arial"/>
                <w:b/>
                <w:bCs/>
                <w:color w:val="4A4A4A"/>
              </w:rPr>
            </w:pPr>
            <w:r w:rsidRPr="00DB1193">
              <w:rPr>
                <w:rFonts w:cs="Arial"/>
                <w:b/>
                <w:bCs/>
                <w:color w:val="4A4A4A"/>
              </w:rPr>
              <w:t>Event</w:t>
            </w:r>
          </w:p>
        </w:tc>
        <w:tc>
          <w:tcPr>
            <w:tcW w:w="1933" w:type="dxa"/>
            <w:shd w:val="clear" w:color="auto" w:fill="D5DCE4" w:themeFill="text2" w:themeFillTint="33"/>
            <w:vAlign w:val="center"/>
          </w:tcPr>
          <w:p w14:paraId="1F196389" w14:textId="77777777" w:rsidR="0097565B" w:rsidRPr="00DB1193" w:rsidRDefault="0097565B" w:rsidP="007876FF">
            <w:pPr>
              <w:autoSpaceDE w:val="0"/>
              <w:autoSpaceDN w:val="0"/>
              <w:adjustRightInd w:val="0"/>
              <w:jc w:val="center"/>
              <w:rPr>
                <w:rFonts w:cs="Arial"/>
                <w:b/>
                <w:bCs/>
                <w:color w:val="4A4A4A"/>
              </w:rPr>
            </w:pPr>
            <w:r w:rsidRPr="00DB1193">
              <w:rPr>
                <w:rFonts w:cs="Arial"/>
                <w:b/>
                <w:bCs/>
                <w:color w:val="4A4A4A"/>
              </w:rPr>
              <w:t>Date</w:t>
            </w:r>
          </w:p>
        </w:tc>
      </w:tr>
      <w:tr w:rsidR="0097565B" w:rsidRPr="00DB1193" w14:paraId="25D48A47" w14:textId="133FBACC" w:rsidTr="0097565B">
        <w:tc>
          <w:tcPr>
            <w:tcW w:w="2456" w:type="dxa"/>
          </w:tcPr>
          <w:p w14:paraId="6DB0ACDF" w14:textId="77777777" w:rsidR="0097565B" w:rsidRPr="005A5600" w:rsidRDefault="0097565B" w:rsidP="007876FF">
            <w:pPr>
              <w:autoSpaceDE w:val="0"/>
              <w:autoSpaceDN w:val="0"/>
              <w:adjustRightInd w:val="0"/>
              <w:rPr>
                <w:rFonts w:cs="Arial"/>
                <w:bCs/>
                <w:color w:val="4A4A4A"/>
              </w:rPr>
            </w:pPr>
            <w:r>
              <w:rPr>
                <w:rFonts w:cs="Arial"/>
                <w:bCs/>
                <w:color w:val="4A4A4A"/>
              </w:rPr>
              <w:t>PS80 &amp; PS81</w:t>
            </w:r>
          </w:p>
        </w:tc>
        <w:tc>
          <w:tcPr>
            <w:tcW w:w="4337" w:type="dxa"/>
          </w:tcPr>
          <w:p w14:paraId="2DE4DA8D"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Samples distributed</w:t>
            </w:r>
          </w:p>
        </w:tc>
        <w:tc>
          <w:tcPr>
            <w:tcW w:w="1933" w:type="dxa"/>
          </w:tcPr>
          <w:p w14:paraId="3FA130A9" w14:textId="77777777" w:rsidR="0097565B" w:rsidRPr="00A228F6" w:rsidRDefault="0097565B" w:rsidP="007876FF">
            <w:pPr>
              <w:autoSpaceDE w:val="0"/>
              <w:autoSpaceDN w:val="0"/>
              <w:adjustRightInd w:val="0"/>
              <w:jc w:val="center"/>
              <w:rPr>
                <w:rFonts w:cs="Arial"/>
                <w:bCs/>
                <w:color w:val="4A4A4A"/>
              </w:rPr>
            </w:pPr>
            <w:r w:rsidRPr="00A228F6">
              <w:rPr>
                <w:rFonts w:cs="Arial"/>
                <w:bCs/>
                <w:color w:val="4A4A4A"/>
              </w:rPr>
              <w:t>08/10/2021</w:t>
            </w:r>
          </w:p>
        </w:tc>
      </w:tr>
      <w:tr w:rsidR="0097565B" w:rsidRPr="00F4097A" w14:paraId="66B6F854" w14:textId="54EA6D5F" w:rsidTr="0097565B">
        <w:tc>
          <w:tcPr>
            <w:tcW w:w="2456" w:type="dxa"/>
          </w:tcPr>
          <w:p w14:paraId="65C99930" w14:textId="77777777" w:rsidR="0097565B" w:rsidRPr="005A5600" w:rsidRDefault="0097565B" w:rsidP="007876FF">
            <w:pPr>
              <w:autoSpaceDE w:val="0"/>
              <w:autoSpaceDN w:val="0"/>
              <w:adjustRightInd w:val="0"/>
              <w:rPr>
                <w:rFonts w:cs="Arial"/>
                <w:bCs/>
                <w:color w:val="4A4A4A"/>
              </w:rPr>
            </w:pPr>
          </w:p>
        </w:tc>
        <w:tc>
          <w:tcPr>
            <w:tcW w:w="4337" w:type="dxa"/>
          </w:tcPr>
          <w:p w14:paraId="0206A6A6"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Results deadline</w:t>
            </w:r>
          </w:p>
        </w:tc>
        <w:tc>
          <w:tcPr>
            <w:tcW w:w="1933" w:type="dxa"/>
          </w:tcPr>
          <w:p w14:paraId="5433EA79" w14:textId="77777777" w:rsidR="0097565B" w:rsidRPr="00A228F6" w:rsidRDefault="0097565B" w:rsidP="007876FF">
            <w:pPr>
              <w:autoSpaceDE w:val="0"/>
              <w:autoSpaceDN w:val="0"/>
              <w:adjustRightInd w:val="0"/>
              <w:jc w:val="center"/>
              <w:rPr>
                <w:rFonts w:cs="Arial"/>
                <w:b/>
                <w:bCs/>
                <w:color w:val="4A4A4A"/>
              </w:rPr>
            </w:pPr>
            <w:r w:rsidRPr="00A228F6">
              <w:rPr>
                <w:rFonts w:cs="Arial"/>
                <w:b/>
                <w:bCs/>
                <w:color w:val="4A4A4A"/>
              </w:rPr>
              <w:t>03/12/2021</w:t>
            </w:r>
          </w:p>
        </w:tc>
      </w:tr>
      <w:tr w:rsidR="0097565B" w:rsidRPr="00F4097A" w14:paraId="6BFD5AB4" w14:textId="0B9297CD" w:rsidTr="0097565B">
        <w:tc>
          <w:tcPr>
            <w:tcW w:w="2456" w:type="dxa"/>
          </w:tcPr>
          <w:p w14:paraId="14618D3A" w14:textId="77777777" w:rsidR="0097565B" w:rsidRPr="005A5600" w:rsidRDefault="0097565B" w:rsidP="007876FF">
            <w:pPr>
              <w:autoSpaceDE w:val="0"/>
              <w:autoSpaceDN w:val="0"/>
              <w:adjustRightInd w:val="0"/>
              <w:rPr>
                <w:rFonts w:cs="Arial"/>
                <w:bCs/>
                <w:color w:val="4A4A4A"/>
              </w:rPr>
            </w:pPr>
          </w:p>
        </w:tc>
        <w:tc>
          <w:tcPr>
            <w:tcW w:w="4337" w:type="dxa"/>
          </w:tcPr>
          <w:p w14:paraId="7D73B452"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Interim reporting deadline</w:t>
            </w:r>
          </w:p>
        </w:tc>
        <w:tc>
          <w:tcPr>
            <w:tcW w:w="1933" w:type="dxa"/>
          </w:tcPr>
          <w:p w14:paraId="5AD9AE37" w14:textId="77777777" w:rsidR="0097565B" w:rsidRPr="00561BE3" w:rsidRDefault="0097565B" w:rsidP="007876FF">
            <w:pPr>
              <w:autoSpaceDE w:val="0"/>
              <w:autoSpaceDN w:val="0"/>
              <w:adjustRightInd w:val="0"/>
              <w:jc w:val="center"/>
              <w:rPr>
                <w:rFonts w:cs="Arial"/>
                <w:bCs/>
                <w:color w:val="FF0000"/>
              </w:rPr>
            </w:pPr>
            <w:r w:rsidRPr="00561BE3">
              <w:rPr>
                <w:rFonts w:cs="Arial"/>
                <w:bCs/>
                <w:color w:val="FF0000"/>
              </w:rPr>
              <w:t>22/12/2021</w:t>
            </w:r>
          </w:p>
        </w:tc>
      </w:tr>
      <w:tr w:rsidR="0097565B" w:rsidRPr="00DB1193" w14:paraId="5850BC43" w14:textId="64A6275C" w:rsidTr="0097565B">
        <w:tc>
          <w:tcPr>
            <w:tcW w:w="2456" w:type="dxa"/>
          </w:tcPr>
          <w:p w14:paraId="718DACB7" w14:textId="77777777" w:rsidR="0097565B" w:rsidRPr="005A5600" w:rsidRDefault="0097565B" w:rsidP="007876FF">
            <w:pPr>
              <w:autoSpaceDE w:val="0"/>
              <w:autoSpaceDN w:val="0"/>
              <w:adjustRightInd w:val="0"/>
              <w:rPr>
                <w:rFonts w:cs="Arial"/>
                <w:bCs/>
                <w:color w:val="4A4A4A"/>
              </w:rPr>
            </w:pPr>
          </w:p>
        </w:tc>
        <w:tc>
          <w:tcPr>
            <w:tcW w:w="4337" w:type="dxa"/>
          </w:tcPr>
          <w:p w14:paraId="6327D619"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Final report deadline</w:t>
            </w:r>
          </w:p>
        </w:tc>
        <w:tc>
          <w:tcPr>
            <w:tcW w:w="1933" w:type="dxa"/>
          </w:tcPr>
          <w:p w14:paraId="0A4D7366" w14:textId="77777777" w:rsidR="0097565B" w:rsidRPr="00561BE3" w:rsidRDefault="0097565B" w:rsidP="007876FF">
            <w:pPr>
              <w:autoSpaceDE w:val="0"/>
              <w:autoSpaceDN w:val="0"/>
              <w:adjustRightInd w:val="0"/>
              <w:jc w:val="center"/>
              <w:rPr>
                <w:rFonts w:cs="Arial"/>
                <w:bCs/>
                <w:color w:val="FF0000"/>
              </w:rPr>
            </w:pPr>
            <w:r w:rsidRPr="00561BE3">
              <w:rPr>
                <w:rFonts w:cs="Arial"/>
                <w:bCs/>
                <w:color w:val="FF0000"/>
              </w:rPr>
              <w:t>21/01/2022</w:t>
            </w:r>
          </w:p>
        </w:tc>
      </w:tr>
      <w:tr w:rsidR="0097565B" w:rsidRPr="00DB1193" w14:paraId="2AFE0DF0" w14:textId="3709BA67" w:rsidTr="0097565B">
        <w:tc>
          <w:tcPr>
            <w:tcW w:w="2456" w:type="dxa"/>
          </w:tcPr>
          <w:p w14:paraId="2C5336A0" w14:textId="77777777" w:rsidR="0097565B" w:rsidRPr="005A5600" w:rsidRDefault="0097565B" w:rsidP="007876FF">
            <w:pPr>
              <w:autoSpaceDE w:val="0"/>
              <w:autoSpaceDN w:val="0"/>
              <w:adjustRightInd w:val="0"/>
              <w:rPr>
                <w:rFonts w:cs="Arial"/>
                <w:bCs/>
                <w:color w:val="4A4A4A"/>
              </w:rPr>
            </w:pPr>
          </w:p>
        </w:tc>
        <w:tc>
          <w:tcPr>
            <w:tcW w:w="4337" w:type="dxa"/>
          </w:tcPr>
          <w:p w14:paraId="0F635B44" w14:textId="77777777" w:rsidR="0097565B" w:rsidRPr="005A5600" w:rsidRDefault="0097565B" w:rsidP="007876FF">
            <w:pPr>
              <w:autoSpaceDE w:val="0"/>
              <w:autoSpaceDN w:val="0"/>
              <w:adjustRightInd w:val="0"/>
              <w:rPr>
                <w:rFonts w:cs="Arial"/>
                <w:bCs/>
                <w:color w:val="4A4A4A"/>
              </w:rPr>
            </w:pPr>
          </w:p>
        </w:tc>
        <w:tc>
          <w:tcPr>
            <w:tcW w:w="1933" w:type="dxa"/>
          </w:tcPr>
          <w:p w14:paraId="71B0E996" w14:textId="77777777" w:rsidR="0097565B" w:rsidRPr="00A228F6" w:rsidRDefault="0097565B" w:rsidP="007876FF">
            <w:pPr>
              <w:autoSpaceDE w:val="0"/>
              <w:autoSpaceDN w:val="0"/>
              <w:adjustRightInd w:val="0"/>
              <w:jc w:val="center"/>
              <w:rPr>
                <w:rFonts w:cs="Arial"/>
                <w:bCs/>
                <w:color w:val="4A4A4A"/>
              </w:rPr>
            </w:pPr>
          </w:p>
        </w:tc>
      </w:tr>
      <w:tr w:rsidR="0097565B" w:rsidRPr="00DB1193" w14:paraId="5B83CAB6" w14:textId="50FD5219" w:rsidTr="0097565B">
        <w:tc>
          <w:tcPr>
            <w:tcW w:w="2456" w:type="dxa"/>
          </w:tcPr>
          <w:p w14:paraId="6F698022" w14:textId="77777777" w:rsidR="0097565B" w:rsidRPr="005A5600" w:rsidRDefault="0097565B" w:rsidP="007876FF">
            <w:pPr>
              <w:autoSpaceDE w:val="0"/>
              <w:autoSpaceDN w:val="0"/>
              <w:adjustRightInd w:val="0"/>
              <w:rPr>
                <w:rFonts w:cs="Arial"/>
                <w:bCs/>
                <w:color w:val="4A4A4A"/>
              </w:rPr>
            </w:pPr>
            <w:r>
              <w:rPr>
                <w:rFonts w:cs="Arial"/>
                <w:bCs/>
                <w:color w:val="4A4A4A"/>
              </w:rPr>
              <w:t>PS82 &amp; PS83</w:t>
            </w:r>
          </w:p>
        </w:tc>
        <w:tc>
          <w:tcPr>
            <w:tcW w:w="4337" w:type="dxa"/>
          </w:tcPr>
          <w:p w14:paraId="3D659149"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Samples distributed</w:t>
            </w:r>
          </w:p>
        </w:tc>
        <w:tc>
          <w:tcPr>
            <w:tcW w:w="1933" w:type="dxa"/>
          </w:tcPr>
          <w:p w14:paraId="7C837DF3" w14:textId="77777777" w:rsidR="0097565B" w:rsidRPr="00A228F6" w:rsidRDefault="0097565B" w:rsidP="007876FF">
            <w:pPr>
              <w:autoSpaceDE w:val="0"/>
              <w:autoSpaceDN w:val="0"/>
              <w:adjustRightInd w:val="0"/>
              <w:jc w:val="center"/>
              <w:rPr>
                <w:rFonts w:cs="Arial"/>
                <w:bCs/>
                <w:color w:val="4A4A4A"/>
              </w:rPr>
            </w:pPr>
            <w:r w:rsidRPr="00A228F6">
              <w:rPr>
                <w:rFonts w:cs="Arial"/>
                <w:bCs/>
                <w:color w:val="4A4A4A"/>
              </w:rPr>
              <w:t>19/11/2021</w:t>
            </w:r>
          </w:p>
        </w:tc>
      </w:tr>
      <w:tr w:rsidR="0097565B" w:rsidRPr="00DB1193" w14:paraId="1500A55A" w14:textId="32227ECD" w:rsidTr="0097565B">
        <w:tc>
          <w:tcPr>
            <w:tcW w:w="2456" w:type="dxa"/>
          </w:tcPr>
          <w:p w14:paraId="6A0496A2" w14:textId="77777777" w:rsidR="0097565B" w:rsidRPr="005A5600" w:rsidRDefault="0097565B" w:rsidP="007876FF">
            <w:pPr>
              <w:autoSpaceDE w:val="0"/>
              <w:autoSpaceDN w:val="0"/>
              <w:adjustRightInd w:val="0"/>
              <w:rPr>
                <w:rFonts w:cs="Arial"/>
                <w:bCs/>
                <w:color w:val="4A4A4A"/>
              </w:rPr>
            </w:pPr>
          </w:p>
        </w:tc>
        <w:tc>
          <w:tcPr>
            <w:tcW w:w="4337" w:type="dxa"/>
          </w:tcPr>
          <w:p w14:paraId="4D13C1FB"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Results deadline</w:t>
            </w:r>
          </w:p>
        </w:tc>
        <w:tc>
          <w:tcPr>
            <w:tcW w:w="1933" w:type="dxa"/>
          </w:tcPr>
          <w:p w14:paraId="0A05A110" w14:textId="77777777" w:rsidR="0097565B" w:rsidRPr="00A228F6" w:rsidRDefault="0097565B" w:rsidP="007876FF">
            <w:pPr>
              <w:autoSpaceDE w:val="0"/>
              <w:autoSpaceDN w:val="0"/>
              <w:adjustRightInd w:val="0"/>
              <w:jc w:val="center"/>
              <w:rPr>
                <w:rFonts w:cs="Arial"/>
                <w:b/>
                <w:bCs/>
                <w:color w:val="4A4A4A"/>
              </w:rPr>
            </w:pPr>
            <w:r w:rsidRPr="00A228F6">
              <w:rPr>
                <w:rFonts w:cs="Arial"/>
                <w:b/>
                <w:bCs/>
                <w:color w:val="4A4A4A"/>
              </w:rPr>
              <w:t>14/01/2022</w:t>
            </w:r>
          </w:p>
        </w:tc>
      </w:tr>
      <w:tr w:rsidR="0097565B" w:rsidRPr="00DB1193" w14:paraId="14CFE048" w14:textId="48BC3AD6" w:rsidTr="0097565B">
        <w:tc>
          <w:tcPr>
            <w:tcW w:w="2456" w:type="dxa"/>
          </w:tcPr>
          <w:p w14:paraId="54D42C8F" w14:textId="77777777" w:rsidR="0097565B" w:rsidRPr="005A5600" w:rsidRDefault="0097565B" w:rsidP="007876FF">
            <w:pPr>
              <w:autoSpaceDE w:val="0"/>
              <w:autoSpaceDN w:val="0"/>
              <w:adjustRightInd w:val="0"/>
              <w:jc w:val="right"/>
              <w:rPr>
                <w:rFonts w:cs="Arial"/>
                <w:bCs/>
                <w:color w:val="4A4A4A"/>
              </w:rPr>
            </w:pPr>
          </w:p>
        </w:tc>
        <w:tc>
          <w:tcPr>
            <w:tcW w:w="4337" w:type="dxa"/>
          </w:tcPr>
          <w:p w14:paraId="6ABE52FF"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Interim reporting deadline</w:t>
            </w:r>
          </w:p>
        </w:tc>
        <w:tc>
          <w:tcPr>
            <w:tcW w:w="1933" w:type="dxa"/>
          </w:tcPr>
          <w:p w14:paraId="2282F3CE" w14:textId="77777777" w:rsidR="0097565B" w:rsidRPr="00A228F6" w:rsidRDefault="0097565B" w:rsidP="007876FF">
            <w:pPr>
              <w:autoSpaceDE w:val="0"/>
              <w:autoSpaceDN w:val="0"/>
              <w:adjustRightInd w:val="0"/>
              <w:jc w:val="center"/>
              <w:rPr>
                <w:rFonts w:cs="Arial"/>
                <w:bCs/>
                <w:color w:val="4A4A4A"/>
              </w:rPr>
            </w:pPr>
            <w:r w:rsidRPr="00A228F6">
              <w:rPr>
                <w:rFonts w:cs="Arial"/>
                <w:bCs/>
                <w:color w:val="4A4A4A"/>
              </w:rPr>
              <w:t>28/01/2022</w:t>
            </w:r>
          </w:p>
        </w:tc>
      </w:tr>
      <w:tr w:rsidR="0097565B" w:rsidRPr="00DB1193" w14:paraId="78E22653" w14:textId="7E93078E" w:rsidTr="0097565B">
        <w:tc>
          <w:tcPr>
            <w:tcW w:w="2456" w:type="dxa"/>
          </w:tcPr>
          <w:p w14:paraId="05DBF7B6" w14:textId="77777777" w:rsidR="0097565B" w:rsidRPr="005A5600" w:rsidRDefault="0097565B" w:rsidP="007876FF">
            <w:pPr>
              <w:autoSpaceDE w:val="0"/>
              <w:autoSpaceDN w:val="0"/>
              <w:adjustRightInd w:val="0"/>
              <w:jc w:val="right"/>
              <w:rPr>
                <w:rFonts w:cs="Arial"/>
                <w:bCs/>
                <w:color w:val="4A4A4A"/>
              </w:rPr>
            </w:pPr>
          </w:p>
        </w:tc>
        <w:tc>
          <w:tcPr>
            <w:tcW w:w="4337" w:type="dxa"/>
          </w:tcPr>
          <w:p w14:paraId="62BAB484"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Final report deadline</w:t>
            </w:r>
          </w:p>
        </w:tc>
        <w:tc>
          <w:tcPr>
            <w:tcW w:w="1933" w:type="dxa"/>
          </w:tcPr>
          <w:p w14:paraId="2FAC1D05" w14:textId="77777777" w:rsidR="0097565B" w:rsidRPr="00A228F6" w:rsidRDefault="0097565B" w:rsidP="007876FF">
            <w:pPr>
              <w:autoSpaceDE w:val="0"/>
              <w:autoSpaceDN w:val="0"/>
              <w:adjustRightInd w:val="0"/>
              <w:jc w:val="center"/>
              <w:rPr>
                <w:rFonts w:cs="Arial"/>
                <w:bCs/>
                <w:color w:val="4A4A4A"/>
              </w:rPr>
            </w:pPr>
            <w:r w:rsidRPr="00A228F6">
              <w:rPr>
                <w:rFonts w:cs="Arial"/>
                <w:bCs/>
                <w:color w:val="4A4A4A"/>
              </w:rPr>
              <w:t>25/02/2022</w:t>
            </w:r>
          </w:p>
        </w:tc>
      </w:tr>
      <w:tr w:rsidR="0097565B" w:rsidRPr="00DB1193" w14:paraId="68F3D4F9" w14:textId="33A1E2AF" w:rsidTr="0097565B">
        <w:tc>
          <w:tcPr>
            <w:tcW w:w="2456" w:type="dxa"/>
          </w:tcPr>
          <w:p w14:paraId="16E5325E" w14:textId="77777777" w:rsidR="0097565B" w:rsidRPr="005A5600" w:rsidRDefault="0097565B" w:rsidP="007876FF">
            <w:pPr>
              <w:autoSpaceDE w:val="0"/>
              <w:autoSpaceDN w:val="0"/>
              <w:adjustRightInd w:val="0"/>
              <w:jc w:val="right"/>
              <w:rPr>
                <w:rFonts w:cs="Arial"/>
                <w:bCs/>
                <w:color w:val="4A4A4A"/>
                <w:highlight w:val="yellow"/>
              </w:rPr>
            </w:pPr>
          </w:p>
        </w:tc>
        <w:tc>
          <w:tcPr>
            <w:tcW w:w="4337" w:type="dxa"/>
          </w:tcPr>
          <w:p w14:paraId="71CA0F7F" w14:textId="77777777" w:rsidR="0097565B" w:rsidRPr="005A5600" w:rsidRDefault="0097565B" w:rsidP="007876FF">
            <w:pPr>
              <w:autoSpaceDE w:val="0"/>
              <w:autoSpaceDN w:val="0"/>
              <w:adjustRightInd w:val="0"/>
              <w:rPr>
                <w:rFonts w:cs="Arial"/>
                <w:bCs/>
                <w:color w:val="4A4A4A"/>
                <w:highlight w:val="yellow"/>
              </w:rPr>
            </w:pPr>
          </w:p>
        </w:tc>
        <w:tc>
          <w:tcPr>
            <w:tcW w:w="1933" w:type="dxa"/>
          </w:tcPr>
          <w:p w14:paraId="6FC162AF" w14:textId="77777777" w:rsidR="0097565B" w:rsidRPr="00A228F6" w:rsidRDefault="0097565B" w:rsidP="007876FF">
            <w:pPr>
              <w:autoSpaceDE w:val="0"/>
              <w:autoSpaceDN w:val="0"/>
              <w:adjustRightInd w:val="0"/>
              <w:jc w:val="center"/>
              <w:rPr>
                <w:rFonts w:cs="Arial"/>
                <w:bCs/>
                <w:color w:val="4A4A4A"/>
              </w:rPr>
            </w:pPr>
          </w:p>
        </w:tc>
      </w:tr>
      <w:tr w:rsidR="0097565B" w:rsidRPr="00DB1193" w14:paraId="5B58CB02" w14:textId="6DF8D100" w:rsidTr="0097565B">
        <w:tc>
          <w:tcPr>
            <w:tcW w:w="2456" w:type="dxa"/>
          </w:tcPr>
          <w:p w14:paraId="6D3E48F8" w14:textId="77777777" w:rsidR="0097565B" w:rsidRPr="005A5600" w:rsidRDefault="0097565B" w:rsidP="007876FF">
            <w:pPr>
              <w:autoSpaceDE w:val="0"/>
              <w:autoSpaceDN w:val="0"/>
              <w:adjustRightInd w:val="0"/>
              <w:rPr>
                <w:rFonts w:cs="Arial"/>
                <w:bCs/>
                <w:color w:val="4A4A4A"/>
              </w:rPr>
            </w:pPr>
            <w:r>
              <w:rPr>
                <w:rFonts w:cs="Arial"/>
                <w:bCs/>
                <w:color w:val="4A4A4A"/>
              </w:rPr>
              <w:t>PS-</w:t>
            </w:r>
            <w:r w:rsidRPr="005A5600">
              <w:rPr>
                <w:rFonts w:cs="Arial"/>
                <w:bCs/>
                <w:color w:val="4A4A4A"/>
              </w:rPr>
              <w:t>OS</w:t>
            </w:r>
            <w:r>
              <w:rPr>
                <w:rFonts w:cs="Arial"/>
                <w:bCs/>
                <w:color w:val="4A4A4A"/>
              </w:rPr>
              <w:t>22</w:t>
            </w:r>
            <w:r w:rsidRPr="005A5600">
              <w:rPr>
                <w:rFonts w:cs="Arial"/>
                <w:bCs/>
                <w:color w:val="4A4A4A"/>
              </w:rPr>
              <w:t>–</w:t>
            </w:r>
            <w:r>
              <w:rPr>
                <w:rFonts w:cs="Arial"/>
                <w:bCs/>
                <w:color w:val="4A4A4A"/>
              </w:rPr>
              <w:t>24</w:t>
            </w:r>
          </w:p>
        </w:tc>
        <w:tc>
          <w:tcPr>
            <w:tcW w:w="4337" w:type="dxa"/>
          </w:tcPr>
          <w:p w14:paraId="09823D3F"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Request for sample data distributed</w:t>
            </w:r>
          </w:p>
        </w:tc>
        <w:tc>
          <w:tcPr>
            <w:tcW w:w="1933" w:type="dxa"/>
          </w:tcPr>
          <w:p w14:paraId="647443C5" w14:textId="77777777" w:rsidR="0097565B" w:rsidRPr="00A228F6" w:rsidRDefault="0097565B" w:rsidP="007876FF">
            <w:pPr>
              <w:autoSpaceDE w:val="0"/>
              <w:autoSpaceDN w:val="0"/>
              <w:adjustRightInd w:val="0"/>
              <w:jc w:val="center"/>
              <w:rPr>
                <w:rFonts w:cs="Arial"/>
                <w:bCs/>
                <w:color w:val="4A4A4A"/>
              </w:rPr>
            </w:pPr>
            <w:r w:rsidRPr="00A228F6">
              <w:rPr>
                <w:rFonts w:cs="Arial"/>
                <w:bCs/>
                <w:color w:val="4A4A4A"/>
              </w:rPr>
              <w:t>08/10/2021</w:t>
            </w:r>
          </w:p>
        </w:tc>
      </w:tr>
      <w:tr w:rsidR="0097565B" w:rsidRPr="001F2BEF" w14:paraId="44EC6C14" w14:textId="54FE2681" w:rsidTr="0097565B">
        <w:tc>
          <w:tcPr>
            <w:tcW w:w="2456" w:type="dxa"/>
          </w:tcPr>
          <w:p w14:paraId="787101E3" w14:textId="77777777" w:rsidR="0097565B" w:rsidRPr="005A5600" w:rsidRDefault="0097565B" w:rsidP="007876FF">
            <w:pPr>
              <w:autoSpaceDE w:val="0"/>
              <w:autoSpaceDN w:val="0"/>
              <w:adjustRightInd w:val="0"/>
              <w:jc w:val="right"/>
              <w:rPr>
                <w:rFonts w:cs="Arial"/>
                <w:bCs/>
                <w:color w:val="4A4A4A"/>
              </w:rPr>
            </w:pPr>
          </w:p>
        </w:tc>
        <w:tc>
          <w:tcPr>
            <w:tcW w:w="4337" w:type="dxa"/>
          </w:tcPr>
          <w:p w14:paraId="22624C77" w14:textId="77777777" w:rsidR="0097565B" w:rsidRPr="00D71A3E" w:rsidRDefault="0097565B" w:rsidP="007876FF">
            <w:pPr>
              <w:autoSpaceDE w:val="0"/>
              <w:autoSpaceDN w:val="0"/>
              <w:adjustRightInd w:val="0"/>
              <w:rPr>
                <w:rFonts w:cs="Arial"/>
                <w:bCs/>
                <w:color w:val="4A4A4A"/>
              </w:rPr>
            </w:pPr>
          </w:p>
        </w:tc>
        <w:tc>
          <w:tcPr>
            <w:tcW w:w="1933" w:type="dxa"/>
          </w:tcPr>
          <w:p w14:paraId="301C3365" w14:textId="77777777" w:rsidR="0097565B" w:rsidRPr="00A228F6" w:rsidRDefault="0097565B" w:rsidP="007876FF">
            <w:pPr>
              <w:autoSpaceDE w:val="0"/>
              <w:autoSpaceDN w:val="0"/>
              <w:adjustRightInd w:val="0"/>
              <w:jc w:val="center"/>
              <w:rPr>
                <w:rFonts w:cs="Arial"/>
                <w:b/>
                <w:color w:val="4A4A4A"/>
              </w:rPr>
            </w:pPr>
          </w:p>
        </w:tc>
      </w:tr>
      <w:tr w:rsidR="0097565B" w:rsidRPr="001F2BEF" w14:paraId="68B0163B" w14:textId="74A252EC" w:rsidTr="0097565B">
        <w:tc>
          <w:tcPr>
            <w:tcW w:w="2456" w:type="dxa"/>
          </w:tcPr>
          <w:p w14:paraId="3CFB128F" w14:textId="77777777" w:rsidR="0097565B" w:rsidRPr="005A5600" w:rsidRDefault="0097565B" w:rsidP="007876FF">
            <w:pPr>
              <w:autoSpaceDE w:val="0"/>
              <w:autoSpaceDN w:val="0"/>
              <w:adjustRightInd w:val="0"/>
              <w:jc w:val="right"/>
              <w:rPr>
                <w:rFonts w:cs="Arial"/>
                <w:bCs/>
                <w:color w:val="4A4A4A"/>
              </w:rPr>
            </w:pPr>
            <w:r w:rsidRPr="005A5600">
              <w:rPr>
                <w:rFonts w:cs="Arial"/>
                <w:bCs/>
                <w:color w:val="4A4A4A"/>
              </w:rPr>
              <w:t>Batch 1</w:t>
            </w:r>
          </w:p>
        </w:tc>
        <w:tc>
          <w:tcPr>
            <w:tcW w:w="4337" w:type="dxa"/>
          </w:tcPr>
          <w:p w14:paraId="0703C2E2" w14:textId="77777777" w:rsidR="0097565B" w:rsidRPr="00D71A3E" w:rsidRDefault="0097565B" w:rsidP="007876FF">
            <w:pPr>
              <w:autoSpaceDE w:val="0"/>
              <w:autoSpaceDN w:val="0"/>
              <w:adjustRightInd w:val="0"/>
              <w:rPr>
                <w:rFonts w:cs="Arial"/>
                <w:bCs/>
                <w:color w:val="4A4A4A"/>
              </w:rPr>
            </w:pPr>
            <w:r w:rsidRPr="00D71A3E">
              <w:rPr>
                <w:rFonts w:cs="Arial"/>
                <w:bCs/>
                <w:color w:val="4A4A4A"/>
              </w:rPr>
              <w:t>Data submission deadline for sample selection</w:t>
            </w:r>
          </w:p>
        </w:tc>
        <w:tc>
          <w:tcPr>
            <w:tcW w:w="1933" w:type="dxa"/>
          </w:tcPr>
          <w:p w14:paraId="3657FDCB" w14:textId="77777777" w:rsidR="0097565B" w:rsidRPr="00A228F6" w:rsidRDefault="0097565B" w:rsidP="007876FF">
            <w:pPr>
              <w:autoSpaceDE w:val="0"/>
              <w:autoSpaceDN w:val="0"/>
              <w:adjustRightInd w:val="0"/>
              <w:jc w:val="center"/>
              <w:rPr>
                <w:rFonts w:cs="Arial"/>
                <w:b/>
                <w:color w:val="4A4A4A"/>
              </w:rPr>
            </w:pPr>
            <w:r w:rsidRPr="00A228F6">
              <w:rPr>
                <w:rFonts w:cs="Arial"/>
                <w:b/>
                <w:color w:val="4A4A4A"/>
              </w:rPr>
              <w:t>05/11/2021</w:t>
            </w:r>
          </w:p>
        </w:tc>
      </w:tr>
      <w:tr w:rsidR="0097565B" w:rsidRPr="00DB1193" w14:paraId="3E77463C" w14:textId="3EF7D1AE" w:rsidTr="0097565B">
        <w:tc>
          <w:tcPr>
            <w:tcW w:w="2456" w:type="dxa"/>
          </w:tcPr>
          <w:p w14:paraId="4651CC32" w14:textId="77777777" w:rsidR="0097565B" w:rsidRPr="005A5600" w:rsidRDefault="0097565B" w:rsidP="007876FF">
            <w:pPr>
              <w:autoSpaceDE w:val="0"/>
              <w:autoSpaceDN w:val="0"/>
              <w:adjustRightInd w:val="0"/>
              <w:jc w:val="right"/>
              <w:rPr>
                <w:rFonts w:cs="Arial"/>
                <w:bCs/>
                <w:color w:val="4A4A4A"/>
              </w:rPr>
            </w:pPr>
          </w:p>
        </w:tc>
        <w:tc>
          <w:tcPr>
            <w:tcW w:w="4337" w:type="dxa"/>
          </w:tcPr>
          <w:p w14:paraId="4B13702E" w14:textId="77777777" w:rsidR="0097565B" w:rsidRPr="00D71A3E" w:rsidRDefault="0097565B" w:rsidP="007876FF">
            <w:pPr>
              <w:autoSpaceDE w:val="0"/>
              <w:autoSpaceDN w:val="0"/>
              <w:adjustRightInd w:val="0"/>
              <w:rPr>
                <w:rFonts w:cs="Arial"/>
                <w:bCs/>
                <w:color w:val="4A4A4A"/>
              </w:rPr>
            </w:pPr>
            <w:r w:rsidRPr="00D71A3E">
              <w:rPr>
                <w:rFonts w:cs="Arial"/>
                <w:bCs/>
                <w:color w:val="4A4A4A"/>
              </w:rPr>
              <w:t>Selected samples submission deadline</w:t>
            </w:r>
          </w:p>
        </w:tc>
        <w:tc>
          <w:tcPr>
            <w:tcW w:w="1933" w:type="dxa"/>
          </w:tcPr>
          <w:p w14:paraId="43C382A1" w14:textId="77777777" w:rsidR="0097565B" w:rsidRPr="00D71A3E" w:rsidRDefault="0097565B" w:rsidP="007876FF">
            <w:pPr>
              <w:autoSpaceDE w:val="0"/>
              <w:autoSpaceDN w:val="0"/>
              <w:adjustRightInd w:val="0"/>
              <w:jc w:val="center"/>
              <w:rPr>
                <w:rFonts w:cs="Arial"/>
                <w:b/>
                <w:bCs/>
                <w:color w:val="4A4A4A"/>
              </w:rPr>
            </w:pPr>
            <w:r>
              <w:rPr>
                <w:rFonts w:cs="Arial"/>
                <w:b/>
                <w:bCs/>
                <w:color w:val="4A4A4A"/>
              </w:rPr>
              <w:t>10</w:t>
            </w:r>
            <w:r w:rsidRPr="00D71A3E">
              <w:rPr>
                <w:rFonts w:cs="Arial"/>
                <w:b/>
                <w:bCs/>
                <w:color w:val="4A4A4A"/>
              </w:rPr>
              <w:t>/</w:t>
            </w:r>
            <w:r>
              <w:rPr>
                <w:rFonts w:cs="Arial"/>
                <w:b/>
                <w:bCs/>
                <w:color w:val="4A4A4A"/>
              </w:rPr>
              <w:t>12</w:t>
            </w:r>
            <w:r w:rsidRPr="00D71A3E">
              <w:rPr>
                <w:rFonts w:cs="Arial"/>
                <w:b/>
                <w:bCs/>
                <w:color w:val="4A4A4A"/>
              </w:rPr>
              <w:t>/</w:t>
            </w:r>
            <w:r>
              <w:rPr>
                <w:rFonts w:cs="Arial"/>
                <w:b/>
                <w:bCs/>
                <w:color w:val="4A4A4A"/>
              </w:rPr>
              <w:t>20</w:t>
            </w:r>
            <w:r w:rsidRPr="00D71A3E">
              <w:rPr>
                <w:rFonts w:cs="Arial"/>
                <w:b/>
                <w:bCs/>
                <w:color w:val="4A4A4A"/>
              </w:rPr>
              <w:t>2</w:t>
            </w:r>
            <w:r>
              <w:rPr>
                <w:rFonts w:cs="Arial"/>
                <w:b/>
                <w:bCs/>
                <w:color w:val="4A4A4A"/>
              </w:rPr>
              <w:t>1</w:t>
            </w:r>
          </w:p>
        </w:tc>
      </w:tr>
      <w:tr w:rsidR="0097565B" w:rsidRPr="00DB1193" w14:paraId="5A5CEFF6" w14:textId="138BDE8C" w:rsidTr="0097565B">
        <w:tc>
          <w:tcPr>
            <w:tcW w:w="2456" w:type="dxa"/>
          </w:tcPr>
          <w:p w14:paraId="00CE4D48" w14:textId="77777777" w:rsidR="0097565B" w:rsidRPr="005A5600" w:rsidRDefault="0097565B" w:rsidP="007876FF">
            <w:pPr>
              <w:autoSpaceDE w:val="0"/>
              <w:autoSpaceDN w:val="0"/>
              <w:adjustRightInd w:val="0"/>
              <w:jc w:val="right"/>
              <w:rPr>
                <w:rFonts w:cs="Arial"/>
                <w:bCs/>
                <w:color w:val="4A4A4A"/>
                <w:highlight w:val="yellow"/>
              </w:rPr>
            </w:pPr>
          </w:p>
        </w:tc>
        <w:tc>
          <w:tcPr>
            <w:tcW w:w="4337" w:type="dxa"/>
          </w:tcPr>
          <w:p w14:paraId="057782B3"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Interim report final deadline</w:t>
            </w:r>
            <w:r>
              <w:rPr>
                <w:rFonts w:cs="Arial"/>
                <w:bCs/>
                <w:color w:val="4A4A4A"/>
              </w:rPr>
              <w:t xml:space="preserve"> (for samples received before 10 December 2021)</w:t>
            </w:r>
          </w:p>
        </w:tc>
        <w:tc>
          <w:tcPr>
            <w:tcW w:w="1933" w:type="dxa"/>
          </w:tcPr>
          <w:p w14:paraId="54DDC1B4" w14:textId="77777777" w:rsidR="0097565B" w:rsidRPr="005511E6" w:rsidRDefault="0097565B" w:rsidP="007876FF">
            <w:pPr>
              <w:autoSpaceDE w:val="0"/>
              <w:autoSpaceDN w:val="0"/>
              <w:adjustRightInd w:val="0"/>
              <w:jc w:val="center"/>
              <w:rPr>
                <w:rFonts w:cs="Arial"/>
                <w:bCs/>
                <w:color w:val="4A4A4A"/>
                <w:highlight w:val="yellow"/>
              </w:rPr>
            </w:pPr>
            <w:r w:rsidRPr="00D71A3E">
              <w:rPr>
                <w:rFonts w:cs="Arial"/>
                <w:bCs/>
                <w:color w:val="4A4A4A"/>
              </w:rPr>
              <w:t>2</w:t>
            </w:r>
            <w:r>
              <w:rPr>
                <w:rFonts w:cs="Arial"/>
                <w:bCs/>
                <w:color w:val="4A4A4A"/>
              </w:rPr>
              <w:t>5</w:t>
            </w:r>
            <w:r w:rsidRPr="00D71A3E">
              <w:rPr>
                <w:rFonts w:cs="Arial"/>
                <w:bCs/>
                <w:color w:val="4A4A4A"/>
              </w:rPr>
              <w:t>/03/</w:t>
            </w:r>
            <w:r>
              <w:rPr>
                <w:rFonts w:cs="Arial"/>
                <w:bCs/>
                <w:color w:val="4A4A4A"/>
              </w:rPr>
              <w:t>20</w:t>
            </w:r>
            <w:r w:rsidRPr="00D71A3E">
              <w:rPr>
                <w:rFonts w:cs="Arial"/>
                <w:bCs/>
                <w:color w:val="4A4A4A"/>
              </w:rPr>
              <w:t>2</w:t>
            </w:r>
            <w:r>
              <w:rPr>
                <w:rFonts w:cs="Arial"/>
                <w:bCs/>
                <w:color w:val="4A4A4A"/>
              </w:rPr>
              <w:t>2</w:t>
            </w:r>
          </w:p>
        </w:tc>
      </w:tr>
      <w:tr w:rsidR="0097565B" w:rsidRPr="00DB1193" w14:paraId="392705AE" w14:textId="3279E915" w:rsidTr="0097565B">
        <w:tc>
          <w:tcPr>
            <w:tcW w:w="2456" w:type="dxa"/>
          </w:tcPr>
          <w:p w14:paraId="3A6E9B97" w14:textId="77777777" w:rsidR="0097565B" w:rsidRPr="005A5600" w:rsidRDefault="0097565B" w:rsidP="007876FF">
            <w:pPr>
              <w:autoSpaceDE w:val="0"/>
              <w:autoSpaceDN w:val="0"/>
              <w:adjustRightInd w:val="0"/>
              <w:jc w:val="right"/>
              <w:rPr>
                <w:rFonts w:cs="Arial"/>
                <w:bCs/>
                <w:color w:val="4A4A4A"/>
              </w:rPr>
            </w:pPr>
          </w:p>
        </w:tc>
        <w:tc>
          <w:tcPr>
            <w:tcW w:w="4337" w:type="dxa"/>
          </w:tcPr>
          <w:p w14:paraId="4053C6EC" w14:textId="77777777" w:rsidR="0097565B" w:rsidRPr="005A5600" w:rsidRDefault="0097565B" w:rsidP="007876FF">
            <w:pPr>
              <w:autoSpaceDE w:val="0"/>
              <w:autoSpaceDN w:val="0"/>
              <w:adjustRightInd w:val="0"/>
              <w:rPr>
                <w:rFonts w:cs="Arial"/>
                <w:bCs/>
                <w:color w:val="4A4A4A"/>
              </w:rPr>
            </w:pPr>
          </w:p>
        </w:tc>
        <w:tc>
          <w:tcPr>
            <w:tcW w:w="1933" w:type="dxa"/>
          </w:tcPr>
          <w:p w14:paraId="6903281E" w14:textId="77777777" w:rsidR="0097565B" w:rsidRPr="00EC6536" w:rsidRDefault="0097565B" w:rsidP="007876FF">
            <w:pPr>
              <w:autoSpaceDE w:val="0"/>
              <w:autoSpaceDN w:val="0"/>
              <w:adjustRightInd w:val="0"/>
              <w:jc w:val="center"/>
              <w:rPr>
                <w:rFonts w:cs="Arial"/>
                <w:b/>
                <w:color w:val="4A4A4A"/>
              </w:rPr>
            </w:pPr>
          </w:p>
        </w:tc>
      </w:tr>
      <w:tr w:rsidR="0097565B" w:rsidRPr="00DB1193" w14:paraId="5F5C94E9" w14:textId="462CC7CE" w:rsidTr="0097565B">
        <w:tc>
          <w:tcPr>
            <w:tcW w:w="2456" w:type="dxa"/>
          </w:tcPr>
          <w:p w14:paraId="2911A493" w14:textId="77777777" w:rsidR="0097565B" w:rsidRPr="005A5600" w:rsidRDefault="0097565B" w:rsidP="007876FF">
            <w:pPr>
              <w:autoSpaceDE w:val="0"/>
              <w:autoSpaceDN w:val="0"/>
              <w:adjustRightInd w:val="0"/>
              <w:jc w:val="right"/>
              <w:rPr>
                <w:rFonts w:cs="Arial"/>
                <w:bCs/>
                <w:color w:val="4A4A4A"/>
              </w:rPr>
            </w:pPr>
            <w:r w:rsidRPr="005A5600">
              <w:rPr>
                <w:rFonts w:cs="Arial"/>
                <w:bCs/>
                <w:color w:val="4A4A4A"/>
              </w:rPr>
              <w:t>Batch 2</w:t>
            </w:r>
          </w:p>
        </w:tc>
        <w:tc>
          <w:tcPr>
            <w:tcW w:w="4337" w:type="dxa"/>
          </w:tcPr>
          <w:p w14:paraId="24E3765E"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Data submission deadline for sample selection</w:t>
            </w:r>
          </w:p>
        </w:tc>
        <w:tc>
          <w:tcPr>
            <w:tcW w:w="1933" w:type="dxa"/>
          </w:tcPr>
          <w:p w14:paraId="4540BB41" w14:textId="77777777" w:rsidR="0097565B" w:rsidRPr="00EC6536" w:rsidRDefault="0097565B" w:rsidP="007876FF">
            <w:pPr>
              <w:autoSpaceDE w:val="0"/>
              <w:autoSpaceDN w:val="0"/>
              <w:adjustRightInd w:val="0"/>
              <w:jc w:val="center"/>
              <w:rPr>
                <w:rFonts w:cs="Arial"/>
                <w:b/>
                <w:color w:val="4A4A4A"/>
              </w:rPr>
            </w:pPr>
            <w:r>
              <w:rPr>
                <w:rFonts w:cs="Arial"/>
                <w:b/>
                <w:color w:val="4A4A4A"/>
              </w:rPr>
              <w:t>25</w:t>
            </w:r>
            <w:r w:rsidRPr="00EC6536">
              <w:rPr>
                <w:rFonts w:cs="Arial"/>
                <w:b/>
                <w:color w:val="4A4A4A"/>
              </w:rPr>
              <w:t>/03/</w:t>
            </w:r>
            <w:r>
              <w:rPr>
                <w:rFonts w:cs="Arial"/>
                <w:b/>
                <w:color w:val="4A4A4A"/>
              </w:rPr>
              <w:t>20</w:t>
            </w:r>
            <w:r w:rsidRPr="00EC6536">
              <w:rPr>
                <w:rFonts w:cs="Arial"/>
                <w:b/>
                <w:color w:val="4A4A4A"/>
              </w:rPr>
              <w:t>2</w:t>
            </w:r>
            <w:r>
              <w:rPr>
                <w:rFonts w:cs="Arial"/>
                <w:b/>
                <w:color w:val="4A4A4A"/>
              </w:rPr>
              <w:t>2</w:t>
            </w:r>
          </w:p>
        </w:tc>
      </w:tr>
      <w:tr w:rsidR="0097565B" w:rsidRPr="00DB1193" w14:paraId="1CBEDD5C" w14:textId="186BD586" w:rsidTr="0097565B">
        <w:tc>
          <w:tcPr>
            <w:tcW w:w="2456" w:type="dxa"/>
          </w:tcPr>
          <w:p w14:paraId="7DC9A8D9" w14:textId="77777777" w:rsidR="0097565B" w:rsidRPr="005A5600" w:rsidRDefault="0097565B" w:rsidP="007876FF">
            <w:pPr>
              <w:autoSpaceDE w:val="0"/>
              <w:autoSpaceDN w:val="0"/>
              <w:adjustRightInd w:val="0"/>
              <w:rPr>
                <w:rFonts w:cs="Arial"/>
                <w:bCs/>
                <w:color w:val="4A4A4A"/>
              </w:rPr>
            </w:pPr>
          </w:p>
        </w:tc>
        <w:tc>
          <w:tcPr>
            <w:tcW w:w="4337" w:type="dxa"/>
          </w:tcPr>
          <w:p w14:paraId="3C5F96DA"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Selected samples submission deadline</w:t>
            </w:r>
          </w:p>
        </w:tc>
        <w:tc>
          <w:tcPr>
            <w:tcW w:w="1933" w:type="dxa"/>
          </w:tcPr>
          <w:p w14:paraId="3A2AF326" w14:textId="77777777" w:rsidR="0097565B" w:rsidRPr="00EC6536" w:rsidRDefault="0097565B" w:rsidP="007876FF">
            <w:pPr>
              <w:autoSpaceDE w:val="0"/>
              <w:autoSpaceDN w:val="0"/>
              <w:adjustRightInd w:val="0"/>
              <w:jc w:val="center"/>
              <w:rPr>
                <w:rFonts w:cs="Arial"/>
                <w:bCs/>
                <w:color w:val="4A4A4A"/>
              </w:rPr>
            </w:pPr>
            <w:r w:rsidRPr="00EC6536">
              <w:rPr>
                <w:rFonts w:cs="Arial"/>
                <w:b/>
                <w:bCs/>
                <w:color w:val="4A4A4A"/>
              </w:rPr>
              <w:t>1</w:t>
            </w:r>
            <w:r>
              <w:rPr>
                <w:rFonts w:cs="Arial"/>
                <w:b/>
                <w:bCs/>
                <w:color w:val="4A4A4A"/>
              </w:rPr>
              <w:t>5</w:t>
            </w:r>
            <w:r w:rsidRPr="00EC6536">
              <w:rPr>
                <w:rFonts w:cs="Arial"/>
                <w:b/>
                <w:bCs/>
                <w:color w:val="4A4A4A"/>
              </w:rPr>
              <w:t>/04/</w:t>
            </w:r>
            <w:r>
              <w:rPr>
                <w:rFonts w:cs="Arial"/>
                <w:b/>
                <w:bCs/>
                <w:color w:val="4A4A4A"/>
              </w:rPr>
              <w:t>20</w:t>
            </w:r>
            <w:r w:rsidRPr="00EC6536">
              <w:rPr>
                <w:rFonts w:cs="Arial"/>
                <w:b/>
                <w:bCs/>
                <w:color w:val="4A4A4A"/>
              </w:rPr>
              <w:t>2</w:t>
            </w:r>
            <w:r>
              <w:rPr>
                <w:rFonts w:cs="Arial"/>
                <w:b/>
                <w:bCs/>
                <w:color w:val="4A4A4A"/>
              </w:rPr>
              <w:t>2</w:t>
            </w:r>
          </w:p>
        </w:tc>
      </w:tr>
      <w:tr w:rsidR="0097565B" w:rsidRPr="00DB1193" w14:paraId="31D6F82C" w14:textId="078575FC" w:rsidTr="0097565B">
        <w:tc>
          <w:tcPr>
            <w:tcW w:w="2456" w:type="dxa"/>
          </w:tcPr>
          <w:p w14:paraId="613EE31E" w14:textId="77777777" w:rsidR="0097565B" w:rsidRPr="005A5600" w:rsidRDefault="0097565B" w:rsidP="007876FF">
            <w:pPr>
              <w:autoSpaceDE w:val="0"/>
              <w:autoSpaceDN w:val="0"/>
              <w:adjustRightInd w:val="0"/>
              <w:rPr>
                <w:rFonts w:cs="Arial"/>
                <w:bCs/>
                <w:color w:val="4A4A4A"/>
              </w:rPr>
            </w:pPr>
          </w:p>
        </w:tc>
        <w:tc>
          <w:tcPr>
            <w:tcW w:w="4337" w:type="dxa"/>
          </w:tcPr>
          <w:p w14:paraId="449BE7CA"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Interim report final deadline</w:t>
            </w:r>
          </w:p>
        </w:tc>
        <w:tc>
          <w:tcPr>
            <w:tcW w:w="1933" w:type="dxa"/>
          </w:tcPr>
          <w:p w14:paraId="2C180DD2" w14:textId="77777777" w:rsidR="0097565B" w:rsidRPr="005511E6" w:rsidRDefault="0097565B" w:rsidP="007876FF">
            <w:pPr>
              <w:autoSpaceDE w:val="0"/>
              <w:autoSpaceDN w:val="0"/>
              <w:adjustRightInd w:val="0"/>
              <w:jc w:val="center"/>
              <w:rPr>
                <w:rFonts w:cs="Arial"/>
                <w:bCs/>
                <w:color w:val="4A4A4A"/>
                <w:highlight w:val="yellow"/>
              </w:rPr>
            </w:pPr>
            <w:r>
              <w:rPr>
                <w:rFonts w:cs="Arial"/>
                <w:bCs/>
                <w:color w:val="4A4A4A"/>
              </w:rPr>
              <w:t>01</w:t>
            </w:r>
            <w:r w:rsidRPr="005511E6">
              <w:rPr>
                <w:rFonts w:cs="Arial"/>
                <w:bCs/>
                <w:color w:val="4A4A4A"/>
              </w:rPr>
              <w:t>/07/</w:t>
            </w:r>
            <w:r>
              <w:rPr>
                <w:rFonts w:cs="Arial"/>
                <w:bCs/>
                <w:color w:val="4A4A4A"/>
              </w:rPr>
              <w:t>20</w:t>
            </w:r>
            <w:r w:rsidRPr="005511E6">
              <w:rPr>
                <w:rFonts w:cs="Arial"/>
                <w:bCs/>
                <w:color w:val="4A4A4A"/>
              </w:rPr>
              <w:t>2</w:t>
            </w:r>
            <w:r>
              <w:rPr>
                <w:rFonts w:cs="Arial"/>
                <w:bCs/>
                <w:color w:val="4A4A4A"/>
              </w:rPr>
              <w:t>2</w:t>
            </w:r>
          </w:p>
        </w:tc>
      </w:tr>
      <w:tr w:rsidR="0097565B" w:rsidRPr="00DB1193" w14:paraId="5609D348" w14:textId="321A682A" w:rsidTr="0097565B">
        <w:tc>
          <w:tcPr>
            <w:tcW w:w="2456" w:type="dxa"/>
          </w:tcPr>
          <w:p w14:paraId="1EFB8362" w14:textId="77777777" w:rsidR="0097565B" w:rsidRPr="005A5600" w:rsidRDefault="0097565B" w:rsidP="007876FF">
            <w:pPr>
              <w:autoSpaceDE w:val="0"/>
              <w:autoSpaceDN w:val="0"/>
              <w:adjustRightInd w:val="0"/>
              <w:rPr>
                <w:rFonts w:cs="Arial"/>
                <w:bCs/>
                <w:color w:val="4A4A4A"/>
              </w:rPr>
            </w:pPr>
          </w:p>
        </w:tc>
        <w:tc>
          <w:tcPr>
            <w:tcW w:w="4337" w:type="dxa"/>
          </w:tcPr>
          <w:p w14:paraId="31EC0073" w14:textId="77777777" w:rsidR="0097565B" w:rsidRPr="005A5600" w:rsidRDefault="0097565B" w:rsidP="007876FF">
            <w:pPr>
              <w:autoSpaceDE w:val="0"/>
              <w:autoSpaceDN w:val="0"/>
              <w:adjustRightInd w:val="0"/>
              <w:rPr>
                <w:rFonts w:cs="Arial"/>
                <w:bCs/>
                <w:color w:val="4A4A4A"/>
              </w:rPr>
            </w:pPr>
          </w:p>
        </w:tc>
        <w:tc>
          <w:tcPr>
            <w:tcW w:w="1933" w:type="dxa"/>
          </w:tcPr>
          <w:p w14:paraId="45D9F7F2" w14:textId="77777777" w:rsidR="0097565B" w:rsidRPr="005A5600" w:rsidRDefault="0097565B" w:rsidP="007876FF">
            <w:pPr>
              <w:autoSpaceDE w:val="0"/>
              <w:autoSpaceDN w:val="0"/>
              <w:adjustRightInd w:val="0"/>
              <w:jc w:val="center"/>
              <w:rPr>
                <w:rFonts w:cs="Arial"/>
                <w:bCs/>
                <w:color w:val="4A4A4A"/>
              </w:rPr>
            </w:pPr>
          </w:p>
        </w:tc>
      </w:tr>
      <w:tr w:rsidR="0097565B" w:rsidRPr="00467201" w14:paraId="01568155" w14:textId="3714DD99" w:rsidTr="0097565B">
        <w:tc>
          <w:tcPr>
            <w:tcW w:w="2456" w:type="dxa"/>
          </w:tcPr>
          <w:p w14:paraId="51FB5F3A"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Annual Report</w:t>
            </w:r>
          </w:p>
        </w:tc>
        <w:tc>
          <w:tcPr>
            <w:tcW w:w="4337" w:type="dxa"/>
          </w:tcPr>
          <w:p w14:paraId="33810764" w14:textId="77777777" w:rsidR="0097565B" w:rsidRPr="005A5600" w:rsidRDefault="0097565B" w:rsidP="007876FF">
            <w:pPr>
              <w:autoSpaceDE w:val="0"/>
              <w:autoSpaceDN w:val="0"/>
              <w:adjustRightInd w:val="0"/>
              <w:rPr>
                <w:rFonts w:cs="Arial"/>
                <w:bCs/>
                <w:color w:val="4A4A4A"/>
              </w:rPr>
            </w:pPr>
            <w:r w:rsidRPr="005A5600">
              <w:rPr>
                <w:rFonts w:cs="Arial"/>
                <w:bCs/>
                <w:color w:val="4A4A4A"/>
              </w:rPr>
              <w:t>Annual report deadline</w:t>
            </w:r>
          </w:p>
        </w:tc>
        <w:tc>
          <w:tcPr>
            <w:tcW w:w="1933" w:type="dxa"/>
          </w:tcPr>
          <w:p w14:paraId="78056091" w14:textId="77777777" w:rsidR="0097565B" w:rsidRPr="005A5600" w:rsidRDefault="0097565B" w:rsidP="007876FF">
            <w:pPr>
              <w:autoSpaceDE w:val="0"/>
              <w:autoSpaceDN w:val="0"/>
              <w:adjustRightInd w:val="0"/>
              <w:jc w:val="center"/>
              <w:rPr>
                <w:rFonts w:cs="Arial"/>
                <w:bCs/>
                <w:color w:val="4A4A4A"/>
              </w:rPr>
            </w:pPr>
            <w:r w:rsidRPr="005A5600">
              <w:rPr>
                <w:rFonts w:cs="Arial"/>
                <w:bCs/>
                <w:color w:val="4A4A4A"/>
              </w:rPr>
              <w:t>2</w:t>
            </w:r>
            <w:r>
              <w:rPr>
                <w:rFonts w:cs="Arial"/>
                <w:bCs/>
                <w:color w:val="4A4A4A"/>
              </w:rPr>
              <w:t>9</w:t>
            </w:r>
            <w:r w:rsidRPr="005A5600">
              <w:rPr>
                <w:rFonts w:cs="Arial"/>
                <w:bCs/>
                <w:color w:val="4A4A4A"/>
              </w:rPr>
              <w:t>/0</w:t>
            </w:r>
            <w:r>
              <w:rPr>
                <w:rFonts w:cs="Arial"/>
                <w:bCs/>
                <w:color w:val="4A4A4A"/>
              </w:rPr>
              <w:t>7</w:t>
            </w:r>
            <w:r w:rsidRPr="005A5600">
              <w:rPr>
                <w:rFonts w:cs="Arial"/>
                <w:bCs/>
                <w:color w:val="4A4A4A"/>
              </w:rPr>
              <w:t>/</w:t>
            </w:r>
            <w:r>
              <w:rPr>
                <w:rFonts w:cs="Arial"/>
                <w:bCs/>
                <w:color w:val="4A4A4A"/>
              </w:rPr>
              <w:t>20</w:t>
            </w:r>
            <w:r w:rsidRPr="005A5600">
              <w:rPr>
                <w:rFonts w:cs="Arial"/>
                <w:bCs/>
                <w:color w:val="4A4A4A"/>
              </w:rPr>
              <w:t>2</w:t>
            </w:r>
            <w:r>
              <w:rPr>
                <w:rFonts w:cs="Arial"/>
                <w:bCs/>
                <w:color w:val="4A4A4A"/>
              </w:rPr>
              <w:t>2</w:t>
            </w:r>
          </w:p>
        </w:tc>
      </w:tr>
      <w:tr w:rsidR="0097565B" w:rsidRPr="00F01734" w14:paraId="1F4E844F" w14:textId="4F8FD826" w:rsidTr="0097565B">
        <w:trPr>
          <w:trHeight w:val="359"/>
        </w:trPr>
        <w:tc>
          <w:tcPr>
            <w:tcW w:w="2456" w:type="dxa"/>
          </w:tcPr>
          <w:p w14:paraId="0D9AD61D" w14:textId="77777777" w:rsidR="0097565B" w:rsidRPr="00F01734" w:rsidRDefault="0097565B" w:rsidP="007876FF">
            <w:pPr>
              <w:autoSpaceDE w:val="0"/>
              <w:autoSpaceDN w:val="0"/>
              <w:adjustRightInd w:val="0"/>
              <w:rPr>
                <w:rFonts w:cs="Arial"/>
                <w:bCs/>
                <w:color w:val="FF0000"/>
              </w:rPr>
            </w:pPr>
            <w:r w:rsidRPr="00F01734">
              <w:rPr>
                <w:rFonts w:cs="Arial"/>
                <w:bCs/>
                <w:color w:val="FF0000"/>
              </w:rPr>
              <w:t>Workshop</w:t>
            </w:r>
          </w:p>
        </w:tc>
        <w:tc>
          <w:tcPr>
            <w:tcW w:w="4337" w:type="dxa"/>
          </w:tcPr>
          <w:p w14:paraId="0814C897" w14:textId="77777777" w:rsidR="0097565B" w:rsidRPr="00F01734" w:rsidRDefault="0097565B" w:rsidP="007876FF">
            <w:pPr>
              <w:autoSpaceDE w:val="0"/>
              <w:autoSpaceDN w:val="0"/>
              <w:adjustRightInd w:val="0"/>
              <w:rPr>
                <w:rFonts w:cs="Arial"/>
                <w:bCs/>
                <w:color w:val="FF0000"/>
              </w:rPr>
            </w:pPr>
          </w:p>
        </w:tc>
        <w:tc>
          <w:tcPr>
            <w:tcW w:w="1933" w:type="dxa"/>
          </w:tcPr>
          <w:p w14:paraId="20600939" w14:textId="77777777" w:rsidR="0097565B" w:rsidRPr="00F01734" w:rsidRDefault="0097565B" w:rsidP="007876FF">
            <w:pPr>
              <w:autoSpaceDE w:val="0"/>
              <w:autoSpaceDN w:val="0"/>
              <w:adjustRightInd w:val="0"/>
              <w:jc w:val="center"/>
              <w:rPr>
                <w:rFonts w:cs="Arial"/>
                <w:bCs/>
                <w:color w:val="FF0000"/>
              </w:rPr>
            </w:pPr>
            <w:r w:rsidRPr="00F01734">
              <w:rPr>
                <w:rFonts w:cs="Arial"/>
                <w:bCs/>
                <w:color w:val="FF0000"/>
              </w:rPr>
              <w:t>TBC</w:t>
            </w:r>
          </w:p>
        </w:tc>
      </w:tr>
    </w:tbl>
    <w:p w14:paraId="161A4B97" w14:textId="4C86D343" w:rsidR="009C7415" w:rsidRDefault="009C7415" w:rsidP="00A10D05">
      <w:pPr>
        <w:pStyle w:val="NormalWeb"/>
        <w:shd w:val="clear" w:color="auto" w:fill="FFFFFF"/>
        <w:spacing w:before="0" w:beforeAutospacing="0" w:after="0" w:afterAutospacing="0"/>
        <w:rPr>
          <w:rFonts w:ascii="Calibri" w:hAnsi="Calibri"/>
          <w:b/>
          <w:bCs/>
          <w:color w:val="201F1E"/>
          <w:sz w:val="22"/>
          <w:szCs w:val="22"/>
        </w:rPr>
      </w:pPr>
    </w:p>
    <w:p w14:paraId="70B55B2A" w14:textId="77777777" w:rsidR="009C7415" w:rsidRPr="00840A90" w:rsidRDefault="009C7415" w:rsidP="009C7415">
      <w:pPr>
        <w:pStyle w:val="NormalWeb"/>
        <w:shd w:val="clear" w:color="auto" w:fill="FFFFFF"/>
        <w:spacing w:before="0" w:beforeAutospacing="0" w:after="0" w:afterAutospacing="0"/>
        <w:ind w:left="720"/>
        <w:rPr>
          <w:rFonts w:ascii="Calibri" w:hAnsi="Calibri"/>
          <w:b/>
          <w:bCs/>
          <w:color w:val="201F1E"/>
          <w:sz w:val="22"/>
          <w:szCs w:val="22"/>
        </w:rPr>
      </w:pPr>
    </w:p>
    <w:p w14:paraId="2541EF88" w14:textId="4E9DE0CD" w:rsidR="000762E6" w:rsidRDefault="002634B2" w:rsidP="00B729F3">
      <w:pPr>
        <w:pStyle w:val="NormalWeb"/>
        <w:numPr>
          <w:ilvl w:val="0"/>
          <w:numId w:val="29"/>
        </w:numPr>
        <w:shd w:val="clear" w:color="auto" w:fill="FFFFFF"/>
        <w:spacing w:before="0" w:beforeAutospacing="0" w:after="0" w:afterAutospacing="0"/>
        <w:rPr>
          <w:rFonts w:ascii="Calibri" w:hAnsi="Calibri"/>
          <w:b/>
          <w:bCs/>
          <w:color w:val="201F1E"/>
          <w:sz w:val="22"/>
          <w:szCs w:val="22"/>
          <w:bdr w:val="none" w:sz="0" w:space="0" w:color="auto" w:frame="1"/>
        </w:rPr>
      </w:pPr>
      <w:r w:rsidRPr="00C83B01">
        <w:rPr>
          <w:rFonts w:ascii="Calibri" w:hAnsi="Calibri"/>
          <w:b/>
          <w:bCs/>
          <w:color w:val="201F1E"/>
          <w:sz w:val="22"/>
          <w:szCs w:val="22"/>
          <w:bdr w:val="none" w:sz="0" w:space="0" w:color="auto" w:frame="1"/>
        </w:rPr>
        <w:t>B</w:t>
      </w:r>
      <w:r>
        <w:rPr>
          <w:rFonts w:ascii="Calibri" w:hAnsi="Calibri"/>
          <w:b/>
          <w:bCs/>
          <w:color w:val="201F1E"/>
          <w:sz w:val="22"/>
          <w:szCs w:val="22"/>
          <w:bdr w:val="none" w:sz="0" w:space="0" w:color="auto" w:frame="1"/>
        </w:rPr>
        <w:t>ent</w:t>
      </w:r>
      <w:r w:rsidR="00126636">
        <w:rPr>
          <w:rFonts w:ascii="Calibri" w:hAnsi="Calibri"/>
          <w:b/>
          <w:bCs/>
          <w:color w:val="201F1E"/>
          <w:sz w:val="22"/>
          <w:szCs w:val="22"/>
          <w:bdr w:val="none" w:sz="0" w:space="0" w:color="auto" w:frame="1"/>
        </w:rPr>
        <w:t>hic Invertebrate update (DH/</w:t>
      </w:r>
      <w:proofErr w:type="spellStart"/>
      <w:r w:rsidR="00126636">
        <w:rPr>
          <w:rFonts w:ascii="Calibri" w:hAnsi="Calibri"/>
          <w:b/>
          <w:bCs/>
          <w:color w:val="201F1E"/>
          <w:sz w:val="22"/>
          <w:szCs w:val="22"/>
          <w:bdr w:val="none" w:sz="0" w:space="0" w:color="auto" w:frame="1"/>
        </w:rPr>
        <w:t>Mo</w:t>
      </w:r>
      <w:r w:rsidR="000762E6">
        <w:rPr>
          <w:rFonts w:ascii="Calibri" w:hAnsi="Calibri"/>
          <w:b/>
          <w:bCs/>
          <w:color w:val="201F1E"/>
          <w:sz w:val="22"/>
          <w:szCs w:val="22"/>
          <w:bdr w:val="none" w:sz="0" w:space="0" w:color="auto" w:frame="1"/>
        </w:rPr>
        <w:t>R</w:t>
      </w:r>
      <w:proofErr w:type="spellEnd"/>
      <w:r w:rsidR="000762E6">
        <w:rPr>
          <w:rFonts w:ascii="Calibri" w:hAnsi="Calibri"/>
          <w:b/>
          <w:bCs/>
          <w:color w:val="201F1E"/>
          <w:sz w:val="22"/>
          <w:szCs w:val="22"/>
          <w:bdr w:val="none" w:sz="0" w:space="0" w:color="auto" w:frame="1"/>
        </w:rPr>
        <w:t>)</w:t>
      </w:r>
    </w:p>
    <w:p w14:paraId="2053A111" w14:textId="77777777" w:rsidR="00B729F3" w:rsidRDefault="00B729F3" w:rsidP="00B729F3">
      <w:pPr>
        <w:pStyle w:val="NormalWeb"/>
        <w:shd w:val="clear" w:color="auto" w:fill="FFFFFF"/>
        <w:spacing w:before="0" w:beforeAutospacing="0" w:after="0" w:afterAutospacing="0"/>
        <w:ind w:left="720"/>
        <w:rPr>
          <w:rFonts w:ascii="Calibri" w:hAnsi="Calibri"/>
          <w:b/>
          <w:bCs/>
          <w:color w:val="201F1E"/>
          <w:sz w:val="22"/>
          <w:szCs w:val="22"/>
          <w:bdr w:val="none" w:sz="0" w:space="0" w:color="auto" w:frame="1"/>
        </w:rPr>
      </w:pPr>
    </w:p>
    <w:p w14:paraId="137C2718" w14:textId="77777777" w:rsidR="00B729F3" w:rsidRPr="00B729F3" w:rsidRDefault="00B729F3" w:rsidP="00B729F3">
      <w:pPr>
        <w:jc w:val="center"/>
        <w:rPr>
          <w:rFonts w:asciiTheme="minorHAnsi" w:hAnsiTheme="minorHAnsi" w:cstheme="minorHAnsi"/>
          <w:b/>
          <w:u w:val="single"/>
        </w:rPr>
      </w:pPr>
      <w:r w:rsidRPr="00B729F3">
        <w:rPr>
          <w:rFonts w:asciiTheme="minorHAnsi" w:eastAsia="MS PMincho" w:hAnsiTheme="minorHAnsi" w:cstheme="minorHAnsi"/>
          <w:b/>
          <w:u w:val="single"/>
        </w:rPr>
        <w:t>BENTHIC INVERTEBRATE COMPONENT PROGRESS REPORT</w:t>
      </w:r>
    </w:p>
    <w:p w14:paraId="1CF46CA2" w14:textId="77777777" w:rsidR="00B729F3" w:rsidRPr="00B729F3" w:rsidRDefault="00B729F3" w:rsidP="00B729F3">
      <w:pPr>
        <w:jc w:val="center"/>
        <w:rPr>
          <w:rFonts w:asciiTheme="minorHAnsi" w:hAnsiTheme="minorHAnsi" w:cstheme="minorHAnsi"/>
          <w:b/>
          <w:u w:val="single"/>
        </w:rPr>
      </w:pPr>
      <w:r w:rsidRPr="00B729F3">
        <w:rPr>
          <w:rFonts w:asciiTheme="minorHAnsi" w:hAnsiTheme="minorHAnsi" w:cstheme="minorHAnsi"/>
          <w:b/>
          <w:u w:val="single"/>
        </w:rPr>
        <w:t>2021-22, Year 28</w:t>
      </w:r>
    </w:p>
    <w:p w14:paraId="67F83D12" w14:textId="29C0A66E" w:rsidR="00B729F3" w:rsidRPr="00B729F3" w:rsidRDefault="00B729F3" w:rsidP="00B729F3">
      <w:pPr>
        <w:pStyle w:val="ListParagraph"/>
        <w:numPr>
          <w:ilvl w:val="1"/>
          <w:numId w:val="29"/>
        </w:numPr>
        <w:rPr>
          <w:rFonts w:asciiTheme="minorHAnsi" w:hAnsiTheme="minorHAnsi" w:cstheme="minorHAnsi"/>
          <w:b/>
          <w:sz w:val="22"/>
          <w:szCs w:val="22"/>
        </w:rPr>
      </w:pPr>
      <w:r w:rsidRPr="00B729F3">
        <w:rPr>
          <w:rFonts w:asciiTheme="minorHAnsi" w:hAnsiTheme="minorHAnsi" w:cstheme="minorHAnsi"/>
          <w:b/>
          <w:sz w:val="22"/>
          <w:szCs w:val="22"/>
        </w:rPr>
        <w:t>Subscriptions</w:t>
      </w:r>
    </w:p>
    <w:tbl>
      <w:tblPr>
        <w:tblStyle w:val="MediumShading1-Accent5"/>
        <w:tblW w:w="0" w:type="auto"/>
        <w:jc w:val="center"/>
        <w:tblLook w:val="04A0" w:firstRow="1" w:lastRow="0" w:firstColumn="1" w:lastColumn="0" w:noHBand="0" w:noVBand="1"/>
      </w:tblPr>
      <w:tblGrid>
        <w:gridCol w:w="2310"/>
        <w:gridCol w:w="2310"/>
        <w:gridCol w:w="2311"/>
        <w:gridCol w:w="2311"/>
      </w:tblGrid>
      <w:tr w:rsidR="00B729F3" w:rsidRPr="004F4A08" w14:paraId="1B17765A" w14:textId="77777777" w:rsidTr="007876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94BBA8D" w14:textId="77777777" w:rsidR="00B729F3" w:rsidRPr="004F4A08" w:rsidRDefault="00B729F3" w:rsidP="007876FF">
            <w:pPr>
              <w:jc w:val="center"/>
              <w:rPr>
                <w:b w:val="0"/>
                <w:bCs w:val="0"/>
                <w:color w:val="FFFFFF"/>
                <w:sz w:val="20"/>
                <w:szCs w:val="20"/>
              </w:rPr>
            </w:pPr>
            <w:proofErr w:type="spellStart"/>
            <w:r w:rsidRPr="004F4A08">
              <w:rPr>
                <w:color w:val="FFFFFF"/>
                <w:sz w:val="20"/>
                <w:szCs w:val="20"/>
              </w:rPr>
              <w:t>LabCode</w:t>
            </w:r>
            <w:proofErr w:type="spellEnd"/>
          </w:p>
        </w:tc>
        <w:tc>
          <w:tcPr>
            <w:tcW w:w="2310" w:type="dxa"/>
          </w:tcPr>
          <w:p w14:paraId="294072FD" w14:textId="77777777" w:rsidR="00B729F3" w:rsidRPr="004F4A08" w:rsidRDefault="00B729F3" w:rsidP="007876FF">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4F4A08">
              <w:rPr>
                <w:color w:val="FFFFFF"/>
                <w:sz w:val="20"/>
                <w:szCs w:val="20"/>
              </w:rPr>
              <w:t>RT</w:t>
            </w:r>
            <w:r>
              <w:rPr>
                <w:color w:val="FFFFFF"/>
                <w:sz w:val="20"/>
                <w:szCs w:val="20"/>
              </w:rPr>
              <w:t>61</w:t>
            </w:r>
            <w:r w:rsidRPr="004F4A08">
              <w:rPr>
                <w:color w:val="FFFFFF"/>
                <w:sz w:val="20"/>
                <w:szCs w:val="20"/>
              </w:rPr>
              <w:t>/6</w:t>
            </w:r>
            <w:r>
              <w:rPr>
                <w:color w:val="FFFFFF"/>
                <w:sz w:val="20"/>
                <w:szCs w:val="20"/>
              </w:rPr>
              <w:t>2</w:t>
            </w:r>
          </w:p>
        </w:tc>
        <w:tc>
          <w:tcPr>
            <w:tcW w:w="2311" w:type="dxa"/>
          </w:tcPr>
          <w:p w14:paraId="28881D7E" w14:textId="77777777" w:rsidR="00B729F3" w:rsidRPr="004F4A08" w:rsidRDefault="00B729F3" w:rsidP="007876FF">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4F4A08">
              <w:rPr>
                <w:color w:val="FFFFFF"/>
                <w:sz w:val="20"/>
                <w:szCs w:val="20"/>
              </w:rPr>
              <w:t>LR2</w:t>
            </w:r>
            <w:r>
              <w:rPr>
                <w:color w:val="FFFFFF"/>
                <w:sz w:val="20"/>
                <w:szCs w:val="20"/>
              </w:rPr>
              <w:t>6</w:t>
            </w:r>
          </w:p>
        </w:tc>
        <w:tc>
          <w:tcPr>
            <w:tcW w:w="2311" w:type="dxa"/>
          </w:tcPr>
          <w:p w14:paraId="08E02C7D" w14:textId="77777777" w:rsidR="00B729F3" w:rsidRPr="004F4A08" w:rsidRDefault="00B729F3" w:rsidP="007876FF">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4F4A08">
              <w:rPr>
                <w:color w:val="FFFFFF"/>
                <w:sz w:val="20"/>
                <w:szCs w:val="20"/>
              </w:rPr>
              <w:t>OS7</w:t>
            </w:r>
            <w:r>
              <w:rPr>
                <w:color w:val="FFFFFF"/>
                <w:sz w:val="20"/>
                <w:szCs w:val="20"/>
              </w:rPr>
              <w:t>7</w:t>
            </w:r>
            <w:r w:rsidRPr="004F4A08">
              <w:rPr>
                <w:color w:val="FFFFFF"/>
                <w:sz w:val="20"/>
                <w:szCs w:val="20"/>
              </w:rPr>
              <w:t>/7</w:t>
            </w:r>
            <w:r>
              <w:rPr>
                <w:color w:val="FFFFFF"/>
                <w:sz w:val="20"/>
                <w:szCs w:val="20"/>
              </w:rPr>
              <w:t>8</w:t>
            </w:r>
            <w:r w:rsidRPr="004F4A08">
              <w:rPr>
                <w:color w:val="FFFFFF"/>
                <w:sz w:val="20"/>
                <w:szCs w:val="20"/>
              </w:rPr>
              <w:t>/7</w:t>
            </w:r>
            <w:r>
              <w:rPr>
                <w:color w:val="FFFFFF"/>
                <w:sz w:val="20"/>
                <w:szCs w:val="20"/>
              </w:rPr>
              <w:t>9</w:t>
            </w:r>
          </w:p>
        </w:tc>
      </w:tr>
      <w:tr w:rsidR="00B729F3" w:rsidRPr="004F4A08" w14:paraId="0F804D7F"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6E242459" w14:textId="77777777" w:rsidR="00B729F3" w:rsidRPr="004F4A08" w:rsidRDefault="00B729F3" w:rsidP="007876FF">
            <w:pPr>
              <w:pStyle w:val="ListParagraph"/>
              <w:ind w:left="0"/>
              <w:jc w:val="center"/>
              <w:rPr>
                <w:sz w:val="20"/>
                <w:szCs w:val="20"/>
              </w:rPr>
            </w:pPr>
            <w:r w:rsidRPr="004F4A08">
              <w:rPr>
                <w:sz w:val="20"/>
                <w:szCs w:val="20"/>
              </w:rPr>
              <w:t>BI_2</w:t>
            </w:r>
            <w:r>
              <w:rPr>
                <w:sz w:val="20"/>
                <w:szCs w:val="20"/>
              </w:rPr>
              <w:t>8</w:t>
            </w:r>
            <w:r w:rsidRPr="004F4A08">
              <w:rPr>
                <w:sz w:val="20"/>
                <w:szCs w:val="20"/>
              </w:rPr>
              <w:t>01</w:t>
            </w:r>
          </w:p>
        </w:tc>
        <w:tc>
          <w:tcPr>
            <w:tcW w:w="2310" w:type="dxa"/>
          </w:tcPr>
          <w:p w14:paraId="7B93595F"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5ED89935"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367A5E4C"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4F4A08" w14:paraId="6E5FE6E1"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829CA57"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02</w:t>
            </w:r>
          </w:p>
        </w:tc>
        <w:tc>
          <w:tcPr>
            <w:tcW w:w="2310" w:type="dxa"/>
          </w:tcPr>
          <w:p w14:paraId="06445735"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06D2397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49F24578"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687EA8F7"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0294138"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03</w:t>
            </w:r>
          </w:p>
        </w:tc>
        <w:tc>
          <w:tcPr>
            <w:tcW w:w="2310" w:type="dxa"/>
          </w:tcPr>
          <w:p w14:paraId="79B7E85E"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1F5A5510"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2311" w:type="dxa"/>
          </w:tcPr>
          <w:p w14:paraId="677E047A"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4F4A08" w14:paraId="05F4AE7B"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5E24F41B"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04</w:t>
            </w:r>
          </w:p>
        </w:tc>
        <w:tc>
          <w:tcPr>
            <w:tcW w:w="2310" w:type="dxa"/>
          </w:tcPr>
          <w:p w14:paraId="4AB58A9F"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3193D54C"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0F6A8ECB"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47C81132"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6D66905"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05</w:t>
            </w:r>
          </w:p>
        </w:tc>
        <w:tc>
          <w:tcPr>
            <w:tcW w:w="2310" w:type="dxa"/>
          </w:tcPr>
          <w:p w14:paraId="3A87B178"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02B01B78"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2311" w:type="dxa"/>
          </w:tcPr>
          <w:p w14:paraId="391A7A06"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B729F3" w:rsidRPr="004F4A08" w14:paraId="19B3B5F2"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614893E9"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06</w:t>
            </w:r>
          </w:p>
        </w:tc>
        <w:tc>
          <w:tcPr>
            <w:tcW w:w="2310" w:type="dxa"/>
          </w:tcPr>
          <w:p w14:paraId="385F4F4D"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3B7207E7"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20A5F4F9"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B729F3" w:rsidRPr="004F4A08" w14:paraId="4E26D0C5"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E57D551"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07</w:t>
            </w:r>
          </w:p>
        </w:tc>
        <w:tc>
          <w:tcPr>
            <w:tcW w:w="2310" w:type="dxa"/>
          </w:tcPr>
          <w:p w14:paraId="2A9F3415"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389DD130"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196EE3D3"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B729F3" w:rsidRPr="004F4A08" w14:paraId="212ACCC2"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223FB78"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08</w:t>
            </w:r>
          </w:p>
        </w:tc>
        <w:tc>
          <w:tcPr>
            <w:tcW w:w="2310" w:type="dxa"/>
          </w:tcPr>
          <w:p w14:paraId="797305A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4CABE5ED"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79A0996C"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6360DE54"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01FDE028"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09</w:t>
            </w:r>
          </w:p>
        </w:tc>
        <w:tc>
          <w:tcPr>
            <w:tcW w:w="2310" w:type="dxa"/>
          </w:tcPr>
          <w:p w14:paraId="038D226C"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586E2C14"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159DD77F"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B729F3" w:rsidRPr="004F4A08" w14:paraId="5878DBB8"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63E2964"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10</w:t>
            </w:r>
          </w:p>
        </w:tc>
        <w:tc>
          <w:tcPr>
            <w:tcW w:w="2310" w:type="dxa"/>
          </w:tcPr>
          <w:p w14:paraId="69C691E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01D7598E"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3D9356E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6BD56E25"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2F91F47E"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11</w:t>
            </w:r>
          </w:p>
        </w:tc>
        <w:tc>
          <w:tcPr>
            <w:tcW w:w="2310" w:type="dxa"/>
          </w:tcPr>
          <w:p w14:paraId="0D5D46AA"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4E6CA6C6"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3946CA8E"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4F4A08" w14:paraId="23105DA8"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5EF62FF"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12</w:t>
            </w:r>
          </w:p>
        </w:tc>
        <w:tc>
          <w:tcPr>
            <w:tcW w:w="2310" w:type="dxa"/>
          </w:tcPr>
          <w:p w14:paraId="7BB5BDA7"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0639BAF7"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6FC63C9E"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3DD7D336"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5E5AB01"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13</w:t>
            </w:r>
          </w:p>
        </w:tc>
        <w:tc>
          <w:tcPr>
            <w:tcW w:w="2310" w:type="dxa"/>
          </w:tcPr>
          <w:p w14:paraId="16DE2F51"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 xml:space="preserve">1 </w:t>
            </w:r>
          </w:p>
        </w:tc>
        <w:tc>
          <w:tcPr>
            <w:tcW w:w="2311" w:type="dxa"/>
          </w:tcPr>
          <w:p w14:paraId="64C9E3C1"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30335F32"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B729F3" w:rsidRPr="004F4A08" w14:paraId="552942A9"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BCE947D"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14</w:t>
            </w:r>
          </w:p>
        </w:tc>
        <w:tc>
          <w:tcPr>
            <w:tcW w:w="2310" w:type="dxa"/>
          </w:tcPr>
          <w:p w14:paraId="5F233907"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654FB588"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3DF40324"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B729F3" w:rsidRPr="004F4A08" w14:paraId="71C9E89B"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2AEF2B48"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15</w:t>
            </w:r>
          </w:p>
        </w:tc>
        <w:tc>
          <w:tcPr>
            <w:tcW w:w="2310" w:type="dxa"/>
          </w:tcPr>
          <w:p w14:paraId="345C337C"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502FFD14"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5C0CCAB8"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B729F3" w:rsidRPr="004F4A08" w14:paraId="2D213EA5"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69ED747F"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16</w:t>
            </w:r>
          </w:p>
        </w:tc>
        <w:tc>
          <w:tcPr>
            <w:tcW w:w="2310" w:type="dxa"/>
          </w:tcPr>
          <w:p w14:paraId="559B2572"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3BF8632D"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43018A3E"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B729F3" w:rsidRPr="004F4A08" w14:paraId="40744D85"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6F6D1CC6"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17</w:t>
            </w:r>
          </w:p>
        </w:tc>
        <w:tc>
          <w:tcPr>
            <w:tcW w:w="2310" w:type="dxa"/>
          </w:tcPr>
          <w:p w14:paraId="47F5DA28"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3DBEFEAF"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633D445B"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B729F3" w:rsidRPr="004F4A08" w14:paraId="07C1F833"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8CEC7D3"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18</w:t>
            </w:r>
          </w:p>
        </w:tc>
        <w:tc>
          <w:tcPr>
            <w:tcW w:w="2310" w:type="dxa"/>
          </w:tcPr>
          <w:p w14:paraId="3FD4C1B2"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60178D8C"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029E236F"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B729F3" w:rsidRPr="004F4A08" w14:paraId="02A4B80A"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75B69B6"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19</w:t>
            </w:r>
          </w:p>
        </w:tc>
        <w:tc>
          <w:tcPr>
            <w:tcW w:w="2310" w:type="dxa"/>
          </w:tcPr>
          <w:p w14:paraId="48F349E4"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38669821"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52E6FDD5"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B729F3" w:rsidRPr="004F4A08" w14:paraId="1ED376A8"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0434FB14"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20</w:t>
            </w:r>
          </w:p>
        </w:tc>
        <w:tc>
          <w:tcPr>
            <w:tcW w:w="2310" w:type="dxa"/>
          </w:tcPr>
          <w:p w14:paraId="7F90DE85"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73B5843F"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159F643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B729F3" w:rsidRPr="004F4A08" w14:paraId="26E6D89F"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17BD01E"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21</w:t>
            </w:r>
          </w:p>
        </w:tc>
        <w:tc>
          <w:tcPr>
            <w:tcW w:w="2310" w:type="dxa"/>
          </w:tcPr>
          <w:p w14:paraId="75EBD481"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311" w:type="dxa"/>
          </w:tcPr>
          <w:p w14:paraId="73444F3F"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1EA123CB"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B729F3" w:rsidRPr="004F4A08" w14:paraId="08A1BCEF"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0111163F" w14:textId="77777777" w:rsidR="00B729F3" w:rsidRPr="004F4A08" w:rsidRDefault="00B729F3" w:rsidP="007876FF">
            <w:pPr>
              <w:jc w:val="center"/>
              <w:rPr>
                <w:sz w:val="20"/>
                <w:szCs w:val="20"/>
              </w:rPr>
            </w:pPr>
            <w:bookmarkStart w:id="1" w:name="_Hlk96518649"/>
            <w:r w:rsidRPr="004F4A08">
              <w:rPr>
                <w:sz w:val="20"/>
                <w:szCs w:val="20"/>
              </w:rPr>
              <w:t>BI_2</w:t>
            </w:r>
            <w:r>
              <w:rPr>
                <w:sz w:val="20"/>
                <w:szCs w:val="20"/>
              </w:rPr>
              <w:t>8</w:t>
            </w:r>
            <w:r w:rsidRPr="004F4A08">
              <w:rPr>
                <w:sz w:val="20"/>
                <w:szCs w:val="20"/>
              </w:rPr>
              <w:t>22</w:t>
            </w:r>
          </w:p>
        </w:tc>
        <w:tc>
          <w:tcPr>
            <w:tcW w:w="2310" w:type="dxa"/>
          </w:tcPr>
          <w:p w14:paraId="078F1122"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311" w:type="dxa"/>
          </w:tcPr>
          <w:p w14:paraId="1690F935"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52B5198B"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bookmarkEnd w:id="1"/>
      <w:tr w:rsidR="00B729F3" w:rsidRPr="004F4A08" w14:paraId="0F8D2F71"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FD9C6EF" w14:textId="77777777" w:rsidR="00B729F3" w:rsidRPr="004F4A08" w:rsidRDefault="00B729F3" w:rsidP="007876FF">
            <w:pPr>
              <w:jc w:val="center"/>
              <w:rPr>
                <w:sz w:val="20"/>
                <w:szCs w:val="20"/>
              </w:rPr>
            </w:pPr>
            <w:r w:rsidRPr="00E84E8C">
              <w:rPr>
                <w:color w:val="FF0000"/>
                <w:sz w:val="20"/>
                <w:szCs w:val="20"/>
              </w:rPr>
              <w:t>BI_2823</w:t>
            </w:r>
          </w:p>
        </w:tc>
        <w:tc>
          <w:tcPr>
            <w:tcW w:w="2310" w:type="dxa"/>
          </w:tcPr>
          <w:p w14:paraId="20B19BD0"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84E8C">
              <w:rPr>
                <w:color w:val="FF0000"/>
                <w:sz w:val="20"/>
                <w:szCs w:val="20"/>
              </w:rPr>
              <w:t>1</w:t>
            </w:r>
          </w:p>
        </w:tc>
        <w:tc>
          <w:tcPr>
            <w:tcW w:w="2311" w:type="dxa"/>
          </w:tcPr>
          <w:p w14:paraId="58B33DFF"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6F5E4BC1"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B729F3" w:rsidRPr="004F4A08" w14:paraId="0C249997"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661AD23"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2</w:t>
            </w:r>
            <w:r>
              <w:rPr>
                <w:sz w:val="20"/>
                <w:szCs w:val="20"/>
              </w:rPr>
              <w:t>5</w:t>
            </w:r>
          </w:p>
        </w:tc>
        <w:tc>
          <w:tcPr>
            <w:tcW w:w="2310" w:type="dxa"/>
          </w:tcPr>
          <w:p w14:paraId="5C3BDC33"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7F7B6B1D"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3CC92887"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7EC6143D"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324E176"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2</w:t>
            </w:r>
            <w:r>
              <w:rPr>
                <w:sz w:val="20"/>
                <w:szCs w:val="20"/>
              </w:rPr>
              <w:t>6</w:t>
            </w:r>
          </w:p>
        </w:tc>
        <w:tc>
          <w:tcPr>
            <w:tcW w:w="2310" w:type="dxa"/>
          </w:tcPr>
          <w:p w14:paraId="68EA6121"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029D132C"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5EF52CD7"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4F4A08" w14:paraId="512D20AB"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0035ABB" w14:textId="77777777" w:rsidR="00B729F3" w:rsidRPr="004F4A08" w:rsidRDefault="00B729F3" w:rsidP="007876FF">
            <w:pPr>
              <w:jc w:val="center"/>
              <w:rPr>
                <w:sz w:val="20"/>
                <w:szCs w:val="20"/>
              </w:rPr>
            </w:pPr>
            <w:r w:rsidRPr="004F4A08">
              <w:rPr>
                <w:sz w:val="20"/>
                <w:szCs w:val="20"/>
              </w:rPr>
              <w:lastRenderedPageBreak/>
              <w:t>BI_2</w:t>
            </w:r>
            <w:r>
              <w:rPr>
                <w:sz w:val="20"/>
                <w:szCs w:val="20"/>
              </w:rPr>
              <w:t>8</w:t>
            </w:r>
            <w:r w:rsidRPr="004F4A08">
              <w:rPr>
                <w:sz w:val="20"/>
                <w:szCs w:val="20"/>
              </w:rPr>
              <w:t>2</w:t>
            </w:r>
            <w:r>
              <w:rPr>
                <w:sz w:val="20"/>
                <w:szCs w:val="20"/>
              </w:rPr>
              <w:t>7</w:t>
            </w:r>
          </w:p>
        </w:tc>
        <w:tc>
          <w:tcPr>
            <w:tcW w:w="2310" w:type="dxa"/>
          </w:tcPr>
          <w:p w14:paraId="6BBC611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34E4BEAA"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46735267"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1698095D"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B4B2580" w14:textId="77777777" w:rsidR="00B729F3" w:rsidRPr="004F4A08" w:rsidRDefault="00B729F3" w:rsidP="007876FF">
            <w:pPr>
              <w:jc w:val="center"/>
              <w:rPr>
                <w:sz w:val="20"/>
                <w:szCs w:val="20"/>
              </w:rPr>
            </w:pPr>
            <w:r w:rsidRPr="004F4A08">
              <w:rPr>
                <w:sz w:val="20"/>
                <w:szCs w:val="20"/>
              </w:rPr>
              <w:t>BI_2</w:t>
            </w:r>
            <w:r>
              <w:rPr>
                <w:sz w:val="20"/>
                <w:szCs w:val="20"/>
              </w:rPr>
              <w:t>828</w:t>
            </w:r>
          </w:p>
        </w:tc>
        <w:tc>
          <w:tcPr>
            <w:tcW w:w="2310" w:type="dxa"/>
          </w:tcPr>
          <w:p w14:paraId="1CEA7020"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68DC402F"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64972CA1"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4F4A08" w14:paraId="777F1301"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61ABE556" w14:textId="77777777" w:rsidR="00B729F3" w:rsidRPr="004F4A08" w:rsidRDefault="00B729F3" w:rsidP="007876FF">
            <w:pPr>
              <w:jc w:val="center"/>
              <w:rPr>
                <w:sz w:val="20"/>
                <w:szCs w:val="20"/>
              </w:rPr>
            </w:pPr>
            <w:r w:rsidRPr="004F4A08">
              <w:rPr>
                <w:sz w:val="20"/>
                <w:szCs w:val="20"/>
              </w:rPr>
              <w:t>BI_2</w:t>
            </w:r>
            <w:r>
              <w:rPr>
                <w:sz w:val="20"/>
                <w:szCs w:val="20"/>
              </w:rPr>
              <w:t>829</w:t>
            </w:r>
          </w:p>
        </w:tc>
        <w:tc>
          <w:tcPr>
            <w:tcW w:w="2310" w:type="dxa"/>
          </w:tcPr>
          <w:p w14:paraId="1A8A090F"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3C8A3EBE"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1E95E50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15E7AF0E"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6108FDAE" w14:textId="77777777" w:rsidR="00B729F3" w:rsidRPr="004F4A08" w:rsidRDefault="00B729F3" w:rsidP="007876FF">
            <w:pPr>
              <w:jc w:val="center"/>
              <w:rPr>
                <w:sz w:val="20"/>
                <w:szCs w:val="20"/>
              </w:rPr>
            </w:pPr>
            <w:r w:rsidRPr="004F4A08">
              <w:rPr>
                <w:sz w:val="20"/>
                <w:szCs w:val="20"/>
              </w:rPr>
              <w:t>BI_2</w:t>
            </w:r>
            <w:r>
              <w:rPr>
                <w:sz w:val="20"/>
                <w:szCs w:val="20"/>
              </w:rPr>
              <w:t>830</w:t>
            </w:r>
          </w:p>
        </w:tc>
        <w:tc>
          <w:tcPr>
            <w:tcW w:w="2310" w:type="dxa"/>
          </w:tcPr>
          <w:p w14:paraId="30F8E0D7"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56D66FC5"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B8AC655"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4F4A08" w14:paraId="3D7A5137"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4336F72"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3</w:t>
            </w:r>
            <w:r>
              <w:rPr>
                <w:sz w:val="20"/>
                <w:szCs w:val="20"/>
              </w:rPr>
              <w:t>1</w:t>
            </w:r>
          </w:p>
        </w:tc>
        <w:tc>
          <w:tcPr>
            <w:tcW w:w="2310" w:type="dxa"/>
          </w:tcPr>
          <w:p w14:paraId="74474D90"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6E7795E7"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7CBEC436"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5562070D"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88A7FBA"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3</w:t>
            </w:r>
            <w:r>
              <w:rPr>
                <w:sz w:val="20"/>
                <w:szCs w:val="20"/>
              </w:rPr>
              <w:t>2</w:t>
            </w:r>
          </w:p>
        </w:tc>
        <w:tc>
          <w:tcPr>
            <w:tcW w:w="2310" w:type="dxa"/>
          </w:tcPr>
          <w:p w14:paraId="1452C6C2"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469FBF31"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97695E9"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4F4A08" w14:paraId="7D626641"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2CB55DDB"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3</w:t>
            </w:r>
            <w:r>
              <w:rPr>
                <w:sz w:val="20"/>
                <w:szCs w:val="20"/>
              </w:rPr>
              <w:t>3</w:t>
            </w:r>
          </w:p>
        </w:tc>
        <w:tc>
          <w:tcPr>
            <w:tcW w:w="2310" w:type="dxa"/>
          </w:tcPr>
          <w:p w14:paraId="44DE761F"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25665BC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62DAC27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788F59F0"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2F9B975"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3</w:t>
            </w:r>
            <w:r>
              <w:rPr>
                <w:sz w:val="20"/>
                <w:szCs w:val="20"/>
              </w:rPr>
              <w:t>4</w:t>
            </w:r>
          </w:p>
        </w:tc>
        <w:tc>
          <w:tcPr>
            <w:tcW w:w="2310" w:type="dxa"/>
          </w:tcPr>
          <w:p w14:paraId="014CA270"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400497F"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4A1090C9"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4F4A08" w14:paraId="16B82FD4"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2E7A541C"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3</w:t>
            </w:r>
            <w:r>
              <w:rPr>
                <w:sz w:val="20"/>
                <w:szCs w:val="20"/>
              </w:rPr>
              <w:t>5</w:t>
            </w:r>
          </w:p>
        </w:tc>
        <w:tc>
          <w:tcPr>
            <w:tcW w:w="2310" w:type="dxa"/>
          </w:tcPr>
          <w:p w14:paraId="25F97CD5"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6F36B5DE"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20EBF239"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3B1214B7"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30F978E"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3</w:t>
            </w:r>
            <w:r>
              <w:rPr>
                <w:sz w:val="20"/>
                <w:szCs w:val="20"/>
              </w:rPr>
              <w:t>6</w:t>
            </w:r>
          </w:p>
        </w:tc>
        <w:tc>
          <w:tcPr>
            <w:tcW w:w="2310" w:type="dxa"/>
          </w:tcPr>
          <w:p w14:paraId="7835FD9F"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4A4FB133"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6E4DD5DB"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4F4A08" w14:paraId="131908CA"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FB18886"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3</w:t>
            </w:r>
            <w:r>
              <w:rPr>
                <w:sz w:val="20"/>
                <w:szCs w:val="20"/>
              </w:rPr>
              <w:t>7</w:t>
            </w:r>
          </w:p>
        </w:tc>
        <w:tc>
          <w:tcPr>
            <w:tcW w:w="2310" w:type="dxa"/>
          </w:tcPr>
          <w:p w14:paraId="18CF409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61ECC3E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53237A56"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4F4A08" w14:paraId="465A634E"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272F52A" w14:textId="77777777" w:rsidR="00B729F3" w:rsidRPr="004F4A08" w:rsidRDefault="00B729F3" w:rsidP="007876FF">
            <w:pPr>
              <w:jc w:val="center"/>
              <w:rPr>
                <w:sz w:val="20"/>
                <w:szCs w:val="20"/>
              </w:rPr>
            </w:pPr>
            <w:r w:rsidRPr="004F4A08">
              <w:rPr>
                <w:sz w:val="20"/>
                <w:szCs w:val="20"/>
              </w:rPr>
              <w:t>BI_2</w:t>
            </w:r>
            <w:r>
              <w:rPr>
                <w:sz w:val="20"/>
                <w:szCs w:val="20"/>
              </w:rPr>
              <w:t>838</w:t>
            </w:r>
          </w:p>
        </w:tc>
        <w:tc>
          <w:tcPr>
            <w:tcW w:w="2310" w:type="dxa"/>
          </w:tcPr>
          <w:p w14:paraId="4F34268C"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1EB79DFB"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053466DA"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4F4A08" w14:paraId="15DD14CF"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4A08453" w14:textId="77777777" w:rsidR="00B729F3" w:rsidRPr="004F4A08" w:rsidRDefault="00B729F3" w:rsidP="007876FF">
            <w:pPr>
              <w:jc w:val="center"/>
              <w:rPr>
                <w:sz w:val="20"/>
                <w:szCs w:val="20"/>
              </w:rPr>
            </w:pPr>
            <w:r w:rsidRPr="004F4A08">
              <w:rPr>
                <w:sz w:val="20"/>
                <w:szCs w:val="20"/>
              </w:rPr>
              <w:t>BI_2</w:t>
            </w:r>
            <w:r>
              <w:rPr>
                <w:sz w:val="20"/>
                <w:szCs w:val="20"/>
              </w:rPr>
              <w:t>839</w:t>
            </w:r>
          </w:p>
        </w:tc>
        <w:tc>
          <w:tcPr>
            <w:tcW w:w="2310" w:type="dxa"/>
          </w:tcPr>
          <w:p w14:paraId="6D012796"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6058919D"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40D71212"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55543C" w14:paraId="5E036BC5"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5D73FBA0"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4</w:t>
            </w:r>
            <w:r>
              <w:rPr>
                <w:sz w:val="20"/>
                <w:szCs w:val="20"/>
              </w:rPr>
              <w:t>0</w:t>
            </w:r>
          </w:p>
        </w:tc>
        <w:tc>
          <w:tcPr>
            <w:tcW w:w="2310" w:type="dxa"/>
          </w:tcPr>
          <w:p w14:paraId="45890C54"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35AADF3D"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742F023"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55543C" w14:paraId="2094F5BC"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44A448D"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4</w:t>
            </w:r>
            <w:r>
              <w:rPr>
                <w:sz w:val="20"/>
                <w:szCs w:val="20"/>
              </w:rPr>
              <w:t>1</w:t>
            </w:r>
          </w:p>
        </w:tc>
        <w:tc>
          <w:tcPr>
            <w:tcW w:w="2310" w:type="dxa"/>
          </w:tcPr>
          <w:p w14:paraId="7034A2D9"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2E583F9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2311" w:type="dxa"/>
          </w:tcPr>
          <w:p w14:paraId="0A8B6456"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55543C" w14:paraId="3760CC99"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0DA3F382"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4</w:t>
            </w:r>
            <w:r>
              <w:rPr>
                <w:sz w:val="20"/>
                <w:szCs w:val="20"/>
              </w:rPr>
              <w:t>2</w:t>
            </w:r>
          </w:p>
        </w:tc>
        <w:tc>
          <w:tcPr>
            <w:tcW w:w="2310" w:type="dxa"/>
          </w:tcPr>
          <w:p w14:paraId="65C17D45"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4AEF9F00"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65B3A228"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55543C" w14:paraId="7C405448"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1795CAEC"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4</w:t>
            </w:r>
            <w:r>
              <w:rPr>
                <w:sz w:val="20"/>
                <w:szCs w:val="20"/>
              </w:rPr>
              <w:t>3</w:t>
            </w:r>
          </w:p>
        </w:tc>
        <w:tc>
          <w:tcPr>
            <w:tcW w:w="2310" w:type="dxa"/>
          </w:tcPr>
          <w:p w14:paraId="68968232"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710D966C"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31509A68"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55543C" w14:paraId="0E9E93DC"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AEE3974"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4</w:t>
            </w:r>
            <w:r>
              <w:rPr>
                <w:sz w:val="20"/>
                <w:szCs w:val="20"/>
              </w:rPr>
              <w:t>4</w:t>
            </w:r>
          </w:p>
        </w:tc>
        <w:tc>
          <w:tcPr>
            <w:tcW w:w="2310" w:type="dxa"/>
          </w:tcPr>
          <w:p w14:paraId="301EF52D"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2EB0979D"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47B53AD3"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55543C" w14:paraId="29F9129D"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749B2547"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4</w:t>
            </w:r>
            <w:r>
              <w:rPr>
                <w:sz w:val="20"/>
                <w:szCs w:val="20"/>
              </w:rPr>
              <w:t>5</w:t>
            </w:r>
          </w:p>
        </w:tc>
        <w:tc>
          <w:tcPr>
            <w:tcW w:w="2310" w:type="dxa"/>
          </w:tcPr>
          <w:p w14:paraId="7EF20422"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2595898F"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74CAFA81"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55543C" w14:paraId="6877F105"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534BCC4D" w14:textId="77777777" w:rsidR="00B729F3" w:rsidRPr="004F4A08" w:rsidRDefault="00B729F3" w:rsidP="007876FF">
            <w:pPr>
              <w:jc w:val="center"/>
              <w:rPr>
                <w:sz w:val="20"/>
                <w:szCs w:val="20"/>
              </w:rPr>
            </w:pPr>
            <w:bookmarkStart w:id="2" w:name="_Hlk88204011"/>
            <w:r w:rsidRPr="004F4A08">
              <w:rPr>
                <w:sz w:val="20"/>
                <w:szCs w:val="20"/>
              </w:rPr>
              <w:t>BI_2</w:t>
            </w:r>
            <w:r>
              <w:rPr>
                <w:sz w:val="20"/>
                <w:szCs w:val="20"/>
              </w:rPr>
              <w:t>8</w:t>
            </w:r>
            <w:r w:rsidRPr="004F4A08">
              <w:rPr>
                <w:sz w:val="20"/>
                <w:szCs w:val="20"/>
              </w:rPr>
              <w:t>4</w:t>
            </w:r>
            <w:r>
              <w:rPr>
                <w:sz w:val="20"/>
                <w:szCs w:val="20"/>
              </w:rPr>
              <w:t>6</w:t>
            </w:r>
          </w:p>
        </w:tc>
        <w:tc>
          <w:tcPr>
            <w:tcW w:w="2310" w:type="dxa"/>
          </w:tcPr>
          <w:p w14:paraId="1DE999D0"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25BE935C"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1B27FF40"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bookmarkEnd w:id="2"/>
      <w:tr w:rsidR="00B729F3" w:rsidRPr="0055543C" w14:paraId="66F72215"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5C66448D"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4</w:t>
            </w:r>
            <w:r>
              <w:rPr>
                <w:sz w:val="20"/>
                <w:szCs w:val="20"/>
              </w:rPr>
              <w:t>7</w:t>
            </w:r>
          </w:p>
        </w:tc>
        <w:tc>
          <w:tcPr>
            <w:tcW w:w="2310" w:type="dxa"/>
          </w:tcPr>
          <w:p w14:paraId="5A60B91A"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4BA9F927"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52C83DC9"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55543C" w14:paraId="65C18644"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31E36635"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4</w:t>
            </w:r>
            <w:r>
              <w:rPr>
                <w:sz w:val="20"/>
                <w:szCs w:val="20"/>
              </w:rPr>
              <w:t>8</w:t>
            </w:r>
          </w:p>
        </w:tc>
        <w:tc>
          <w:tcPr>
            <w:tcW w:w="2310" w:type="dxa"/>
          </w:tcPr>
          <w:p w14:paraId="7BD4CC47"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2DADB582"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311" w:type="dxa"/>
          </w:tcPr>
          <w:p w14:paraId="7C18FD7C"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B729F3" w:rsidRPr="0055543C" w14:paraId="09B47BFC"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4C48C13C" w14:textId="77777777" w:rsidR="00B729F3" w:rsidRPr="004F4A08" w:rsidRDefault="00B729F3" w:rsidP="007876FF">
            <w:pPr>
              <w:jc w:val="center"/>
              <w:rPr>
                <w:sz w:val="20"/>
                <w:szCs w:val="20"/>
              </w:rPr>
            </w:pPr>
            <w:r w:rsidRPr="004F4A08">
              <w:rPr>
                <w:sz w:val="20"/>
                <w:szCs w:val="20"/>
              </w:rPr>
              <w:t>BI_2</w:t>
            </w:r>
            <w:r>
              <w:rPr>
                <w:sz w:val="20"/>
                <w:szCs w:val="20"/>
              </w:rPr>
              <w:t>8</w:t>
            </w:r>
            <w:r w:rsidRPr="004F4A08">
              <w:rPr>
                <w:sz w:val="20"/>
                <w:szCs w:val="20"/>
              </w:rPr>
              <w:t>4</w:t>
            </w:r>
            <w:r>
              <w:rPr>
                <w:sz w:val="20"/>
                <w:szCs w:val="20"/>
              </w:rPr>
              <w:t>9</w:t>
            </w:r>
          </w:p>
        </w:tc>
        <w:tc>
          <w:tcPr>
            <w:tcW w:w="2310" w:type="dxa"/>
          </w:tcPr>
          <w:p w14:paraId="1E29EF2B"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49C90C54"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311" w:type="dxa"/>
          </w:tcPr>
          <w:p w14:paraId="40EAC5D6" w14:textId="77777777" w:rsidR="00B729F3" w:rsidRPr="004F4A08" w:rsidRDefault="00B729F3"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B729F3" w:rsidRPr="0055543C" w14:paraId="124B0997"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tcPr>
          <w:p w14:paraId="6C0532D5" w14:textId="77777777" w:rsidR="00B729F3" w:rsidRPr="004F4A08" w:rsidRDefault="00B729F3" w:rsidP="007876FF">
            <w:pPr>
              <w:jc w:val="center"/>
              <w:rPr>
                <w:sz w:val="20"/>
                <w:szCs w:val="20"/>
              </w:rPr>
            </w:pPr>
            <w:r w:rsidRPr="004F4A08">
              <w:rPr>
                <w:sz w:val="20"/>
                <w:szCs w:val="20"/>
              </w:rPr>
              <w:t>° (change from 20</w:t>
            </w:r>
            <w:r>
              <w:rPr>
                <w:sz w:val="20"/>
                <w:szCs w:val="20"/>
              </w:rPr>
              <w:t>21</w:t>
            </w:r>
            <w:r w:rsidRPr="004F4A08">
              <w:rPr>
                <w:sz w:val="20"/>
                <w:szCs w:val="20"/>
              </w:rPr>
              <w:t>/2</w:t>
            </w:r>
            <w:r>
              <w:rPr>
                <w:sz w:val="20"/>
                <w:szCs w:val="20"/>
              </w:rPr>
              <w:t>2</w:t>
            </w:r>
            <w:r w:rsidRPr="004F4A08">
              <w:rPr>
                <w:sz w:val="20"/>
                <w:szCs w:val="20"/>
              </w:rPr>
              <w:t>)</w:t>
            </w:r>
          </w:p>
        </w:tc>
        <w:tc>
          <w:tcPr>
            <w:tcW w:w="2310" w:type="dxa"/>
          </w:tcPr>
          <w:p w14:paraId="1E7C0FBD"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sidRPr="004F4A08">
              <w:rPr>
                <w:b/>
                <w:sz w:val="20"/>
                <w:szCs w:val="20"/>
              </w:rPr>
              <w:t>2</w:t>
            </w:r>
            <w:r>
              <w:rPr>
                <w:b/>
                <w:sz w:val="20"/>
                <w:szCs w:val="20"/>
              </w:rPr>
              <w:t>3</w:t>
            </w:r>
            <w:r w:rsidRPr="004F4A08">
              <w:rPr>
                <w:b/>
                <w:sz w:val="20"/>
                <w:szCs w:val="20"/>
              </w:rPr>
              <w:t xml:space="preserve"> (</w:t>
            </w:r>
            <w:r w:rsidRPr="0006166A">
              <w:rPr>
                <w:b/>
                <w:color w:val="00B050"/>
                <w:sz w:val="20"/>
                <w:szCs w:val="20"/>
              </w:rPr>
              <w:t>+1</w:t>
            </w:r>
            <w:r w:rsidRPr="004F4A08">
              <w:rPr>
                <w:b/>
                <w:sz w:val="20"/>
                <w:szCs w:val="20"/>
              </w:rPr>
              <w:t>)</w:t>
            </w:r>
          </w:p>
        </w:tc>
        <w:tc>
          <w:tcPr>
            <w:tcW w:w="2311" w:type="dxa"/>
          </w:tcPr>
          <w:p w14:paraId="187490F7" w14:textId="77777777" w:rsidR="00B729F3" w:rsidRPr="004F4A08" w:rsidRDefault="00B729F3"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7</w:t>
            </w:r>
            <w:r w:rsidRPr="004F4A08">
              <w:rPr>
                <w:b/>
                <w:sz w:val="20"/>
                <w:szCs w:val="20"/>
              </w:rPr>
              <w:t xml:space="preserve"> </w:t>
            </w:r>
            <w:r w:rsidRPr="003D2CBE">
              <w:rPr>
                <w:b/>
                <w:color w:val="000000" w:themeColor="text1"/>
                <w:sz w:val="20"/>
                <w:szCs w:val="20"/>
              </w:rPr>
              <w:t>(</w:t>
            </w:r>
            <w:r w:rsidRPr="0006166A">
              <w:rPr>
                <w:b/>
                <w:color w:val="00B050"/>
                <w:sz w:val="20"/>
                <w:szCs w:val="20"/>
              </w:rPr>
              <w:t>+1</w:t>
            </w:r>
            <w:r w:rsidRPr="004F4A08">
              <w:rPr>
                <w:b/>
                <w:sz w:val="20"/>
                <w:szCs w:val="20"/>
              </w:rPr>
              <w:t>)</w:t>
            </w:r>
          </w:p>
        </w:tc>
        <w:tc>
          <w:tcPr>
            <w:tcW w:w="2311" w:type="dxa"/>
          </w:tcPr>
          <w:p w14:paraId="4AEA1C43" w14:textId="0DD3A423" w:rsidR="00B729F3" w:rsidRPr="004F4A08" w:rsidRDefault="00B729F3" w:rsidP="00B729F3">
            <w:pPr>
              <w:pStyle w:val="ListParagraph"/>
              <w:numPr>
                <w:ilvl w:val="0"/>
                <w:numId w:val="35"/>
              </w:numPr>
              <w:jc w:val="center"/>
              <w:cnfStyle w:val="000000100000" w:firstRow="0" w:lastRow="0" w:firstColumn="0" w:lastColumn="0" w:oddVBand="0" w:evenVBand="0" w:oddHBand="1" w:evenHBand="0" w:firstRowFirstColumn="0" w:firstRowLastColumn="0" w:lastRowFirstColumn="0" w:lastRowLastColumn="0"/>
              <w:rPr>
                <w:b/>
                <w:sz w:val="20"/>
                <w:szCs w:val="20"/>
              </w:rPr>
            </w:pPr>
            <w:r w:rsidRPr="004F4A08">
              <w:rPr>
                <w:b/>
                <w:color w:val="000000" w:themeColor="text1"/>
                <w:sz w:val="20"/>
                <w:szCs w:val="20"/>
              </w:rPr>
              <w:t>(</w:t>
            </w:r>
            <w:r w:rsidRPr="0094463E">
              <w:rPr>
                <w:b/>
                <w:color w:val="00B050"/>
                <w:sz w:val="20"/>
                <w:szCs w:val="20"/>
              </w:rPr>
              <w:t>+6</w:t>
            </w:r>
            <w:r w:rsidRPr="004F4A08">
              <w:rPr>
                <w:b/>
                <w:sz w:val="20"/>
                <w:szCs w:val="20"/>
              </w:rPr>
              <w:t>)</w:t>
            </w:r>
          </w:p>
        </w:tc>
      </w:tr>
    </w:tbl>
    <w:p w14:paraId="63BB91C3" w14:textId="77777777" w:rsidR="00B729F3" w:rsidRPr="004F4A08" w:rsidRDefault="00B729F3" w:rsidP="00B729F3">
      <w:pPr>
        <w:jc w:val="both"/>
      </w:pPr>
    </w:p>
    <w:p w14:paraId="2DD3D09D" w14:textId="069B805D" w:rsidR="00B729F3" w:rsidRPr="00B729F3" w:rsidRDefault="00B729F3" w:rsidP="00B729F3">
      <w:pPr>
        <w:ind w:left="360" w:firstLine="0"/>
        <w:jc w:val="both"/>
        <w:rPr>
          <w:rFonts w:asciiTheme="minorHAnsi" w:hAnsiTheme="minorHAnsi" w:cstheme="minorHAnsi"/>
          <w:b/>
          <w:sz w:val="22"/>
          <w:szCs w:val="22"/>
        </w:rPr>
      </w:pPr>
      <w:r w:rsidRPr="00B729F3">
        <w:rPr>
          <w:rFonts w:asciiTheme="minorHAnsi" w:hAnsiTheme="minorHAnsi" w:cstheme="minorHAnsi"/>
          <w:b/>
          <w:sz w:val="22"/>
          <w:szCs w:val="22"/>
        </w:rPr>
        <w:t>8.2 2021-2022, Year 28 Operations</w:t>
      </w:r>
    </w:p>
    <w:p w14:paraId="31F6EAA8" w14:textId="44530E16" w:rsidR="00B729F3" w:rsidRDefault="00B729F3" w:rsidP="00B729F3">
      <w:pPr>
        <w:ind w:left="0" w:firstLine="0"/>
        <w:jc w:val="both"/>
        <w:rPr>
          <w:rFonts w:asciiTheme="minorHAnsi" w:hAnsiTheme="minorHAnsi" w:cstheme="minorHAnsi"/>
          <w:sz w:val="22"/>
          <w:szCs w:val="22"/>
        </w:rPr>
      </w:pPr>
      <w:r w:rsidRPr="00B729F3">
        <w:rPr>
          <w:rFonts w:asciiTheme="minorHAnsi" w:hAnsiTheme="minorHAnsi" w:cstheme="minorHAnsi"/>
          <w:sz w:val="22"/>
          <w:szCs w:val="22"/>
        </w:rPr>
        <w:t>Benthic Invertebrate exercises are being distributed in line with the 2021-2022 timetable (available below). Returns, results and exercise status details a</w:t>
      </w:r>
      <w:r w:rsidR="00126636">
        <w:rPr>
          <w:rFonts w:asciiTheme="minorHAnsi" w:hAnsiTheme="minorHAnsi" w:cstheme="minorHAnsi"/>
          <w:sz w:val="22"/>
          <w:szCs w:val="22"/>
        </w:rPr>
        <w:t>re summarised in the table overleaf</w:t>
      </w:r>
      <w:r w:rsidRPr="00B729F3">
        <w:rPr>
          <w:rFonts w:asciiTheme="minorHAnsi" w:hAnsiTheme="minorHAnsi" w:cstheme="minorHAnsi"/>
          <w:sz w:val="22"/>
          <w:szCs w:val="22"/>
        </w:rPr>
        <w:t>.</w:t>
      </w:r>
    </w:p>
    <w:p w14:paraId="53230504" w14:textId="54033345" w:rsidR="00A10D05" w:rsidRDefault="00A10D05" w:rsidP="00B729F3">
      <w:pPr>
        <w:ind w:left="0" w:firstLine="0"/>
        <w:jc w:val="both"/>
        <w:rPr>
          <w:rFonts w:asciiTheme="minorHAnsi" w:hAnsiTheme="minorHAnsi" w:cstheme="minorHAnsi"/>
          <w:sz w:val="22"/>
          <w:szCs w:val="22"/>
        </w:rPr>
      </w:pPr>
    </w:p>
    <w:p w14:paraId="19D2BB21" w14:textId="77777777" w:rsidR="00126636" w:rsidRPr="00B729F3" w:rsidRDefault="00126636" w:rsidP="00B729F3">
      <w:pPr>
        <w:ind w:left="0" w:firstLine="0"/>
        <w:jc w:val="both"/>
        <w:rPr>
          <w:rFonts w:asciiTheme="minorHAnsi" w:hAnsiTheme="minorHAnsi" w:cstheme="minorHAnsi"/>
          <w:sz w:val="22"/>
          <w:szCs w:val="22"/>
        </w:rPr>
      </w:pPr>
    </w:p>
    <w:tbl>
      <w:tblPr>
        <w:tblStyle w:val="MediumShading1-Accent5"/>
        <w:tblW w:w="0" w:type="auto"/>
        <w:jc w:val="center"/>
        <w:tblLook w:val="04A0" w:firstRow="1" w:lastRow="0" w:firstColumn="1" w:lastColumn="0" w:noHBand="0" w:noVBand="1"/>
      </w:tblPr>
      <w:tblGrid>
        <w:gridCol w:w="1383"/>
        <w:gridCol w:w="5539"/>
        <w:gridCol w:w="3322"/>
      </w:tblGrid>
      <w:tr w:rsidR="00B729F3" w:rsidRPr="0055543C" w14:paraId="2BB341F3" w14:textId="77777777" w:rsidTr="007876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vAlign w:val="center"/>
          </w:tcPr>
          <w:p w14:paraId="6894FDC7" w14:textId="77777777" w:rsidR="00B729F3" w:rsidRPr="004F4A08" w:rsidRDefault="00B729F3" w:rsidP="007876FF">
            <w:pPr>
              <w:rPr>
                <w:rFonts w:ascii="Calibri" w:hAnsi="Calibri"/>
                <w:color w:val="FFFFFF"/>
              </w:rPr>
            </w:pPr>
            <w:r w:rsidRPr="004F4A08">
              <w:rPr>
                <w:rFonts w:ascii="Calibri" w:hAnsi="Calibri"/>
                <w:bCs w:val="0"/>
              </w:rPr>
              <w:lastRenderedPageBreak/>
              <w:t>Exercise</w:t>
            </w:r>
          </w:p>
        </w:tc>
        <w:tc>
          <w:tcPr>
            <w:tcW w:w="5539" w:type="dxa"/>
            <w:vAlign w:val="center"/>
          </w:tcPr>
          <w:p w14:paraId="36D8B7D3" w14:textId="77777777" w:rsidR="00B729F3" w:rsidRPr="004F4A08" w:rsidRDefault="00B729F3" w:rsidP="007876FF">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4F4A08">
              <w:rPr>
                <w:rFonts w:ascii="Calibri" w:hAnsi="Calibri"/>
                <w:bCs w:val="0"/>
              </w:rPr>
              <w:t>Status</w:t>
            </w:r>
          </w:p>
        </w:tc>
        <w:tc>
          <w:tcPr>
            <w:tcW w:w="3322" w:type="dxa"/>
            <w:vAlign w:val="center"/>
          </w:tcPr>
          <w:p w14:paraId="3310EF26" w14:textId="77777777" w:rsidR="00B729F3" w:rsidRPr="00892478" w:rsidRDefault="00B729F3" w:rsidP="007876FF">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892478">
              <w:rPr>
                <w:rFonts w:ascii="Calibri" w:hAnsi="Calibri"/>
                <w:bCs w:val="0"/>
              </w:rPr>
              <w:t>Returns / Comments</w:t>
            </w:r>
          </w:p>
        </w:tc>
      </w:tr>
      <w:tr w:rsidR="00B729F3" w:rsidRPr="0055543C" w14:paraId="0992A285"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16F5C326" w14:textId="77777777" w:rsidR="00B729F3" w:rsidRPr="00CC627A" w:rsidRDefault="00B729F3" w:rsidP="007876FF">
            <w:pPr>
              <w:rPr>
                <w:rFonts w:ascii="Calibri" w:hAnsi="Calibri"/>
                <w:color w:val="000000"/>
              </w:rPr>
            </w:pPr>
            <w:r w:rsidRPr="00CC627A">
              <w:rPr>
                <w:rFonts w:ascii="Calibri" w:hAnsi="Calibri"/>
                <w:bCs w:val="0"/>
                <w:color w:val="000000"/>
              </w:rPr>
              <w:t>RT61</w:t>
            </w:r>
          </w:p>
        </w:tc>
        <w:tc>
          <w:tcPr>
            <w:tcW w:w="5539" w:type="dxa"/>
            <w:vAlign w:val="center"/>
          </w:tcPr>
          <w:p w14:paraId="6D4C414C"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C627A">
              <w:rPr>
                <w:rFonts w:ascii="Calibri" w:hAnsi="Calibri"/>
                <w:color w:val="000000"/>
              </w:rPr>
              <w:t>Specimens distributed 08/10/21;</w:t>
            </w:r>
          </w:p>
          <w:p w14:paraId="2171FF2A"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C627A">
              <w:rPr>
                <w:rFonts w:ascii="Calibri" w:hAnsi="Calibri"/>
                <w:color w:val="000000"/>
              </w:rPr>
              <w:t xml:space="preserve">Submission deadline </w:t>
            </w:r>
            <w:r w:rsidRPr="00CC627A">
              <w:rPr>
                <w:rFonts w:ascii="Calibri" w:hAnsi="Calibri"/>
              </w:rPr>
              <w:t>03/12/21;</w:t>
            </w:r>
          </w:p>
          <w:p w14:paraId="2D56C028"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C627A">
              <w:rPr>
                <w:rFonts w:ascii="Calibri" w:hAnsi="Calibri"/>
              </w:rPr>
              <w:t xml:space="preserve">Interim reports </w:t>
            </w:r>
            <w:r>
              <w:rPr>
                <w:rFonts w:ascii="Calibri" w:hAnsi="Calibri"/>
              </w:rPr>
              <w:t>issued</w:t>
            </w:r>
            <w:r w:rsidRPr="00CC627A">
              <w:rPr>
                <w:rFonts w:ascii="Calibri" w:hAnsi="Calibri"/>
              </w:rPr>
              <w:t xml:space="preserve"> 1</w:t>
            </w:r>
            <w:r>
              <w:rPr>
                <w:rFonts w:ascii="Calibri" w:hAnsi="Calibri"/>
              </w:rPr>
              <w:t>5</w:t>
            </w:r>
            <w:r w:rsidRPr="00CC627A">
              <w:rPr>
                <w:rFonts w:ascii="Calibri" w:hAnsi="Calibri"/>
              </w:rPr>
              <w:t>/12/21;</w:t>
            </w:r>
          </w:p>
          <w:p w14:paraId="74168676"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C627A">
              <w:rPr>
                <w:rFonts w:ascii="Calibri" w:hAnsi="Calibri"/>
              </w:rPr>
              <w:t xml:space="preserve">Ring Test Bulletin </w:t>
            </w:r>
            <w:r>
              <w:rPr>
                <w:rFonts w:ascii="Calibri" w:hAnsi="Calibri"/>
              </w:rPr>
              <w:t>reported</w:t>
            </w:r>
            <w:r w:rsidRPr="00CC627A">
              <w:rPr>
                <w:rFonts w:ascii="Calibri" w:hAnsi="Calibri"/>
              </w:rPr>
              <w:t xml:space="preserve"> </w:t>
            </w:r>
            <w:r>
              <w:rPr>
                <w:rFonts w:ascii="Calibri" w:hAnsi="Calibri"/>
              </w:rPr>
              <w:t>07</w:t>
            </w:r>
            <w:r w:rsidRPr="00CC627A">
              <w:rPr>
                <w:rFonts w:ascii="Calibri" w:hAnsi="Calibri"/>
              </w:rPr>
              <w:t>/</w:t>
            </w:r>
            <w:r>
              <w:rPr>
                <w:rFonts w:ascii="Calibri" w:hAnsi="Calibri"/>
              </w:rPr>
              <w:t>01</w:t>
            </w:r>
            <w:r w:rsidRPr="00CC627A">
              <w:rPr>
                <w:rFonts w:ascii="Calibri" w:hAnsi="Calibri"/>
              </w:rPr>
              <w:t>/2</w:t>
            </w:r>
            <w:r>
              <w:rPr>
                <w:rFonts w:ascii="Calibri" w:hAnsi="Calibri"/>
              </w:rPr>
              <w:t>2</w:t>
            </w:r>
            <w:r w:rsidRPr="00CC627A">
              <w:rPr>
                <w:rFonts w:ascii="Calibri" w:hAnsi="Calibri"/>
              </w:rPr>
              <w:t>;</w:t>
            </w:r>
          </w:p>
          <w:p w14:paraId="1F314518"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CC627A">
              <w:rPr>
                <w:rFonts w:ascii="Calibri" w:hAnsi="Calibri"/>
                <w:b/>
                <w:color w:val="000000"/>
              </w:rPr>
              <w:t xml:space="preserve">Exercise </w:t>
            </w:r>
            <w:r>
              <w:rPr>
                <w:rFonts w:ascii="Calibri" w:hAnsi="Calibri"/>
                <w:b/>
                <w:color w:val="000000"/>
              </w:rPr>
              <w:t>complete</w:t>
            </w:r>
          </w:p>
          <w:p w14:paraId="403476AC"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p>
        </w:tc>
        <w:tc>
          <w:tcPr>
            <w:tcW w:w="3322" w:type="dxa"/>
          </w:tcPr>
          <w:p w14:paraId="37B96CDE" w14:textId="77777777" w:rsidR="00B729F3" w:rsidRPr="0094463E" w:rsidRDefault="00B729F3" w:rsidP="007876FF">
            <w:pPr>
              <w:cnfStyle w:val="000000100000" w:firstRow="0" w:lastRow="0" w:firstColumn="0" w:lastColumn="0" w:oddVBand="0" w:evenVBand="0" w:oddHBand="1" w:evenHBand="0" w:firstRowFirstColumn="0" w:firstRowLastColumn="0" w:lastRowFirstColumn="0" w:lastRowLastColumn="0"/>
            </w:pPr>
            <w:r w:rsidRPr="0094463E">
              <w:t xml:space="preserve">General Ring Test; </w:t>
            </w:r>
          </w:p>
          <w:p w14:paraId="5F9245F5" w14:textId="77777777" w:rsidR="00B729F3" w:rsidRPr="0094463E" w:rsidRDefault="00B729F3" w:rsidP="007876FF">
            <w:pPr>
              <w:cnfStyle w:val="000000100000" w:firstRow="0" w:lastRow="0" w:firstColumn="0" w:lastColumn="0" w:oddVBand="0" w:evenVBand="0" w:oddHBand="1" w:evenHBand="0" w:firstRowFirstColumn="0" w:firstRowLastColumn="0" w:lastRowFirstColumn="0" w:lastRowLastColumn="0"/>
            </w:pPr>
            <w:r>
              <w:t>20 out of 23 subscribing labs participated; 21 data sets received, inclusive of multiple analyst entries.</w:t>
            </w:r>
          </w:p>
        </w:tc>
      </w:tr>
      <w:tr w:rsidR="00B729F3" w:rsidRPr="0055543C" w14:paraId="64380E54" w14:textId="77777777" w:rsidTr="007876FF">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958" w:type="dxa"/>
          </w:tcPr>
          <w:p w14:paraId="59718BFA" w14:textId="77777777" w:rsidR="00B729F3" w:rsidRPr="004F4A08" w:rsidRDefault="00B729F3" w:rsidP="007876FF">
            <w:pPr>
              <w:rPr>
                <w:rFonts w:ascii="Calibri" w:hAnsi="Calibri"/>
                <w:color w:val="000000"/>
              </w:rPr>
            </w:pPr>
            <w:r w:rsidRPr="004F4A08">
              <w:rPr>
                <w:rFonts w:ascii="Calibri" w:hAnsi="Calibri"/>
                <w:bCs w:val="0"/>
                <w:color w:val="000000"/>
              </w:rPr>
              <w:t>RT6</w:t>
            </w:r>
            <w:r>
              <w:rPr>
                <w:rFonts w:ascii="Calibri" w:hAnsi="Calibri"/>
                <w:bCs w:val="0"/>
                <w:color w:val="000000"/>
              </w:rPr>
              <w:t>2</w:t>
            </w:r>
          </w:p>
        </w:tc>
        <w:tc>
          <w:tcPr>
            <w:tcW w:w="5539" w:type="dxa"/>
            <w:vAlign w:val="center"/>
          </w:tcPr>
          <w:p w14:paraId="7413D07B"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rPr>
            </w:pPr>
            <w:r w:rsidRPr="00CC627A">
              <w:rPr>
                <w:rFonts w:ascii="Calibri" w:hAnsi="Calibri"/>
              </w:rPr>
              <w:t>Specimens distributed 19/11/21;</w:t>
            </w:r>
          </w:p>
          <w:p w14:paraId="3731F6A5"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rPr>
            </w:pPr>
            <w:r w:rsidRPr="00CC627A">
              <w:rPr>
                <w:rFonts w:ascii="Calibri" w:hAnsi="Calibri"/>
              </w:rPr>
              <w:t>Submission deadline 14/01/22;</w:t>
            </w:r>
          </w:p>
          <w:p w14:paraId="12CFEA71"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rPr>
            </w:pPr>
            <w:r w:rsidRPr="00CC627A">
              <w:rPr>
                <w:rFonts w:ascii="Calibri" w:hAnsi="Calibri"/>
              </w:rPr>
              <w:t xml:space="preserve">Interim reports </w:t>
            </w:r>
            <w:r>
              <w:rPr>
                <w:rFonts w:ascii="Calibri" w:hAnsi="Calibri"/>
              </w:rPr>
              <w:t>issued</w:t>
            </w:r>
            <w:r w:rsidRPr="00CC627A">
              <w:rPr>
                <w:rFonts w:ascii="Calibri" w:hAnsi="Calibri"/>
              </w:rPr>
              <w:t xml:space="preserve"> </w:t>
            </w:r>
            <w:r>
              <w:rPr>
                <w:rFonts w:ascii="Calibri" w:hAnsi="Calibri"/>
              </w:rPr>
              <w:t>31</w:t>
            </w:r>
            <w:r w:rsidRPr="00CC627A">
              <w:rPr>
                <w:rFonts w:ascii="Calibri" w:hAnsi="Calibri"/>
              </w:rPr>
              <w:t>/01/22;</w:t>
            </w:r>
          </w:p>
          <w:p w14:paraId="4D61A400"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rPr>
            </w:pPr>
            <w:r w:rsidRPr="00E804D3">
              <w:rPr>
                <w:rFonts w:ascii="Calibri" w:hAnsi="Calibri"/>
                <w:color w:val="FF0000"/>
              </w:rPr>
              <w:t>Ring test Bulletin deadline 25/02/22</w:t>
            </w:r>
            <w:r w:rsidRPr="00CC627A">
              <w:rPr>
                <w:rFonts w:ascii="Calibri" w:hAnsi="Calibri"/>
              </w:rPr>
              <w:t>;</w:t>
            </w:r>
          </w:p>
          <w:p w14:paraId="35DD819F" w14:textId="77777777" w:rsidR="00B729F3" w:rsidRPr="004B0B3B"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b/>
                <w:color w:val="000000"/>
                <w:highlight w:val="yellow"/>
              </w:rPr>
            </w:pPr>
            <w:r w:rsidRPr="00CC627A">
              <w:rPr>
                <w:rFonts w:ascii="Calibri" w:hAnsi="Calibri"/>
                <w:b/>
              </w:rPr>
              <w:t>Exercise in progress</w:t>
            </w:r>
          </w:p>
        </w:tc>
        <w:tc>
          <w:tcPr>
            <w:tcW w:w="3322" w:type="dxa"/>
          </w:tcPr>
          <w:p w14:paraId="0DC280A3" w14:textId="77777777" w:rsidR="00B729F3" w:rsidRPr="0094463E"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94463E">
              <w:rPr>
                <w:rFonts w:ascii="Calibri" w:hAnsi="Calibri"/>
                <w:color w:val="000000"/>
              </w:rPr>
              <w:t xml:space="preserve">Targeted Ring Test – </w:t>
            </w:r>
            <w:proofErr w:type="spellStart"/>
            <w:r w:rsidRPr="0094463E">
              <w:rPr>
                <w:rFonts w:ascii="Calibri" w:hAnsi="Calibri"/>
                <w:color w:val="000000"/>
              </w:rPr>
              <w:t>Gastropoda</w:t>
            </w:r>
            <w:proofErr w:type="spellEnd"/>
          </w:p>
          <w:p w14:paraId="79CDB8D0" w14:textId="77777777" w:rsidR="00B729F3" w:rsidRPr="0094463E"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t>19 out of 23 subscribing labs participated; 21 data sets received, inclusive of multiple analyst entries.</w:t>
            </w:r>
          </w:p>
        </w:tc>
      </w:tr>
      <w:tr w:rsidR="00B729F3" w:rsidRPr="0055543C" w14:paraId="1976483E" w14:textId="77777777" w:rsidTr="00787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558A95A4" w14:textId="77777777" w:rsidR="00B729F3" w:rsidRPr="00892478" w:rsidRDefault="00B729F3" w:rsidP="007876FF">
            <w:pPr>
              <w:rPr>
                <w:rFonts w:ascii="Calibri" w:hAnsi="Calibri"/>
                <w:color w:val="000000"/>
              </w:rPr>
            </w:pPr>
            <w:r w:rsidRPr="00892478">
              <w:rPr>
                <w:rFonts w:ascii="Calibri" w:hAnsi="Calibri"/>
                <w:bCs w:val="0"/>
                <w:color w:val="000000"/>
              </w:rPr>
              <w:t>LR2</w:t>
            </w:r>
            <w:r>
              <w:rPr>
                <w:rFonts w:ascii="Calibri" w:hAnsi="Calibri"/>
                <w:bCs w:val="0"/>
                <w:color w:val="000000"/>
              </w:rPr>
              <w:t>6</w:t>
            </w:r>
          </w:p>
        </w:tc>
        <w:tc>
          <w:tcPr>
            <w:tcW w:w="5539" w:type="dxa"/>
            <w:vAlign w:val="center"/>
          </w:tcPr>
          <w:p w14:paraId="409B8859"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C627A">
              <w:rPr>
                <w:rFonts w:ascii="Calibri" w:hAnsi="Calibri"/>
                <w:color w:val="000000"/>
              </w:rPr>
              <w:t>Request for specimens distributed 08/10/21;</w:t>
            </w:r>
          </w:p>
          <w:p w14:paraId="29CA9B05"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C627A">
              <w:rPr>
                <w:rFonts w:ascii="Calibri" w:hAnsi="Calibri"/>
                <w:color w:val="000000"/>
              </w:rPr>
              <w:t>Submission deadline 28/01/22;</w:t>
            </w:r>
          </w:p>
          <w:p w14:paraId="5CA9DCBE"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C627A">
              <w:rPr>
                <w:rFonts w:ascii="Calibri" w:hAnsi="Calibri"/>
                <w:color w:val="000000"/>
              </w:rPr>
              <w:t xml:space="preserve">Interim reports </w:t>
            </w:r>
            <w:r>
              <w:rPr>
                <w:rFonts w:ascii="Calibri" w:hAnsi="Calibri"/>
                <w:color w:val="000000"/>
              </w:rPr>
              <w:t>deadline</w:t>
            </w:r>
            <w:r w:rsidRPr="00CC627A">
              <w:rPr>
                <w:rFonts w:ascii="Calibri" w:hAnsi="Calibri"/>
              </w:rPr>
              <w:t xml:space="preserve"> 18/03/22;</w:t>
            </w:r>
          </w:p>
          <w:p w14:paraId="7B863B43"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C627A">
              <w:rPr>
                <w:rFonts w:ascii="Calibri" w:hAnsi="Calibri"/>
              </w:rPr>
              <w:t xml:space="preserve">LR Module Summary Report </w:t>
            </w:r>
            <w:r>
              <w:rPr>
                <w:rFonts w:ascii="Calibri" w:hAnsi="Calibri"/>
              </w:rPr>
              <w:t>deadline</w:t>
            </w:r>
            <w:r w:rsidRPr="00CC627A">
              <w:rPr>
                <w:rFonts w:ascii="Calibri" w:hAnsi="Calibri"/>
              </w:rPr>
              <w:t xml:space="preserve"> 25/03/22;</w:t>
            </w:r>
          </w:p>
          <w:p w14:paraId="679C7C2A"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CC627A">
              <w:rPr>
                <w:rFonts w:ascii="Calibri" w:hAnsi="Calibri"/>
                <w:b/>
                <w:color w:val="000000"/>
              </w:rPr>
              <w:t>Exercise in progress</w:t>
            </w:r>
          </w:p>
          <w:p w14:paraId="795436CA" w14:textId="77777777" w:rsidR="00B729F3" w:rsidRPr="004B0B3B"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highlight w:val="yellow"/>
              </w:rPr>
            </w:pPr>
          </w:p>
        </w:tc>
        <w:tc>
          <w:tcPr>
            <w:tcW w:w="3322" w:type="dxa"/>
          </w:tcPr>
          <w:p w14:paraId="2EC6D3ED" w14:textId="77777777" w:rsidR="00B729F3" w:rsidRPr="00CC627A"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One of seven</w:t>
            </w:r>
            <w:r w:rsidRPr="00CC627A">
              <w:rPr>
                <w:rFonts w:ascii="Calibri" w:hAnsi="Calibri"/>
                <w:color w:val="000000"/>
              </w:rPr>
              <w:t xml:space="preserve"> sets of specimens received to date</w:t>
            </w:r>
          </w:p>
          <w:p w14:paraId="1CBCFE58" w14:textId="77777777" w:rsidR="00B729F3" w:rsidRPr="004B0B3B" w:rsidRDefault="00B729F3"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highlight w:val="yellow"/>
              </w:rPr>
            </w:pPr>
          </w:p>
        </w:tc>
      </w:tr>
      <w:tr w:rsidR="00B729F3" w:rsidRPr="0055543C" w14:paraId="43B99D56" w14:textId="77777777" w:rsidTr="007876F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69BE36EE" w14:textId="77777777" w:rsidR="00B729F3" w:rsidRPr="00CC627A" w:rsidRDefault="00B729F3" w:rsidP="007876FF">
            <w:pPr>
              <w:rPr>
                <w:rFonts w:ascii="Calibri" w:hAnsi="Calibri"/>
                <w:color w:val="000000"/>
              </w:rPr>
            </w:pPr>
            <w:r w:rsidRPr="00CC627A">
              <w:rPr>
                <w:rFonts w:ascii="Calibri" w:hAnsi="Calibri"/>
                <w:bCs w:val="0"/>
                <w:color w:val="000000"/>
              </w:rPr>
              <w:t>OS77-79</w:t>
            </w:r>
          </w:p>
        </w:tc>
        <w:tc>
          <w:tcPr>
            <w:tcW w:w="5539" w:type="dxa"/>
          </w:tcPr>
          <w:p w14:paraId="414E4272"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CC627A">
              <w:rPr>
                <w:rFonts w:ascii="Calibri" w:hAnsi="Calibri"/>
                <w:color w:val="000000"/>
              </w:rPr>
              <w:t>Sample data requested 08/10/21;</w:t>
            </w:r>
          </w:p>
          <w:p w14:paraId="7257DE29"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CC627A">
              <w:rPr>
                <w:rFonts w:ascii="Calibri" w:hAnsi="Calibri"/>
                <w:color w:val="000000"/>
              </w:rPr>
              <w:t xml:space="preserve">Data submission deadline </w:t>
            </w:r>
            <w:r w:rsidRPr="00CC627A">
              <w:rPr>
                <w:rFonts w:ascii="Calibri" w:hAnsi="Calibri"/>
                <w:color w:val="0070C0"/>
              </w:rPr>
              <w:t>Batch 1</w:t>
            </w:r>
            <w:r w:rsidRPr="00CC627A">
              <w:rPr>
                <w:rFonts w:ascii="Calibri" w:hAnsi="Calibri"/>
                <w:color w:val="000000"/>
              </w:rPr>
              <w:t xml:space="preserve"> 05</w:t>
            </w:r>
            <w:r w:rsidRPr="00CC627A">
              <w:rPr>
                <w:rFonts w:ascii="Calibri" w:hAnsi="Calibri"/>
                <w:color w:val="000000" w:themeColor="text1"/>
              </w:rPr>
              <w:t>/11/21;</w:t>
            </w:r>
          </w:p>
          <w:p w14:paraId="2FF2C76D"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CC627A">
              <w:rPr>
                <w:rFonts w:ascii="Calibri" w:hAnsi="Calibri"/>
                <w:color w:val="000000"/>
              </w:rPr>
              <w:t xml:space="preserve">Sample submission deadline </w:t>
            </w:r>
            <w:r w:rsidRPr="00CC627A">
              <w:rPr>
                <w:rFonts w:ascii="Calibri" w:hAnsi="Calibri"/>
                <w:color w:val="0070C0"/>
              </w:rPr>
              <w:t>Batch 1</w:t>
            </w:r>
            <w:r w:rsidRPr="00CC627A">
              <w:rPr>
                <w:rFonts w:ascii="Calibri" w:hAnsi="Calibri"/>
                <w:color w:val="000000"/>
              </w:rPr>
              <w:t xml:space="preserve"> </w:t>
            </w:r>
            <w:r w:rsidRPr="00CC627A">
              <w:rPr>
                <w:rFonts w:ascii="Calibri" w:hAnsi="Calibri"/>
                <w:color w:val="000000" w:themeColor="text1"/>
              </w:rPr>
              <w:t>10/12/21;</w:t>
            </w:r>
          </w:p>
          <w:p w14:paraId="0FD9763E"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r w:rsidRPr="00CC627A">
              <w:rPr>
                <w:rFonts w:ascii="Calibri" w:hAnsi="Calibri"/>
                <w:color w:val="000000"/>
              </w:rPr>
              <w:t xml:space="preserve">Interim report final deadline </w:t>
            </w:r>
            <w:r w:rsidRPr="00CC627A">
              <w:rPr>
                <w:rFonts w:ascii="Calibri" w:hAnsi="Calibri"/>
                <w:color w:val="0070C0"/>
              </w:rPr>
              <w:t>Batch 1</w:t>
            </w:r>
            <w:r w:rsidRPr="00CC627A">
              <w:rPr>
                <w:rFonts w:ascii="Calibri" w:hAnsi="Calibri"/>
                <w:color w:val="000000"/>
              </w:rPr>
              <w:t xml:space="preserve"> 25</w:t>
            </w:r>
            <w:r w:rsidRPr="00CC627A">
              <w:rPr>
                <w:rFonts w:ascii="Calibri" w:hAnsi="Calibri"/>
                <w:color w:val="000000" w:themeColor="text1"/>
              </w:rPr>
              <w:t>/03/22;</w:t>
            </w:r>
          </w:p>
          <w:p w14:paraId="2499F39B"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CC627A">
              <w:rPr>
                <w:rFonts w:ascii="Calibri" w:hAnsi="Calibri"/>
                <w:color w:val="000000"/>
              </w:rPr>
              <w:t xml:space="preserve">Data submission deadline </w:t>
            </w:r>
            <w:r w:rsidRPr="00CC627A">
              <w:rPr>
                <w:rFonts w:ascii="Calibri" w:hAnsi="Calibri"/>
                <w:color w:val="00B050"/>
              </w:rPr>
              <w:t xml:space="preserve">Batch 2 </w:t>
            </w:r>
            <w:r w:rsidRPr="00CC627A">
              <w:rPr>
                <w:rFonts w:ascii="Calibri" w:hAnsi="Calibri"/>
              </w:rPr>
              <w:t>25/</w:t>
            </w:r>
            <w:r w:rsidRPr="00CC627A">
              <w:rPr>
                <w:rFonts w:ascii="Calibri" w:hAnsi="Calibri"/>
                <w:color w:val="000000" w:themeColor="text1"/>
              </w:rPr>
              <w:t>03/22;</w:t>
            </w:r>
          </w:p>
          <w:p w14:paraId="412334EF"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CC627A">
              <w:rPr>
                <w:rFonts w:ascii="Calibri" w:hAnsi="Calibri"/>
                <w:color w:val="000000"/>
              </w:rPr>
              <w:t xml:space="preserve">Sample submission deadline </w:t>
            </w:r>
            <w:r w:rsidRPr="00CC627A">
              <w:rPr>
                <w:rFonts w:ascii="Calibri" w:hAnsi="Calibri"/>
                <w:color w:val="00B050"/>
              </w:rPr>
              <w:t>Batch 2</w:t>
            </w:r>
            <w:r w:rsidRPr="00CC627A">
              <w:rPr>
                <w:rFonts w:ascii="Calibri" w:hAnsi="Calibri"/>
                <w:color w:val="000000"/>
              </w:rPr>
              <w:t xml:space="preserve"> 15</w:t>
            </w:r>
            <w:r w:rsidRPr="00CC627A">
              <w:rPr>
                <w:rFonts w:ascii="Calibri" w:hAnsi="Calibri"/>
                <w:color w:val="000000" w:themeColor="text1"/>
              </w:rPr>
              <w:t>/04/22;</w:t>
            </w:r>
          </w:p>
          <w:p w14:paraId="7EB2946E"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CC627A">
              <w:rPr>
                <w:rFonts w:ascii="Calibri" w:hAnsi="Calibri"/>
                <w:color w:val="000000"/>
              </w:rPr>
              <w:t xml:space="preserve">Interim report final deadline </w:t>
            </w:r>
            <w:r w:rsidRPr="00CC627A">
              <w:rPr>
                <w:rFonts w:ascii="Calibri" w:hAnsi="Calibri"/>
                <w:color w:val="00B050"/>
              </w:rPr>
              <w:t>Batch 2</w:t>
            </w:r>
            <w:r w:rsidRPr="00CC627A">
              <w:rPr>
                <w:rFonts w:ascii="Calibri" w:hAnsi="Calibri"/>
                <w:color w:val="000000"/>
              </w:rPr>
              <w:t xml:space="preserve"> 01</w:t>
            </w:r>
            <w:r w:rsidRPr="00382E62">
              <w:rPr>
                <w:rFonts w:ascii="Calibri" w:hAnsi="Calibri"/>
              </w:rPr>
              <w:t>/0</w:t>
            </w:r>
            <w:r w:rsidRPr="00CC627A">
              <w:rPr>
                <w:rFonts w:ascii="Calibri" w:hAnsi="Calibri"/>
              </w:rPr>
              <w:t>7/22</w:t>
            </w:r>
            <w:r w:rsidRPr="00CC627A">
              <w:rPr>
                <w:rFonts w:ascii="Calibri" w:hAnsi="Calibri"/>
                <w:color w:val="000000" w:themeColor="text1"/>
              </w:rPr>
              <w:t>;</w:t>
            </w:r>
          </w:p>
          <w:p w14:paraId="23F53779" w14:textId="77777777" w:rsidR="00B729F3" w:rsidRPr="00CC627A"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CC627A">
              <w:rPr>
                <w:rFonts w:ascii="Calibri" w:hAnsi="Calibri"/>
                <w:color w:val="000000"/>
              </w:rPr>
              <w:t xml:space="preserve">OS Module Summary Report </w:t>
            </w:r>
            <w:r w:rsidRPr="00CC627A">
              <w:rPr>
                <w:rFonts w:ascii="Calibri" w:hAnsi="Calibri"/>
                <w:color w:val="000000" w:themeColor="text1"/>
              </w:rPr>
              <w:t xml:space="preserve">deadline </w:t>
            </w:r>
            <w:r w:rsidRPr="00CC627A">
              <w:rPr>
                <w:rFonts w:ascii="Calibri" w:hAnsi="Calibri"/>
              </w:rPr>
              <w:t>15/07/22;</w:t>
            </w:r>
          </w:p>
          <w:p w14:paraId="5B33D467" w14:textId="1B00129A" w:rsidR="00B729F3" w:rsidRPr="00CC627A" w:rsidRDefault="00B729F3" w:rsidP="00A10D05">
            <w:pPr>
              <w:cnfStyle w:val="000000010000" w:firstRow="0" w:lastRow="0" w:firstColumn="0" w:lastColumn="0" w:oddVBand="0" w:evenVBand="0" w:oddHBand="0" w:evenHBand="1" w:firstRowFirstColumn="0" w:firstRowLastColumn="0" w:lastRowFirstColumn="0" w:lastRowLastColumn="0"/>
              <w:rPr>
                <w:rFonts w:ascii="Calibri" w:hAnsi="Calibri"/>
                <w:b/>
                <w:color w:val="000000"/>
              </w:rPr>
            </w:pPr>
            <w:r w:rsidRPr="00CC627A">
              <w:rPr>
                <w:rFonts w:ascii="Calibri" w:hAnsi="Calibri"/>
                <w:b/>
                <w:color w:val="000000"/>
              </w:rPr>
              <w:t>Exercises in progress</w:t>
            </w:r>
          </w:p>
        </w:tc>
        <w:tc>
          <w:tcPr>
            <w:tcW w:w="3322" w:type="dxa"/>
          </w:tcPr>
          <w:p w14:paraId="6E685ECA" w14:textId="77777777" w:rsidR="00B729F3" w:rsidRPr="004F4037"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4F4037">
              <w:rPr>
                <w:rFonts w:ascii="Calibri" w:hAnsi="Calibri"/>
                <w:color w:val="000000"/>
              </w:rPr>
              <w:t xml:space="preserve">12 out of 34 datasets received; </w:t>
            </w:r>
          </w:p>
          <w:p w14:paraId="35095063" w14:textId="77777777" w:rsidR="00B729F3" w:rsidRPr="00382E62"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4F4037">
              <w:rPr>
                <w:rFonts w:ascii="Calibri" w:hAnsi="Calibri"/>
                <w:color w:val="000000"/>
              </w:rPr>
              <w:t>12 out of 36 requested samples received, including 3 samples for external audit; no samples complete/reported to date</w:t>
            </w:r>
            <w:r w:rsidRPr="00382E62">
              <w:rPr>
                <w:rFonts w:ascii="Calibri" w:hAnsi="Calibri"/>
                <w:color w:val="000000"/>
              </w:rPr>
              <w:t xml:space="preserve"> </w:t>
            </w:r>
          </w:p>
          <w:p w14:paraId="415DBA1C" w14:textId="77777777" w:rsidR="00B729F3" w:rsidRPr="004B0B3B" w:rsidRDefault="00B729F3"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highlight w:val="yellow"/>
              </w:rPr>
            </w:pPr>
          </w:p>
        </w:tc>
      </w:tr>
    </w:tbl>
    <w:p w14:paraId="67A9F1D3" w14:textId="77777777" w:rsidR="00B729F3" w:rsidRPr="0034470F" w:rsidRDefault="00B729F3" w:rsidP="00B729F3">
      <w:pPr>
        <w:ind w:left="0" w:firstLine="0"/>
        <w:jc w:val="both"/>
        <w:rPr>
          <w:highlight w:val="yellow"/>
        </w:rPr>
      </w:pPr>
    </w:p>
    <w:p w14:paraId="7DAF17C5" w14:textId="1A51D215" w:rsidR="00B729F3" w:rsidRPr="00B729F3" w:rsidRDefault="00B729F3" w:rsidP="00B729F3">
      <w:pPr>
        <w:pStyle w:val="ListParagraph"/>
        <w:numPr>
          <w:ilvl w:val="1"/>
          <w:numId w:val="36"/>
        </w:numPr>
        <w:jc w:val="both"/>
        <w:rPr>
          <w:rFonts w:asciiTheme="minorHAnsi" w:hAnsiTheme="minorHAnsi" w:cstheme="minorHAnsi"/>
          <w:b/>
          <w:sz w:val="22"/>
          <w:szCs w:val="22"/>
        </w:rPr>
      </w:pPr>
      <w:bookmarkStart w:id="3" w:name="_Hlk80108778"/>
      <w:r w:rsidRPr="00B729F3">
        <w:rPr>
          <w:rFonts w:asciiTheme="minorHAnsi" w:hAnsiTheme="minorHAnsi" w:cstheme="minorHAnsi"/>
          <w:b/>
          <w:sz w:val="22"/>
          <w:szCs w:val="22"/>
        </w:rPr>
        <w:lastRenderedPageBreak/>
        <w:t>Issues arising</w:t>
      </w:r>
    </w:p>
    <w:p w14:paraId="412FE4E4" w14:textId="77777777" w:rsidR="00B729F3" w:rsidRDefault="00B729F3" w:rsidP="00B729F3">
      <w:pPr>
        <w:pStyle w:val="ListParagraph"/>
        <w:jc w:val="both"/>
        <w:rPr>
          <w:b/>
        </w:rPr>
      </w:pPr>
    </w:p>
    <w:p w14:paraId="656CD046" w14:textId="77777777" w:rsidR="00B729F3" w:rsidRPr="00B729F3" w:rsidRDefault="00B729F3" w:rsidP="00B729F3">
      <w:pPr>
        <w:pStyle w:val="ListParagraph"/>
        <w:ind w:left="0" w:firstLine="0"/>
        <w:jc w:val="both"/>
        <w:rPr>
          <w:rFonts w:asciiTheme="minorHAnsi" w:hAnsiTheme="minorHAnsi" w:cstheme="minorHAnsi"/>
          <w:b/>
          <w:bCs/>
          <w:sz w:val="22"/>
          <w:szCs w:val="22"/>
        </w:rPr>
      </w:pPr>
      <w:r w:rsidRPr="00B729F3">
        <w:rPr>
          <w:rFonts w:asciiTheme="minorHAnsi" w:hAnsiTheme="minorHAnsi" w:cstheme="minorHAnsi"/>
          <w:b/>
          <w:bCs/>
          <w:sz w:val="22"/>
          <w:szCs w:val="22"/>
        </w:rPr>
        <w:t>Sample Distribution Issues</w:t>
      </w:r>
    </w:p>
    <w:p w14:paraId="1A7EF848" w14:textId="77777777" w:rsidR="00B729F3" w:rsidRPr="00B729F3" w:rsidRDefault="00B729F3" w:rsidP="00B729F3">
      <w:pPr>
        <w:pStyle w:val="ListParagraph"/>
        <w:ind w:left="0" w:firstLine="0"/>
        <w:jc w:val="both"/>
        <w:rPr>
          <w:rFonts w:asciiTheme="minorHAnsi" w:hAnsiTheme="minorHAnsi" w:cstheme="minorHAnsi"/>
          <w:color w:val="FF0000"/>
          <w:sz w:val="22"/>
          <w:szCs w:val="22"/>
        </w:rPr>
      </w:pPr>
      <w:r w:rsidRPr="00B729F3">
        <w:rPr>
          <w:rFonts w:asciiTheme="minorHAnsi" w:hAnsiTheme="minorHAnsi" w:cstheme="minorHAnsi"/>
          <w:color w:val="000000"/>
          <w:sz w:val="22"/>
          <w:szCs w:val="22"/>
        </w:rPr>
        <w:t>Unfortunately, there was a failed delivery of RT62 to a participant based in Tenerife. Material could not be delivered in alignment with the exercise deadlines, so the options of a credit note for 2022/23 participation has been offered alongside re-attempting delivery and ‘unofficial’ participation/reporting for this exercise.</w:t>
      </w:r>
      <w:r w:rsidRPr="00B729F3">
        <w:rPr>
          <w:rFonts w:asciiTheme="minorHAnsi" w:hAnsiTheme="minorHAnsi" w:cstheme="minorHAnsi"/>
          <w:color w:val="FF0000"/>
          <w:sz w:val="22"/>
          <w:szCs w:val="22"/>
        </w:rPr>
        <w:t xml:space="preserve">  </w:t>
      </w:r>
    </w:p>
    <w:p w14:paraId="14079662" w14:textId="77777777" w:rsidR="00B729F3" w:rsidRPr="00F80655" w:rsidRDefault="00B729F3" w:rsidP="00B729F3">
      <w:pPr>
        <w:pStyle w:val="ListParagraph"/>
        <w:jc w:val="both"/>
        <w:rPr>
          <w:b/>
        </w:rPr>
      </w:pPr>
    </w:p>
    <w:p w14:paraId="0220F83C" w14:textId="77777777" w:rsidR="00B729F3" w:rsidRPr="00B729F3" w:rsidRDefault="00B729F3" w:rsidP="00B729F3">
      <w:pPr>
        <w:pStyle w:val="ListParagraph"/>
        <w:ind w:left="0" w:firstLine="0"/>
        <w:jc w:val="both"/>
        <w:rPr>
          <w:rFonts w:asciiTheme="minorHAnsi" w:hAnsiTheme="minorHAnsi" w:cstheme="minorHAnsi"/>
          <w:b/>
          <w:bCs/>
          <w:sz w:val="22"/>
          <w:szCs w:val="22"/>
        </w:rPr>
      </w:pPr>
      <w:bookmarkStart w:id="4" w:name="_Hlk52535384"/>
      <w:r w:rsidRPr="00B729F3">
        <w:rPr>
          <w:rFonts w:asciiTheme="minorHAnsi" w:hAnsiTheme="minorHAnsi" w:cstheme="minorHAnsi"/>
          <w:b/>
          <w:bCs/>
          <w:sz w:val="22"/>
          <w:szCs w:val="22"/>
        </w:rPr>
        <w:t>Taxonomic Discrimination Protocol (TDP) Development</w:t>
      </w:r>
    </w:p>
    <w:p w14:paraId="45DFC5FA" w14:textId="77777777" w:rsidR="00B729F3" w:rsidRPr="00B729F3" w:rsidRDefault="00B729F3" w:rsidP="00B729F3">
      <w:pPr>
        <w:pStyle w:val="ListParagraph"/>
        <w:ind w:left="0" w:firstLine="0"/>
        <w:jc w:val="both"/>
        <w:rPr>
          <w:rFonts w:asciiTheme="minorHAnsi" w:hAnsiTheme="minorHAnsi" w:cstheme="minorHAnsi"/>
          <w:color w:val="000000"/>
          <w:sz w:val="22"/>
          <w:szCs w:val="22"/>
        </w:rPr>
      </w:pPr>
      <w:r w:rsidRPr="00B729F3">
        <w:rPr>
          <w:rFonts w:asciiTheme="minorHAnsi" w:hAnsiTheme="minorHAnsi" w:cstheme="minorHAnsi"/>
          <w:color w:val="000000"/>
          <w:sz w:val="22"/>
          <w:szCs w:val="22"/>
        </w:rPr>
        <w:t xml:space="preserve">TDP development draft version (and TDP spreadsheet) was circulated to the scheme participants and appropriate Committee members for comment (16/11/21). We are still awaiting feedback ahead of producing a finalised Version 1 for upload to the scheme website. </w:t>
      </w:r>
    </w:p>
    <w:p w14:paraId="34BAD9CC" w14:textId="77777777" w:rsidR="00B729F3" w:rsidRDefault="00B729F3" w:rsidP="00B729F3">
      <w:pPr>
        <w:pStyle w:val="ListParagraph"/>
        <w:jc w:val="both"/>
        <w:rPr>
          <w:color w:val="000000"/>
        </w:rPr>
      </w:pPr>
    </w:p>
    <w:p w14:paraId="7F4226A5" w14:textId="77777777" w:rsidR="00B729F3" w:rsidRPr="00B729F3" w:rsidRDefault="00B729F3" w:rsidP="00B729F3">
      <w:pPr>
        <w:pStyle w:val="ListParagraph"/>
        <w:ind w:left="0" w:firstLine="0"/>
        <w:jc w:val="both"/>
        <w:rPr>
          <w:rFonts w:asciiTheme="minorHAnsi" w:hAnsiTheme="minorHAnsi" w:cstheme="minorHAnsi"/>
          <w:b/>
          <w:bCs/>
          <w:color w:val="000000"/>
          <w:sz w:val="22"/>
          <w:szCs w:val="22"/>
        </w:rPr>
      </w:pPr>
      <w:r w:rsidRPr="00B729F3">
        <w:rPr>
          <w:rFonts w:asciiTheme="minorHAnsi" w:hAnsiTheme="minorHAnsi" w:cstheme="minorHAnsi"/>
          <w:b/>
          <w:bCs/>
          <w:color w:val="000000"/>
          <w:sz w:val="22"/>
          <w:szCs w:val="22"/>
        </w:rPr>
        <w:t>Project milestones:</w:t>
      </w:r>
    </w:p>
    <w:p w14:paraId="27D18958" w14:textId="77777777" w:rsidR="00B729F3" w:rsidRPr="00B729F3" w:rsidRDefault="00B729F3" w:rsidP="00B729F3">
      <w:pPr>
        <w:numPr>
          <w:ilvl w:val="0"/>
          <w:numId w:val="17"/>
        </w:numPr>
        <w:spacing w:after="0" w:line="240" w:lineRule="auto"/>
        <w:jc w:val="both"/>
        <w:rPr>
          <w:rFonts w:asciiTheme="minorHAnsi" w:hAnsiTheme="minorHAnsi" w:cstheme="minorHAnsi"/>
          <w:color w:val="538135" w:themeColor="accent6" w:themeShade="BF"/>
          <w:sz w:val="22"/>
          <w:szCs w:val="22"/>
        </w:rPr>
      </w:pPr>
      <w:r w:rsidRPr="00B729F3">
        <w:rPr>
          <w:rFonts w:asciiTheme="minorHAnsi" w:hAnsiTheme="minorHAnsi" w:cstheme="minorHAnsi"/>
          <w:color w:val="538135" w:themeColor="accent6" w:themeShade="BF"/>
          <w:sz w:val="22"/>
          <w:szCs w:val="22"/>
        </w:rPr>
        <w:t>first draft shared with NMBAQC Scheme participants and initial comments requested before 2021-</w:t>
      </w:r>
      <w:proofErr w:type="spellStart"/>
      <w:r w:rsidRPr="00B729F3">
        <w:rPr>
          <w:rFonts w:asciiTheme="minorHAnsi" w:hAnsiTheme="minorHAnsi" w:cstheme="minorHAnsi"/>
          <w:color w:val="538135" w:themeColor="accent6" w:themeShade="BF"/>
          <w:sz w:val="22"/>
          <w:szCs w:val="22"/>
        </w:rPr>
        <w:t>year end</w:t>
      </w:r>
      <w:proofErr w:type="spellEnd"/>
      <w:r w:rsidRPr="00B729F3">
        <w:rPr>
          <w:rFonts w:asciiTheme="minorHAnsi" w:hAnsiTheme="minorHAnsi" w:cstheme="minorHAnsi"/>
          <w:color w:val="538135" w:themeColor="accent6" w:themeShade="BF"/>
          <w:sz w:val="22"/>
          <w:szCs w:val="22"/>
        </w:rPr>
        <w:t>;</w:t>
      </w:r>
    </w:p>
    <w:p w14:paraId="2C8EC31F" w14:textId="77777777" w:rsidR="00B729F3" w:rsidRPr="00B729F3" w:rsidRDefault="00B729F3" w:rsidP="00B729F3">
      <w:pPr>
        <w:pStyle w:val="ListParagraph"/>
        <w:numPr>
          <w:ilvl w:val="0"/>
          <w:numId w:val="17"/>
        </w:numPr>
        <w:spacing w:after="0" w:line="240" w:lineRule="auto"/>
        <w:jc w:val="both"/>
        <w:rPr>
          <w:rFonts w:asciiTheme="minorHAnsi" w:hAnsiTheme="minorHAnsi" w:cstheme="minorHAnsi"/>
          <w:color w:val="000000"/>
          <w:sz w:val="22"/>
          <w:szCs w:val="22"/>
        </w:rPr>
      </w:pPr>
      <w:r w:rsidRPr="00B729F3">
        <w:rPr>
          <w:rFonts w:asciiTheme="minorHAnsi" w:hAnsiTheme="minorHAnsi" w:cstheme="minorHAnsi"/>
          <w:color w:val="00B050"/>
          <w:sz w:val="22"/>
          <w:szCs w:val="22"/>
        </w:rPr>
        <w:t>Ring Test Bulletins going forwards (RT61 onwards) now include notes regarding the TDP, where relevant;</w:t>
      </w:r>
    </w:p>
    <w:p w14:paraId="7BE0410B" w14:textId="77777777" w:rsidR="00B729F3" w:rsidRPr="00B729F3" w:rsidRDefault="00B729F3" w:rsidP="00B729F3">
      <w:pPr>
        <w:pStyle w:val="ListParagraph"/>
        <w:numPr>
          <w:ilvl w:val="0"/>
          <w:numId w:val="17"/>
        </w:numPr>
        <w:spacing w:after="0" w:line="240" w:lineRule="auto"/>
        <w:jc w:val="both"/>
        <w:rPr>
          <w:rFonts w:asciiTheme="minorHAnsi" w:hAnsiTheme="minorHAnsi" w:cstheme="minorHAnsi"/>
          <w:color w:val="000000"/>
          <w:sz w:val="22"/>
          <w:szCs w:val="22"/>
        </w:rPr>
      </w:pPr>
      <w:r w:rsidRPr="00B729F3">
        <w:rPr>
          <w:rFonts w:asciiTheme="minorHAnsi" w:hAnsiTheme="minorHAnsi" w:cstheme="minorHAnsi"/>
          <w:color w:val="000000"/>
          <w:sz w:val="22"/>
          <w:szCs w:val="22"/>
        </w:rPr>
        <w:t>publication of first draft TDP (overview, family level, one family to species level) on Scheme website;</w:t>
      </w:r>
    </w:p>
    <w:p w14:paraId="652C3975" w14:textId="77777777" w:rsidR="00B729F3" w:rsidRPr="00B729F3" w:rsidRDefault="00B729F3" w:rsidP="00B729F3">
      <w:pPr>
        <w:numPr>
          <w:ilvl w:val="0"/>
          <w:numId w:val="17"/>
        </w:numPr>
        <w:spacing w:after="0" w:line="240" w:lineRule="auto"/>
        <w:jc w:val="both"/>
        <w:rPr>
          <w:rFonts w:asciiTheme="minorHAnsi" w:hAnsiTheme="minorHAnsi" w:cstheme="minorHAnsi"/>
          <w:color w:val="000000"/>
          <w:sz w:val="22"/>
          <w:szCs w:val="22"/>
        </w:rPr>
      </w:pPr>
      <w:r w:rsidRPr="00B729F3">
        <w:rPr>
          <w:rFonts w:asciiTheme="minorHAnsi" w:hAnsiTheme="minorHAnsi" w:cstheme="minorHAnsi"/>
          <w:color w:val="000000"/>
          <w:sz w:val="22"/>
          <w:szCs w:val="22"/>
        </w:rPr>
        <w:t>workshop to agree family level TDP;</w:t>
      </w:r>
    </w:p>
    <w:p w14:paraId="6CA51E16" w14:textId="77777777" w:rsidR="00B729F3" w:rsidRPr="00B729F3" w:rsidRDefault="00B729F3" w:rsidP="00B729F3">
      <w:pPr>
        <w:numPr>
          <w:ilvl w:val="0"/>
          <w:numId w:val="17"/>
        </w:numPr>
        <w:spacing w:after="0" w:line="240" w:lineRule="auto"/>
        <w:jc w:val="both"/>
        <w:rPr>
          <w:rFonts w:asciiTheme="minorHAnsi" w:hAnsiTheme="minorHAnsi" w:cstheme="minorHAnsi"/>
          <w:color w:val="000000"/>
          <w:sz w:val="22"/>
          <w:szCs w:val="22"/>
        </w:rPr>
      </w:pPr>
      <w:r w:rsidRPr="00B729F3">
        <w:rPr>
          <w:rFonts w:asciiTheme="minorHAnsi" w:hAnsiTheme="minorHAnsi" w:cstheme="minorHAnsi"/>
          <w:color w:val="000000"/>
          <w:sz w:val="22"/>
          <w:szCs w:val="22"/>
        </w:rPr>
        <w:t>completion of provisional TDP to species level for all groups;</w:t>
      </w:r>
    </w:p>
    <w:p w14:paraId="15801101" w14:textId="77777777" w:rsidR="00B729F3" w:rsidRPr="00B729F3" w:rsidRDefault="00B729F3" w:rsidP="00B729F3">
      <w:pPr>
        <w:numPr>
          <w:ilvl w:val="0"/>
          <w:numId w:val="17"/>
        </w:numPr>
        <w:spacing w:after="0" w:line="240" w:lineRule="auto"/>
        <w:jc w:val="both"/>
        <w:rPr>
          <w:rFonts w:asciiTheme="minorHAnsi" w:hAnsiTheme="minorHAnsi" w:cstheme="minorHAnsi"/>
          <w:color w:val="000000"/>
          <w:sz w:val="22"/>
          <w:szCs w:val="22"/>
        </w:rPr>
      </w:pPr>
      <w:r w:rsidRPr="00B729F3">
        <w:rPr>
          <w:rFonts w:asciiTheme="minorHAnsi" w:hAnsiTheme="minorHAnsi" w:cstheme="minorHAnsi"/>
          <w:color w:val="000000"/>
          <w:sz w:val="22"/>
          <w:szCs w:val="22"/>
        </w:rPr>
        <w:t>circulation of each provisional species level TDP for participant feedback;</w:t>
      </w:r>
    </w:p>
    <w:p w14:paraId="6D191320" w14:textId="77777777" w:rsidR="00B729F3" w:rsidRPr="00B729F3" w:rsidRDefault="00B729F3" w:rsidP="00B729F3">
      <w:pPr>
        <w:numPr>
          <w:ilvl w:val="0"/>
          <w:numId w:val="17"/>
        </w:numPr>
        <w:spacing w:after="0" w:line="240" w:lineRule="auto"/>
        <w:jc w:val="both"/>
        <w:rPr>
          <w:rFonts w:asciiTheme="minorHAnsi" w:hAnsiTheme="minorHAnsi" w:cstheme="minorHAnsi"/>
          <w:color w:val="000000"/>
          <w:sz w:val="22"/>
          <w:szCs w:val="22"/>
        </w:rPr>
      </w:pPr>
      <w:r w:rsidRPr="00B729F3">
        <w:rPr>
          <w:rFonts w:asciiTheme="minorHAnsi" w:hAnsiTheme="minorHAnsi" w:cstheme="minorHAnsi"/>
          <w:color w:val="000000"/>
          <w:sz w:val="22"/>
          <w:szCs w:val="22"/>
        </w:rPr>
        <w:t>workshops or feedback to resolve species level TDP for each group;</w:t>
      </w:r>
    </w:p>
    <w:p w14:paraId="592076DE" w14:textId="6859B0BF" w:rsidR="00B729F3" w:rsidRDefault="00B729F3" w:rsidP="00B729F3">
      <w:pPr>
        <w:numPr>
          <w:ilvl w:val="0"/>
          <w:numId w:val="17"/>
        </w:numPr>
        <w:spacing w:after="0" w:line="240" w:lineRule="auto"/>
        <w:jc w:val="both"/>
        <w:rPr>
          <w:rFonts w:asciiTheme="minorHAnsi" w:hAnsiTheme="minorHAnsi" w:cstheme="minorHAnsi"/>
          <w:color w:val="000000"/>
          <w:sz w:val="22"/>
          <w:szCs w:val="22"/>
        </w:rPr>
      </w:pPr>
      <w:r w:rsidRPr="00B729F3">
        <w:rPr>
          <w:rFonts w:asciiTheme="minorHAnsi" w:hAnsiTheme="minorHAnsi" w:cstheme="minorHAnsi"/>
          <w:color w:val="000000"/>
          <w:sz w:val="22"/>
          <w:szCs w:val="22"/>
        </w:rPr>
        <w:t>publication of full TDP (overview and all taxa) on Scheme website.</w:t>
      </w:r>
      <w:bookmarkEnd w:id="3"/>
      <w:bookmarkEnd w:id="4"/>
    </w:p>
    <w:p w14:paraId="53DE7510" w14:textId="77777777" w:rsidR="00B729F3" w:rsidRPr="00B729F3" w:rsidRDefault="00B729F3" w:rsidP="00B729F3">
      <w:pPr>
        <w:spacing w:after="0" w:line="240" w:lineRule="auto"/>
        <w:ind w:left="720" w:firstLine="0"/>
        <w:jc w:val="both"/>
        <w:rPr>
          <w:rFonts w:asciiTheme="minorHAnsi" w:hAnsiTheme="minorHAnsi" w:cstheme="minorHAnsi"/>
          <w:color w:val="000000"/>
          <w:sz w:val="22"/>
          <w:szCs w:val="22"/>
        </w:rPr>
      </w:pPr>
    </w:p>
    <w:p w14:paraId="4D7D1178" w14:textId="127D0CB5" w:rsidR="00B729F3" w:rsidRPr="00B729F3" w:rsidRDefault="00B729F3" w:rsidP="00B729F3">
      <w:pPr>
        <w:pStyle w:val="ListParagraph"/>
        <w:numPr>
          <w:ilvl w:val="1"/>
          <w:numId w:val="36"/>
        </w:numPr>
        <w:tabs>
          <w:tab w:val="left" w:pos="0"/>
        </w:tabs>
        <w:ind w:left="0" w:firstLine="0"/>
        <w:jc w:val="both"/>
        <w:rPr>
          <w:rFonts w:asciiTheme="minorHAnsi" w:hAnsiTheme="minorHAnsi" w:cstheme="minorHAnsi"/>
          <w:b/>
          <w:sz w:val="22"/>
          <w:szCs w:val="22"/>
        </w:rPr>
      </w:pPr>
      <w:r w:rsidRPr="00B729F3">
        <w:rPr>
          <w:rFonts w:asciiTheme="minorHAnsi" w:hAnsiTheme="minorHAnsi" w:cstheme="minorHAnsi"/>
          <w:b/>
          <w:sz w:val="22"/>
          <w:szCs w:val="22"/>
        </w:rPr>
        <w:t>Outstanding issues</w:t>
      </w:r>
    </w:p>
    <w:p w14:paraId="5213F4DF" w14:textId="77777777" w:rsidR="00B729F3" w:rsidRPr="00B729F3" w:rsidRDefault="00B729F3" w:rsidP="00B729F3">
      <w:pPr>
        <w:pStyle w:val="ListParagraph"/>
        <w:ind w:left="0" w:firstLine="0"/>
        <w:jc w:val="both"/>
        <w:rPr>
          <w:rFonts w:asciiTheme="minorHAnsi" w:hAnsiTheme="minorHAnsi" w:cstheme="minorHAnsi"/>
          <w:b/>
          <w:color w:val="000000" w:themeColor="text1"/>
          <w:sz w:val="22"/>
          <w:szCs w:val="22"/>
          <w:u w:val="single"/>
        </w:rPr>
      </w:pPr>
      <w:r w:rsidRPr="00B729F3">
        <w:rPr>
          <w:rFonts w:asciiTheme="minorHAnsi" w:hAnsiTheme="minorHAnsi" w:cstheme="minorHAnsi"/>
          <w:sz w:val="22"/>
          <w:szCs w:val="22"/>
        </w:rPr>
        <w:t xml:space="preserve">No items to report for this meeting.  </w:t>
      </w:r>
    </w:p>
    <w:p w14:paraId="62A5E567" w14:textId="77777777" w:rsidR="00B729F3" w:rsidRDefault="00B729F3" w:rsidP="00B729F3">
      <w:pPr>
        <w:rPr>
          <w:b/>
          <w:color w:val="000000" w:themeColor="text1"/>
          <w:sz w:val="36"/>
          <w:szCs w:val="36"/>
          <w:u w:val="single"/>
        </w:rPr>
      </w:pPr>
    </w:p>
    <w:p w14:paraId="115E8AD2" w14:textId="77777777" w:rsidR="00B729F3" w:rsidRPr="001C6D3B" w:rsidRDefault="00B729F3" w:rsidP="00B729F3">
      <w:pPr>
        <w:tabs>
          <w:tab w:val="left" w:pos="9195"/>
        </w:tabs>
        <w:rPr>
          <w:sz w:val="36"/>
          <w:szCs w:val="36"/>
        </w:rPr>
      </w:pPr>
      <w:r>
        <w:rPr>
          <w:sz w:val="36"/>
          <w:szCs w:val="36"/>
        </w:rPr>
        <w:tab/>
      </w:r>
    </w:p>
    <w:p w14:paraId="73004B11" w14:textId="77777777" w:rsidR="00B729F3" w:rsidRPr="001C6D3B" w:rsidRDefault="00B729F3" w:rsidP="00B729F3">
      <w:pPr>
        <w:rPr>
          <w:sz w:val="36"/>
          <w:szCs w:val="36"/>
        </w:rPr>
      </w:pPr>
    </w:p>
    <w:p w14:paraId="6D4CAE87" w14:textId="77777777" w:rsidR="00B729F3" w:rsidRPr="001C6D3B" w:rsidRDefault="00B729F3" w:rsidP="00B729F3">
      <w:pPr>
        <w:rPr>
          <w:sz w:val="36"/>
          <w:szCs w:val="36"/>
        </w:rPr>
      </w:pPr>
    </w:p>
    <w:p w14:paraId="197C7F43" w14:textId="77777777" w:rsidR="00B729F3" w:rsidRPr="00310A5C" w:rsidRDefault="00B729F3" w:rsidP="00B729F3">
      <w:pPr>
        <w:ind w:left="0" w:firstLine="0"/>
        <w:rPr>
          <w:sz w:val="36"/>
          <w:szCs w:val="36"/>
        </w:rPr>
        <w:sectPr w:rsidR="00B729F3" w:rsidRPr="00310A5C" w:rsidSect="0097565B">
          <w:footerReference w:type="default" r:id="rId16"/>
          <w:pgSz w:w="11906" w:h="16838"/>
          <w:pgMar w:top="568" w:right="720" w:bottom="284" w:left="720" w:header="708" w:footer="708" w:gutter="0"/>
          <w:cols w:space="708"/>
          <w:docGrid w:linePitch="360"/>
        </w:sectPr>
      </w:pPr>
    </w:p>
    <w:p w14:paraId="00CB9A6B" w14:textId="77777777" w:rsidR="00B729F3" w:rsidRDefault="00B729F3" w:rsidP="00B729F3">
      <w:pPr>
        <w:autoSpaceDE w:val="0"/>
        <w:autoSpaceDN w:val="0"/>
        <w:adjustRightInd w:val="0"/>
        <w:spacing w:after="0" w:line="240" w:lineRule="auto"/>
        <w:ind w:left="0" w:firstLine="0"/>
        <w:rPr>
          <w:rFonts w:cs="Arial"/>
          <w:b/>
          <w:bCs/>
          <w:color w:val="4A4A4A"/>
          <w:sz w:val="28"/>
          <w:szCs w:val="28"/>
        </w:rPr>
      </w:pPr>
    </w:p>
    <w:p w14:paraId="1DEFBC36" w14:textId="77777777" w:rsidR="00B729F3" w:rsidRPr="00B729F3" w:rsidRDefault="00B729F3" w:rsidP="00B729F3">
      <w:pPr>
        <w:autoSpaceDE w:val="0"/>
        <w:autoSpaceDN w:val="0"/>
        <w:adjustRightInd w:val="0"/>
        <w:spacing w:after="0" w:line="240" w:lineRule="auto"/>
        <w:jc w:val="center"/>
        <w:rPr>
          <w:rFonts w:asciiTheme="minorHAnsi" w:hAnsiTheme="minorHAnsi" w:cstheme="minorHAnsi"/>
          <w:b/>
          <w:bCs/>
        </w:rPr>
      </w:pPr>
      <w:r w:rsidRPr="00B729F3">
        <w:rPr>
          <w:rFonts w:asciiTheme="minorHAnsi" w:hAnsiTheme="minorHAnsi" w:cstheme="minorHAnsi"/>
          <w:b/>
          <w:bCs/>
        </w:rPr>
        <w:t>Invertebrate Component 2021-2022 Timetable (Scheme Year 28)</w:t>
      </w:r>
    </w:p>
    <w:p w14:paraId="11142615" w14:textId="77777777" w:rsidR="00B729F3" w:rsidRDefault="00B729F3" w:rsidP="00B729F3">
      <w:pPr>
        <w:autoSpaceDE w:val="0"/>
        <w:autoSpaceDN w:val="0"/>
        <w:adjustRightInd w:val="0"/>
        <w:spacing w:after="0" w:line="240" w:lineRule="auto"/>
        <w:jc w:val="center"/>
        <w:rPr>
          <w:rFonts w:cs="Arial"/>
          <w:b/>
          <w:bCs/>
          <w:color w:val="4A4A4A"/>
          <w:sz w:val="28"/>
          <w:szCs w:val="28"/>
        </w:rPr>
      </w:pPr>
    </w:p>
    <w:tbl>
      <w:tblPr>
        <w:tblStyle w:val="TableGrid"/>
        <w:tblW w:w="0" w:type="auto"/>
        <w:tblLook w:val="04A0" w:firstRow="1" w:lastRow="0" w:firstColumn="1" w:lastColumn="0" w:noHBand="0" w:noVBand="1"/>
      </w:tblPr>
      <w:tblGrid>
        <w:gridCol w:w="2557"/>
        <w:gridCol w:w="4709"/>
        <w:gridCol w:w="1976"/>
      </w:tblGrid>
      <w:tr w:rsidR="00B729F3" w:rsidRPr="00DB1193" w14:paraId="78BF0280" w14:textId="77777777" w:rsidTr="007876FF">
        <w:tc>
          <w:tcPr>
            <w:tcW w:w="2557" w:type="dxa"/>
            <w:shd w:val="clear" w:color="auto" w:fill="D5DCE4" w:themeFill="text2" w:themeFillTint="33"/>
            <w:vAlign w:val="center"/>
          </w:tcPr>
          <w:p w14:paraId="4D05B707" w14:textId="77777777" w:rsidR="00B729F3" w:rsidRDefault="00B729F3" w:rsidP="007876FF">
            <w:pPr>
              <w:autoSpaceDE w:val="0"/>
              <w:autoSpaceDN w:val="0"/>
              <w:adjustRightInd w:val="0"/>
              <w:rPr>
                <w:rFonts w:cs="Arial"/>
                <w:b/>
                <w:bCs/>
                <w:color w:val="4A4A4A"/>
              </w:rPr>
            </w:pPr>
          </w:p>
          <w:p w14:paraId="6F4B5CFF" w14:textId="77777777" w:rsidR="00B729F3" w:rsidRDefault="00B729F3" w:rsidP="007876FF">
            <w:pPr>
              <w:autoSpaceDE w:val="0"/>
              <w:autoSpaceDN w:val="0"/>
              <w:adjustRightInd w:val="0"/>
              <w:rPr>
                <w:rFonts w:cs="Arial"/>
                <w:b/>
                <w:bCs/>
                <w:color w:val="4A4A4A"/>
              </w:rPr>
            </w:pPr>
            <w:r>
              <w:rPr>
                <w:rFonts w:cs="Arial"/>
                <w:b/>
                <w:bCs/>
                <w:color w:val="4A4A4A"/>
              </w:rPr>
              <w:t>Module / Exercise</w:t>
            </w:r>
          </w:p>
          <w:p w14:paraId="393B95E1" w14:textId="77777777" w:rsidR="00B729F3" w:rsidRPr="00DB1193" w:rsidRDefault="00B729F3" w:rsidP="007876FF">
            <w:pPr>
              <w:autoSpaceDE w:val="0"/>
              <w:autoSpaceDN w:val="0"/>
              <w:adjustRightInd w:val="0"/>
              <w:rPr>
                <w:rFonts w:cs="Arial"/>
                <w:b/>
                <w:bCs/>
                <w:color w:val="4A4A4A"/>
              </w:rPr>
            </w:pPr>
          </w:p>
        </w:tc>
        <w:tc>
          <w:tcPr>
            <w:tcW w:w="4709" w:type="dxa"/>
            <w:shd w:val="clear" w:color="auto" w:fill="D5DCE4" w:themeFill="text2" w:themeFillTint="33"/>
            <w:vAlign w:val="center"/>
          </w:tcPr>
          <w:p w14:paraId="3DF19A4D" w14:textId="77777777" w:rsidR="00B729F3" w:rsidRPr="00DB1193" w:rsidRDefault="00B729F3" w:rsidP="007876FF">
            <w:pPr>
              <w:autoSpaceDE w:val="0"/>
              <w:autoSpaceDN w:val="0"/>
              <w:adjustRightInd w:val="0"/>
              <w:rPr>
                <w:rFonts w:cs="Arial"/>
                <w:b/>
                <w:bCs/>
                <w:color w:val="4A4A4A"/>
              </w:rPr>
            </w:pPr>
            <w:r w:rsidRPr="00DB1193">
              <w:rPr>
                <w:rFonts w:cs="Arial"/>
                <w:b/>
                <w:bCs/>
                <w:color w:val="4A4A4A"/>
              </w:rPr>
              <w:t>Event</w:t>
            </w:r>
          </w:p>
        </w:tc>
        <w:tc>
          <w:tcPr>
            <w:tcW w:w="1976" w:type="dxa"/>
            <w:shd w:val="clear" w:color="auto" w:fill="D5DCE4" w:themeFill="text2" w:themeFillTint="33"/>
            <w:vAlign w:val="center"/>
          </w:tcPr>
          <w:p w14:paraId="78B95356" w14:textId="77777777" w:rsidR="00B729F3" w:rsidRPr="00DB1193" w:rsidRDefault="00B729F3" w:rsidP="007876FF">
            <w:pPr>
              <w:autoSpaceDE w:val="0"/>
              <w:autoSpaceDN w:val="0"/>
              <w:adjustRightInd w:val="0"/>
              <w:jc w:val="center"/>
              <w:rPr>
                <w:rFonts w:cs="Arial"/>
                <w:b/>
                <w:bCs/>
                <w:color w:val="4A4A4A"/>
              </w:rPr>
            </w:pPr>
            <w:r w:rsidRPr="00DB1193">
              <w:rPr>
                <w:rFonts w:cs="Arial"/>
                <w:b/>
                <w:bCs/>
                <w:color w:val="4A4A4A"/>
              </w:rPr>
              <w:t>Date</w:t>
            </w:r>
          </w:p>
        </w:tc>
      </w:tr>
      <w:tr w:rsidR="00B729F3" w:rsidRPr="00DB1193" w14:paraId="7BB940BF" w14:textId="77777777" w:rsidTr="007876FF">
        <w:tc>
          <w:tcPr>
            <w:tcW w:w="2557" w:type="dxa"/>
          </w:tcPr>
          <w:p w14:paraId="52CFD6DE"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RT</w:t>
            </w:r>
            <w:r>
              <w:rPr>
                <w:rFonts w:cs="Arial"/>
                <w:bCs/>
                <w:color w:val="4A4A4A"/>
              </w:rPr>
              <w:t>61</w:t>
            </w:r>
            <w:r w:rsidRPr="005A5600">
              <w:rPr>
                <w:rFonts w:cs="Arial"/>
                <w:bCs/>
                <w:color w:val="4A4A4A"/>
              </w:rPr>
              <w:t xml:space="preserve"> - General</w:t>
            </w:r>
          </w:p>
        </w:tc>
        <w:tc>
          <w:tcPr>
            <w:tcW w:w="4709" w:type="dxa"/>
          </w:tcPr>
          <w:p w14:paraId="0A72F1EC" w14:textId="77777777" w:rsidR="00B729F3" w:rsidRPr="00044E96" w:rsidRDefault="00B729F3" w:rsidP="007876FF">
            <w:pPr>
              <w:autoSpaceDE w:val="0"/>
              <w:autoSpaceDN w:val="0"/>
              <w:adjustRightInd w:val="0"/>
              <w:rPr>
                <w:rFonts w:cs="Arial"/>
                <w:bCs/>
                <w:color w:val="00B050"/>
              </w:rPr>
            </w:pPr>
            <w:r w:rsidRPr="00044E96">
              <w:rPr>
                <w:rFonts w:cs="Arial"/>
                <w:bCs/>
                <w:color w:val="00B050"/>
              </w:rPr>
              <w:t>Samples distributed</w:t>
            </w:r>
          </w:p>
        </w:tc>
        <w:tc>
          <w:tcPr>
            <w:tcW w:w="1976" w:type="dxa"/>
          </w:tcPr>
          <w:p w14:paraId="76B79417" w14:textId="77777777" w:rsidR="00B729F3" w:rsidRPr="00044E96" w:rsidRDefault="00B729F3" w:rsidP="007876FF">
            <w:pPr>
              <w:autoSpaceDE w:val="0"/>
              <w:autoSpaceDN w:val="0"/>
              <w:adjustRightInd w:val="0"/>
              <w:jc w:val="center"/>
              <w:rPr>
                <w:rFonts w:cs="Arial"/>
                <w:bCs/>
                <w:color w:val="00B050"/>
              </w:rPr>
            </w:pPr>
            <w:r w:rsidRPr="00044E96">
              <w:rPr>
                <w:rFonts w:cs="Arial"/>
                <w:bCs/>
                <w:color w:val="00B050"/>
              </w:rPr>
              <w:t>08/10/21</w:t>
            </w:r>
          </w:p>
        </w:tc>
      </w:tr>
      <w:tr w:rsidR="00B729F3" w:rsidRPr="00F4097A" w14:paraId="1FE286B9" w14:textId="77777777" w:rsidTr="007876FF">
        <w:tc>
          <w:tcPr>
            <w:tcW w:w="2557" w:type="dxa"/>
          </w:tcPr>
          <w:p w14:paraId="0CF5CC1C" w14:textId="77777777" w:rsidR="00B729F3" w:rsidRPr="005A5600" w:rsidRDefault="00B729F3" w:rsidP="007876FF">
            <w:pPr>
              <w:autoSpaceDE w:val="0"/>
              <w:autoSpaceDN w:val="0"/>
              <w:adjustRightInd w:val="0"/>
              <w:rPr>
                <w:rFonts w:cs="Arial"/>
                <w:bCs/>
                <w:color w:val="4A4A4A"/>
              </w:rPr>
            </w:pPr>
          </w:p>
        </w:tc>
        <w:tc>
          <w:tcPr>
            <w:tcW w:w="4709" w:type="dxa"/>
          </w:tcPr>
          <w:p w14:paraId="4CA4173A" w14:textId="77777777" w:rsidR="00B729F3" w:rsidRPr="0034470F" w:rsidRDefault="00B729F3" w:rsidP="007876FF">
            <w:pPr>
              <w:autoSpaceDE w:val="0"/>
              <w:autoSpaceDN w:val="0"/>
              <w:adjustRightInd w:val="0"/>
              <w:rPr>
                <w:rFonts w:cs="Arial"/>
                <w:bCs/>
                <w:color w:val="00B050"/>
              </w:rPr>
            </w:pPr>
            <w:r w:rsidRPr="0034470F">
              <w:rPr>
                <w:rFonts w:cs="Arial"/>
                <w:bCs/>
                <w:color w:val="00B050"/>
              </w:rPr>
              <w:t>Results deadline</w:t>
            </w:r>
          </w:p>
        </w:tc>
        <w:tc>
          <w:tcPr>
            <w:tcW w:w="1976" w:type="dxa"/>
          </w:tcPr>
          <w:p w14:paraId="4E1BE9BB" w14:textId="77777777" w:rsidR="00B729F3" w:rsidRPr="0034470F" w:rsidRDefault="00B729F3" w:rsidP="007876FF">
            <w:pPr>
              <w:autoSpaceDE w:val="0"/>
              <w:autoSpaceDN w:val="0"/>
              <w:adjustRightInd w:val="0"/>
              <w:jc w:val="center"/>
              <w:rPr>
                <w:rFonts w:cs="Arial"/>
                <w:b/>
                <w:bCs/>
                <w:color w:val="00B050"/>
              </w:rPr>
            </w:pPr>
            <w:r w:rsidRPr="0034470F">
              <w:rPr>
                <w:rFonts w:cs="Arial"/>
                <w:b/>
                <w:bCs/>
                <w:color w:val="00B050"/>
              </w:rPr>
              <w:t>03/12/21</w:t>
            </w:r>
          </w:p>
        </w:tc>
      </w:tr>
      <w:tr w:rsidR="00B729F3" w:rsidRPr="00F4097A" w14:paraId="03C43DF2" w14:textId="77777777" w:rsidTr="007876FF">
        <w:tc>
          <w:tcPr>
            <w:tcW w:w="2557" w:type="dxa"/>
          </w:tcPr>
          <w:p w14:paraId="50572E3D" w14:textId="77777777" w:rsidR="00B729F3" w:rsidRPr="005A5600" w:rsidRDefault="00B729F3" w:rsidP="007876FF">
            <w:pPr>
              <w:autoSpaceDE w:val="0"/>
              <w:autoSpaceDN w:val="0"/>
              <w:adjustRightInd w:val="0"/>
              <w:rPr>
                <w:rFonts w:cs="Arial"/>
                <w:bCs/>
                <w:color w:val="4A4A4A"/>
              </w:rPr>
            </w:pPr>
          </w:p>
        </w:tc>
        <w:tc>
          <w:tcPr>
            <w:tcW w:w="4709" w:type="dxa"/>
          </w:tcPr>
          <w:p w14:paraId="3B95BB7E" w14:textId="77777777" w:rsidR="00B729F3" w:rsidRPr="0034470F" w:rsidRDefault="00B729F3" w:rsidP="007876FF">
            <w:pPr>
              <w:autoSpaceDE w:val="0"/>
              <w:autoSpaceDN w:val="0"/>
              <w:adjustRightInd w:val="0"/>
              <w:rPr>
                <w:rFonts w:cs="Arial"/>
                <w:bCs/>
                <w:color w:val="00B050"/>
              </w:rPr>
            </w:pPr>
            <w:r w:rsidRPr="0034470F">
              <w:rPr>
                <w:rFonts w:cs="Arial"/>
                <w:bCs/>
                <w:color w:val="00B050"/>
              </w:rPr>
              <w:t>Interim reporting deadline</w:t>
            </w:r>
          </w:p>
        </w:tc>
        <w:tc>
          <w:tcPr>
            <w:tcW w:w="1976" w:type="dxa"/>
          </w:tcPr>
          <w:p w14:paraId="7A46A8BC" w14:textId="77777777" w:rsidR="00B729F3" w:rsidRPr="0034470F" w:rsidRDefault="00B729F3" w:rsidP="007876FF">
            <w:pPr>
              <w:autoSpaceDE w:val="0"/>
              <w:autoSpaceDN w:val="0"/>
              <w:adjustRightInd w:val="0"/>
              <w:jc w:val="center"/>
              <w:rPr>
                <w:rFonts w:cs="Arial"/>
                <w:bCs/>
                <w:color w:val="00B050"/>
              </w:rPr>
            </w:pPr>
            <w:r w:rsidRPr="0034470F">
              <w:rPr>
                <w:rFonts w:cs="Arial"/>
                <w:bCs/>
                <w:color w:val="00B050"/>
              </w:rPr>
              <w:t>10/12/21</w:t>
            </w:r>
          </w:p>
        </w:tc>
      </w:tr>
      <w:tr w:rsidR="00B729F3" w:rsidRPr="00DB1193" w14:paraId="3B18FBE5" w14:textId="77777777" w:rsidTr="007876FF">
        <w:tc>
          <w:tcPr>
            <w:tcW w:w="2557" w:type="dxa"/>
          </w:tcPr>
          <w:p w14:paraId="1A8913F4" w14:textId="77777777" w:rsidR="00B729F3" w:rsidRPr="005A5600" w:rsidRDefault="00B729F3" w:rsidP="007876FF">
            <w:pPr>
              <w:autoSpaceDE w:val="0"/>
              <w:autoSpaceDN w:val="0"/>
              <w:adjustRightInd w:val="0"/>
              <w:rPr>
                <w:rFonts w:cs="Arial"/>
                <w:bCs/>
                <w:color w:val="4A4A4A"/>
              </w:rPr>
            </w:pPr>
          </w:p>
        </w:tc>
        <w:tc>
          <w:tcPr>
            <w:tcW w:w="4709" w:type="dxa"/>
          </w:tcPr>
          <w:p w14:paraId="17CF4379" w14:textId="77777777" w:rsidR="00B729F3" w:rsidRPr="0034470F" w:rsidRDefault="00B729F3" w:rsidP="007876FF">
            <w:pPr>
              <w:autoSpaceDE w:val="0"/>
              <w:autoSpaceDN w:val="0"/>
              <w:adjustRightInd w:val="0"/>
              <w:rPr>
                <w:rFonts w:cs="Arial"/>
                <w:bCs/>
                <w:color w:val="00B050"/>
              </w:rPr>
            </w:pPr>
            <w:r w:rsidRPr="0034470F">
              <w:rPr>
                <w:rFonts w:cs="Arial"/>
                <w:bCs/>
                <w:color w:val="00B050"/>
              </w:rPr>
              <w:t>Final report deadline</w:t>
            </w:r>
          </w:p>
        </w:tc>
        <w:tc>
          <w:tcPr>
            <w:tcW w:w="1976" w:type="dxa"/>
          </w:tcPr>
          <w:p w14:paraId="055C258B" w14:textId="77777777" w:rsidR="00B729F3" w:rsidRPr="0034470F" w:rsidRDefault="00B729F3" w:rsidP="007876FF">
            <w:pPr>
              <w:autoSpaceDE w:val="0"/>
              <w:autoSpaceDN w:val="0"/>
              <w:adjustRightInd w:val="0"/>
              <w:jc w:val="center"/>
              <w:rPr>
                <w:rFonts w:cs="Arial"/>
                <w:bCs/>
                <w:color w:val="00B050"/>
              </w:rPr>
            </w:pPr>
            <w:r w:rsidRPr="0034470F">
              <w:rPr>
                <w:rFonts w:cs="Arial"/>
                <w:bCs/>
                <w:color w:val="00B050"/>
              </w:rPr>
              <w:t>24/12/21</w:t>
            </w:r>
          </w:p>
        </w:tc>
      </w:tr>
      <w:tr w:rsidR="00B729F3" w:rsidRPr="00DB1193" w14:paraId="6204905F" w14:textId="77777777" w:rsidTr="007876FF">
        <w:tc>
          <w:tcPr>
            <w:tcW w:w="2557" w:type="dxa"/>
          </w:tcPr>
          <w:p w14:paraId="48845516" w14:textId="77777777" w:rsidR="00B729F3" w:rsidRPr="005A5600" w:rsidRDefault="00B729F3" w:rsidP="007876FF">
            <w:pPr>
              <w:autoSpaceDE w:val="0"/>
              <w:autoSpaceDN w:val="0"/>
              <w:adjustRightInd w:val="0"/>
              <w:rPr>
                <w:rFonts w:cs="Arial"/>
                <w:bCs/>
                <w:color w:val="4A4A4A"/>
              </w:rPr>
            </w:pPr>
          </w:p>
        </w:tc>
        <w:tc>
          <w:tcPr>
            <w:tcW w:w="4709" w:type="dxa"/>
          </w:tcPr>
          <w:p w14:paraId="17C0FF1E" w14:textId="77777777" w:rsidR="00B729F3" w:rsidRPr="005A5600" w:rsidRDefault="00B729F3" w:rsidP="007876FF">
            <w:pPr>
              <w:autoSpaceDE w:val="0"/>
              <w:autoSpaceDN w:val="0"/>
              <w:adjustRightInd w:val="0"/>
              <w:rPr>
                <w:rFonts w:cs="Arial"/>
                <w:bCs/>
                <w:color w:val="4A4A4A"/>
              </w:rPr>
            </w:pPr>
          </w:p>
        </w:tc>
        <w:tc>
          <w:tcPr>
            <w:tcW w:w="1976" w:type="dxa"/>
          </w:tcPr>
          <w:p w14:paraId="6207D85F" w14:textId="77777777" w:rsidR="00B729F3" w:rsidRPr="005A5600" w:rsidRDefault="00B729F3" w:rsidP="007876FF">
            <w:pPr>
              <w:autoSpaceDE w:val="0"/>
              <w:autoSpaceDN w:val="0"/>
              <w:adjustRightInd w:val="0"/>
              <w:jc w:val="center"/>
              <w:rPr>
                <w:rFonts w:cs="Arial"/>
                <w:bCs/>
                <w:color w:val="4A4A4A"/>
              </w:rPr>
            </w:pPr>
          </w:p>
        </w:tc>
      </w:tr>
      <w:tr w:rsidR="00B729F3" w:rsidRPr="00DB1193" w14:paraId="16897324" w14:textId="77777777" w:rsidTr="007876FF">
        <w:tc>
          <w:tcPr>
            <w:tcW w:w="2557" w:type="dxa"/>
          </w:tcPr>
          <w:p w14:paraId="642380E0"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RT6</w:t>
            </w:r>
            <w:r>
              <w:rPr>
                <w:rFonts w:cs="Arial"/>
                <w:bCs/>
                <w:color w:val="4A4A4A"/>
              </w:rPr>
              <w:t>2</w:t>
            </w:r>
            <w:r w:rsidRPr="005A5600">
              <w:rPr>
                <w:rFonts w:cs="Arial"/>
                <w:bCs/>
                <w:color w:val="4A4A4A"/>
              </w:rPr>
              <w:t xml:space="preserve"> - Targeted</w:t>
            </w:r>
          </w:p>
        </w:tc>
        <w:tc>
          <w:tcPr>
            <w:tcW w:w="4709" w:type="dxa"/>
          </w:tcPr>
          <w:p w14:paraId="4113EE96" w14:textId="77777777" w:rsidR="00B729F3" w:rsidRPr="00044E96" w:rsidRDefault="00B729F3" w:rsidP="007876FF">
            <w:pPr>
              <w:autoSpaceDE w:val="0"/>
              <w:autoSpaceDN w:val="0"/>
              <w:adjustRightInd w:val="0"/>
              <w:rPr>
                <w:rFonts w:cs="Arial"/>
                <w:bCs/>
                <w:color w:val="00B050"/>
              </w:rPr>
            </w:pPr>
            <w:r w:rsidRPr="00044E96">
              <w:rPr>
                <w:rFonts w:cs="Arial"/>
                <w:bCs/>
                <w:color w:val="00B050"/>
              </w:rPr>
              <w:t>Samples distributed</w:t>
            </w:r>
          </w:p>
        </w:tc>
        <w:tc>
          <w:tcPr>
            <w:tcW w:w="1976" w:type="dxa"/>
          </w:tcPr>
          <w:p w14:paraId="34B4C8D5" w14:textId="77777777" w:rsidR="00B729F3" w:rsidRPr="00044E96" w:rsidRDefault="00B729F3" w:rsidP="007876FF">
            <w:pPr>
              <w:autoSpaceDE w:val="0"/>
              <w:autoSpaceDN w:val="0"/>
              <w:adjustRightInd w:val="0"/>
              <w:jc w:val="center"/>
              <w:rPr>
                <w:rFonts w:cs="Arial"/>
                <w:bCs/>
                <w:color w:val="00B050"/>
                <w:highlight w:val="yellow"/>
              </w:rPr>
            </w:pPr>
            <w:r w:rsidRPr="00044E96">
              <w:rPr>
                <w:rFonts w:cs="Arial"/>
                <w:bCs/>
                <w:color w:val="00B050"/>
              </w:rPr>
              <w:t>19/11/21</w:t>
            </w:r>
          </w:p>
        </w:tc>
      </w:tr>
      <w:tr w:rsidR="00B729F3" w:rsidRPr="00DB1193" w14:paraId="601A7791" w14:textId="77777777" w:rsidTr="007876FF">
        <w:tc>
          <w:tcPr>
            <w:tcW w:w="2557" w:type="dxa"/>
          </w:tcPr>
          <w:p w14:paraId="3212E4CD" w14:textId="77777777" w:rsidR="00B729F3" w:rsidRPr="005A5600" w:rsidRDefault="00B729F3" w:rsidP="007876FF">
            <w:pPr>
              <w:autoSpaceDE w:val="0"/>
              <w:autoSpaceDN w:val="0"/>
              <w:adjustRightInd w:val="0"/>
              <w:rPr>
                <w:rFonts w:cs="Arial"/>
                <w:bCs/>
                <w:color w:val="4A4A4A"/>
              </w:rPr>
            </w:pPr>
          </w:p>
        </w:tc>
        <w:tc>
          <w:tcPr>
            <w:tcW w:w="4709" w:type="dxa"/>
          </w:tcPr>
          <w:p w14:paraId="19E05335" w14:textId="77777777" w:rsidR="00B729F3" w:rsidRPr="0034470F" w:rsidRDefault="00B729F3" w:rsidP="007876FF">
            <w:pPr>
              <w:autoSpaceDE w:val="0"/>
              <w:autoSpaceDN w:val="0"/>
              <w:adjustRightInd w:val="0"/>
              <w:rPr>
                <w:rFonts w:cs="Arial"/>
                <w:bCs/>
                <w:color w:val="00B050"/>
              </w:rPr>
            </w:pPr>
            <w:r w:rsidRPr="0034470F">
              <w:rPr>
                <w:rFonts w:cs="Arial"/>
                <w:bCs/>
                <w:color w:val="00B050"/>
              </w:rPr>
              <w:t>Results deadline</w:t>
            </w:r>
          </w:p>
        </w:tc>
        <w:tc>
          <w:tcPr>
            <w:tcW w:w="1976" w:type="dxa"/>
          </w:tcPr>
          <w:p w14:paraId="4DE4DDB6" w14:textId="77777777" w:rsidR="00B729F3" w:rsidRPr="0034470F" w:rsidRDefault="00B729F3" w:rsidP="007876FF">
            <w:pPr>
              <w:autoSpaceDE w:val="0"/>
              <w:autoSpaceDN w:val="0"/>
              <w:adjustRightInd w:val="0"/>
              <w:jc w:val="center"/>
              <w:rPr>
                <w:rFonts w:cs="Arial"/>
                <w:b/>
                <w:bCs/>
                <w:color w:val="00B050"/>
              </w:rPr>
            </w:pPr>
            <w:r w:rsidRPr="0034470F">
              <w:rPr>
                <w:rFonts w:cs="Arial"/>
                <w:b/>
                <w:bCs/>
                <w:color w:val="00B050"/>
              </w:rPr>
              <w:t>14/01/22</w:t>
            </w:r>
          </w:p>
        </w:tc>
      </w:tr>
      <w:tr w:rsidR="00B729F3" w:rsidRPr="00DB1193" w14:paraId="53C29EAC" w14:textId="77777777" w:rsidTr="007876FF">
        <w:tc>
          <w:tcPr>
            <w:tcW w:w="2557" w:type="dxa"/>
          </w:tcPr>
          <w:p w14:paraId="7269D774" w14:textId="77777777" w:rsidR="00B729F3" w:rsidRPr="005A5600" w:rsidRDefault="00B729F3" w:rsidP="007876FF">
            <w:pPr>
              <w:autoSpaceDE w:val="0"/>
              <w:autoSpaceDN w:val="0"/>
              <w:adjustRightInd w:val="0"/>
              <w:jc w:val="right"/>
              <w:rPr>
                <w:rFonts w:cs="Arial"/>
                <w:bCs/>
                <w:color w:val="4A4A4A"/>
              </w:rPr>
            </w:pPr>
          </w:p>
        </w:tc>
        <w:tc>
          <w:tcPr>
            <w:tcW w:w="4709" w:type="dxa"/>
          </w:tcPr>
          <w:p w14:paraId="617B7EEA" w14:textId="77777777" w:rsidR="00B729F3" w:rsidRPr="0034470F" w:rsidRDefault="00B729F3" w:rsidP="007876FF">
            <w:pPr>
              <w:autoSpaceDE w:val="0"/>
              <w:autoSpaceDN w:val="0"/>
              <w:adjustRightInd w:val="0"/>
              <w:rPr>
                <w:rFonts w:cs="Arial"/>
                <w:bCs/>
                <w:color w:val="00B050"/>
              </w:rPr>
            </w:pPr>
            <w:r w:rsidRPr="0034470F">
              <w:rPr>
                <w:rFonts w:cs="Arial"/>
                <w:bCs/>
                <w:color w:val="00B050"/>
              </w:rPr>
              <w:t>Interim reporting deadline</w:t>
            </w:r>
          </w:p>
        </w:tc>
        <w:tc>
          <w:tcPr>
            <w:tcW w:w="1976" w:type="dxa"/>
          </w:tcPr>
          <w:p w14:paraId="59C0C7EC" w14:textId="77777777" w:rsidR="00B729F3" w:rsidRPr="0034470F" w:rsidRDefault="00B729F3" w:rsidP="007876FF">
            <w:pPr>
              <w:autoSpaceDE w:val="0"/>
              <w:autoSpaceDN w:val="0"/>
              <w:adjustRightInd w:val="0"/>
              <w:jc w:val="center"/>
              <w:rPr>
                <w:rFonts w:cs="Arial"/>
                <w:bCs/>
                <w:color w:val="00B050"/>
              </w:rPr>
            </w:pPr>
            <w:r w:rsidRPr="0034470F">
              <w:rPr>
                <w:rFonts w:cs="Arial"/>
                <w:bCs/>
                <w:color w:val="00B050"/>
              </w:rPr>
              <w:t>28/01/22</w:t>
            </w:r>
          </w:p>
        </w:tc>
      </w:tr>
      <w:tr w:rsidR="00B729F3" w:rsidRPr="00DB1193" w14:paraId="5E258915" w14:textId="77777777" w:rsidTr="007876FF">
        <w:tc>
          <w:tcPr>
            <w:tcW w:w="2557" w:type="dxa"/>
          </w:tcPr>
          <w:p w14:paraId="6C4E0293" w14:textId="77777777" w:rsidR="00B729F3" w:rsidRPr="005A5600" w:rsidRDefault="00B729F3" w:rsidP="007876FF">
            <w:pPr>
              <w:autoSpaceDE w:val="0"/>
              <w:autoSpaceDN w:val="0"/>
              <w:adjustRightInd w:val="0"/>
              <w:jc w:val="right"/>
              <w:rPr>
                <w:rFonts w:cs="Arial"/>
                <w:bCs/>
                <w:color w:val="4A4A4A"/>
              </w:rPr>
            </w:pPr>
          </w:p>
        </w:tc>
        <w:tc>
          <w:tcPr>
            <w:tcW w:w="4709" w:type="dxa"/>
          </w:tcPr>
          <w:p w14:paraId="07C5B64B"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Final report deadline</w:t>
            </w:r>
          </w:p>
        </w:tc>
        <w:tc>
          <w:tcPr>
            <w:tcW w:w="1976" w:type="dxa"/>
          </w:tcPr>
          <w:p w14:paraId="46EF1C82" w14:textId="77777777" w:rsidR="00B729F3" w:rsidRPr="00D71A3E" w:rsidRDefault="00B729F3" w:rsidP="007876FF">
            <w:pPr>
              <w:autoSpaceDE w:val="0"/>
              <w:autoSpaceDN w:val="0"/>
              <w:adjustRightInd w:val="0"/>
              <w:jc w:val="center"/>
              <w:rPr>
                <w:rFonts w:cs="Arial"/>
                <w:bCs/>
                <w:color w:val="4A4A4A"/>
              </w:rPr>
            </w:pPr>
            <w:r>
              <w:rPr>
                <w:rFonts w:cs="Arial"/>
                <w:bCs/>
                <w:color w:val="4A4A4A"/>
              </w:rPr>
              <w:t>25</w:t>
            </w:r>
            <w:r w:rsidRPr="00D71A3E">
              <w:rPr>
                <w:rFonts w:cs="Arial"/>
                <w:bCs/>
                <w:color w:val="4A4A4A"/>
              </w:rPr>
              <w:t>/0</w:t>
            </w:r>
            <w:r>
              <w:rPr>
                <w:rFonts w:cs="Arial"/>
                <w:bCs/>
                <w:color w:val="4A4A4A"/>
              </w:rPr>
              <w:t>2</w:t>
            </w:r>
            <w:r w:rsidRPr="00D71A3E">
              <w:rPr>
                <w:rFonts w:cs="Arial"/>
                <w:bCs/>
                <w:color w:val="4A4A4A"/>
              </w:rPr>
              <w:t>/2</w:t>
            </w:r>
            <w:r>
              <w:rPr>
                <w:rFonts w:cs="Arial"/>
                <w:bCs/>
                <w:color w:val="4A4A4A"/>
              </w:rPr>
              <w:t>2</w:t>
            </w:r>
          </w:p>
        </w:tc>
      </w:tr>
      <w:tr w:rsidR="00B729F3" w:rsidRPr="00DB1193" w14:paraId="1BBA8910" w14:textId="77777777" w:rsidTr="007876FF">
        <w:tc>
          <w:tcPr>
            <w:tcW w:w="2557" w:type="dxa"/>
          </w:tcPr>
          <w:p w14:paraId="6108CD02" w14:textId="77777777" w:rsidR="00B729F3" w:rsidRPr="005A5600" w:rsidRDefault="00B729F3" w:rsidP="007876FF">
            <w:pPr>
              <w:autoSpaceDE w:val="0"/>
              <w:autoSpaceDN w:val="0"/>
              <w:adjustRightInd w:val="0"/>
              <w:jc w:val="right"/>
              <w:rPr>
                <w:rFonts w:cs="Arial"/>
                <w:bCs/>
                <w:color w:val="4A4A4A"/>
                <w:highlight w:val="yellow"/>
              </w:rPr>
            </w:pPr>
          </w:p>
        </w:tc>
        <w:tc>
          <w:tcPr>
            <w:tcW w:w="4709" w:type="dxa"/>
          </w:tcPr>
          <w:p w14:paraId="29ADB286" w14:textId="77777777" w:rsidR="00B729F3" w:rsidRPr="005A5600" w:rsidRDefault="00B729F3" w:rsidP="007876FF">
            <w:pPr>
              <w:autoSpaceDE w:val="0"/>
              <w:autoSpaceDN w:val="0"/>
              <w:adjustRightInd w:val="0"/>
              <w:rPr>
                <w:rFonts w:cs="Arial"/>
                <w:bCs/>
                <w:color w:val="4A4A4A"/>
                <w:highlight w:val="yellow"/>
              </w:rPr>
            </w:pPr>
          </w:p>
        </w:tc>
        <w:tc>
          <w:tcPr>
            <w:tcW w:w="1976" w:type="dxa"/>
          </w:tcPr>
          <w:p w14:paraId="07A68EA2" w14:textId="77777777" w:rsidR="00B729F3" w:rsidRPr="005A5600" w:rsidRDefault="00B729F3" w:rsidP="007876FF">
            <w:pPr>
              <w:autoSpaceDE w:val="0"/>
              <w:autoSpaceDN w:val="0"/>
              <w:adjustRightInd w:val="0"/>
              <w:jc w:val="center"/>
              <w:rPr>
                <w:rFonts w:cs="Arial"/>
                <w:bCs/>
                <w:color w:val="4A4A4A"/>
                <w:highlight w:val="yellow"/>
              </w:rPr>
            </w:pPr>
          </w:p>
        </w:tc>
      </w:tr>
      <w:tr w:rsidR="00B729F3" w:rsidRPr="00DB1193" w14:paraId="6544547B" w14:textId="77777777" w:rsidTr="007876FF">
        <w:tc>
          <w:tcPr>
            <w:tcW w:w="2557" w:type="dxa"/>
          </w:tcPr>
          <w:p w14:paraId="5E28E4BB"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LR2</w:t>
            </w:r>
            <w:r>
              <w:rPr>
                <w:rFonts w:cs="Arial"/>
                <w:bCs/>
                <w:color w:val="4A4A4A"/>
              </w:rPr>
              <w:t>6</w:t>
            </w:r>
          </w:p>
        </w:tc>
        <w:tc>
          <w:tcPr>
            <w:tcW w:w="4709" w:type="dxa"/>
          </w:tcPr>
          <w:p w14:paraId="61DBC36E" w14:textId="77777777" w:rsidR="00B729F3" w:rsidRPr="00044E96" w:rsidRDefault="00B729F3" w:rsidP="007876FF">
            <w:pPr>
              <w:autoSpaceDE w:val="0"/>
              <w:autoSpaceDN w:val="0"/>
              <w:adjustRightInd w:val="0"/>
              <w:rPr>
                <w:rFonts w:cs="Arial"/>
                <w:bCs/>
                <w:color w:val="00B050"/>
              </w:rPr>
            </w:pPr>
            <w:r w:rsidRPr="00044E96">
              <w:rPr>
                <w:rFonts w:cs="Arial"/>
                <w:bCs/>
                <w:color w:val="00B050"/>
              </w:rPr>
              <w:t>Protocol and request for specimens distributed</w:t>
            </w:r>
          </w:p>
        </w:tc>
        <w:tc>
          <w:tcPr>
            <w:tcW w:w="1976" w:type="dxa"/>
          </w:tcPr>
          <w:p w14:paraId="46E54993" w14:textId="77777777" w:rsidR="00B729F3" w:rsidRPr="00044E96" w:rsidRDefault="00B729F3" w:rsidP="007876FF">
            <w:pPr>
              <w:autoSpaceDE w:val="0"/>
              <w:autoSpaceDN w:val="0"/>
              <w:adjustRightInd w:val="0"/>
              <w:jc w:val="center"/>
              <w:rPr>
                <w:rFonts w:cs="Arial"/>
                <w:bCs/>
                <w:color w:val="00B050"/>
                <w:highlight w:val="yellow"/>
              </w:rPr>
            </w:pPr>
            <w:r w:rsidRPr="00044E96">
              <w:rPr>
                <w:rFonts w:cs="Arial"/>
                <w:bCs/>
                <w:color w:val="00B050"/>
              </w:rPr>
              <w:t>08/10/21</w:t>
            </w:r>
          </w:p>
        </w:tc>
      </w:tr>
      <w:tr w:rsidR="00B729F3" w:rsidRPr="00DB1193" w14:paraId="662756DC" w14:textId="77777777" w:rsidTr="007876FF">
        <w:tc>
          <w:tcPr>
            <w:tcW w:w="2557" w:type="dxa"/>
          </w:tcPr>
          <w:p w14:paraId="0969E8D9" w14:textId="77777777" w:rsidR="00B729F3" w:rsidRPr="005A5600" w:rsidRDefault="00B729F3" w:rsidP="007876FF">
            <w:pPr>
              <w:autoSpaceDE w:val="0"/>
              <w:autoSpaceDN w:val="0"/>
              <w:adjustRightInd w:val="0"/>
              <w:rPr>
                <w:rFonts w:cs="Arial"/>
                <w:bCs/>
                <w:color w:val="4A4A4A"/>
              </w:rPr>
            </w:pPr>
          </w:p>
        </w:tc>
        <w:tc>
          <w:tcPr>
            <w:tcW w:w="4709" w:type="dxa"/>
          </w:tcPr>
          <w:p w14:paraId="3F169177" w14:textId="77777777" w:rsidR="00B729F3" w:rsidRPr="0034470F" w:rsidRDefault="00B729F3" w:rsidP="007876FF">
            <w:pPr>
              <w:autoSpaceDE w:val="0"/>
              <w:autoSpaceDN w:val="0"/>
              <w:adjustRightInd w:val="0"/>
              <w:rPr>
                <w:rFonts w:cs="Arial"/>
                <w:bCs/>
                <w:color w:val="00B050"/>
              </w:rPr>
            </w:pPr>
            <w:r w:rsidRPr="0034470F">
              <w:rPr>
                <w:rFonts w:cs="Arial"/>
                <w:bCs/>
                <w:color w:val="00B050"/>
              </w:rPr>
              <w:t>Specimen submission deadline</w:t>
            </w:r>
          </w:p>
        </w:tc>
        <w:tc>
          <w:tcPr>
            <w:tcW w:w="1976" w:type="dxa"/>
          </w:tcPr>
          <w:p w14:paraId="5FD76AC1" w14:textId="77777777" w:rsidR="00B729F3" w:rsidRPr="0034470F" w:rsidRDefault="00B729F3" w:rsidP="007876FF">
            <w:pPr>
              <w:autoSpaceDE w:val="0"/>
              <w:autoSpaceDN w:val="0"/>
              <w:adjustRightInd w:val="0"/>
              <w:jc w:val="center"/>
              <w:rPr>
                <w:rFonts w:cs="Arial"/>
                <w:b/>
                <w:bCs/>
                <w:color w:val="00B050"/>
              </w:rPr>
            </w:pPr>
            <w:r w:rsidRPr="0034470F">
              <w:rPr>
                <w:rFonts w:cs="Arial"/>
                <w:b/>
                <w:bCs/>
                <w:color w:val="00B050"/>
              </w:rPr>
              <w:t>28/01/22</w:t>
            </w:r>
          </w:p>
        </w:tc>
      </w:tr>
      <w:tr w:rsidR="00B729F3" w:rsidRPr="00DB1193" w14:paraId="53E0A355" w14:textId="77777777" w:rsidTr="007876FF">
        <w:tc>
          <w:tcPr>
            <w:tcW w:w="2557" w:type="dxa"/>
          </w:tcPr>
          <w:p w14:paraId="0E3C3394" w14:textId="77777777" w:rsidR="00B729F3" w:rsidRPr="005A5600" w:rsidRDefault="00B729F3" w:rsidP="007876FF">
            <w:pPr>
              <w:autoSpaceDE w:val="0"/>
              <w:autoSpaceDN w:val="0"/>
              <w:adjustRightInd w:val="0"/>
              <w:rPr>
                <w:rFonts w:cs="Arial"/>
                <w:bCs/>
                <w:color w:val="4A4A4A"/>
                <w:highlight w:val="yellow"/>
              </w:rPr>
            </w:pPr>
          </w:p>
        </w:tc>
        <w:tc>
          <w:tcPr>
            <w:tcW w:w="4709" w:type="dxa"/>
          </w:tcPr>
          <w:p w14:paraId="36937FB2"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Interim reports deadline</w:t>
            </w:r>
          </w:p>
        </w:tc>
        <w:tc>
          <w:tcPr>
            <w:tcW w:w="1976" w:type="dxa"/>
          </w:tcPr>
          <w:p w14:paraId="53969BB7" w14:textId="77777777" w:rsidR="00B729F3" w:rsidRPr="00D71A3E" w:rsidRDefault="00B729F3" w:rsidP="007876FF">
            <w:pPr>
              <w:autoSpaceDE w:val="0"/>
              <w:autoSpaceDN w:val="0"/>
              <w:adjustRightInd w:val="0"/>
              <w:jc w:val="center"/>
              <w:rPr>
                <w:rFonts w:cs="Arial"/>
                <w:bCs/>
                <w:color w:val="4A4A4A"/>
              </w:rPr>
            </w:pPr>
            <w:r w:rsidRPr="00D71A3E">
              <w:rPr>
                <w:rFonts w:cs="Arial"/>
                <w:bCs/>
                <w:color w:val="4A4A4A"/>
              </w:rPr>
              <w:t>1</w:t>
            </w:r>
            <w:r>
              <w:rPr>
                <w:rFonts w:cs="Arial"/>
                <w:bCs/>
                <w:color w:val="4A4A4A"/>
              </w:rPr>
              <w:t>8</w:t>
            </w:r>
            <w:r w:rsidRPr="00D71A3E">
              <w:rPr>
                <w:rFonts w:cs="Arial"/>
                <w:bCs/>
                <w:color w:val="4A4A4A"/>
              </w:rPr>
              <w:t>/03/2</w:t>
            </w:r>
            <w:r>
              <w:rPr>
                <w:rFonts w:cs="Arial"/>
                <w:bCs/>
                <w:color w:val="4A4A4A"/>
              </w:rPr>
              <w:t>2</w:t>
            </w:r>
          </w:p>
        </w:tc>
      </w:tr>
      <w:tr w:rsidR="00B729F3" w:rsidRPr="00DB1193" w14:paraId="517F86A5" w14:textId="77777777" w:rsidTr="007876FF">
        <w:tc>
          <w:tcPr>
            <w:tcW w:w="2557" w:type="dxa"/>
          </w:tcPr>
          <w:p w14:paraId="6BE6C446" w14:textId="77777777" w:rsidR="00B729F3" w:rsidRPr="005A5600" w:rsidRDefault="00B729F3" w:rsidP="007876FF">
            <w:pPr>
              <w:autoSpaceDE w:val="0"/>
              <w:autoSpaceDN w:val="0"/>
              <w:adjustRightInd w:val="0"/>
              <w:rPr>
                <w:rFonts w:cs="Arial"/>
                <w:bCs/>
                <w:color w:val="4A4A4A"/>
                <w:highlight w:val="yellow"/>
              </w:rPr>
            </w:pPr>
          </w:p>
        </w:tc>
        <w:tc>
          <w:tcPr>
            <w:tcW w:w="4709" w:type="dxa"/>
          </w:tcPr>
          <w:p w14:paraId="0F04ADD0"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LR summary report deadline</w:t>
            </w:r>
          </w:p>
        </w:tc>
        <w:tc>
          <w:tcPr>
            <w:tcW w:w="1976" w:type="dxa"/>
          </w:tcPr>
          <w:p w14:paraId="418CCC1F" w14:textId="77777777" w:rsidR="00B729F3" w:rsidRPr="00D71A3E" w:rsidRDefault="00B729F3" w:rsidP="007876FF">
            <w:pPr>
              <w:autoSpaceDE w:val="0"/>
              <w:autoSpaceDN w:val="0"/>
              <w:adjustRightInd w:val="0"/>
              <w:jc w:val="center"/>
              <w:rPr>
                <w:rFonts w:cs="Arial"/>
                <w:bCs/>
                <w:color w:val="4A4A4A"/>
              </w:rPr>
            </w:pPr>
            <w:r w:rsidRPr="00D71A3E">
              <w:rPr>
                <w:rFonts w:cs="Arial"/>
                <w:bCs/>
                <w:color w:val="4A4A4A"/>
              </w:rPr>
              <w:t>2</w:t>
            </w:r>
            <w:r>
              <w:rPr>
                <w:rFonts w:cs="Arial"/>
                <w:bCs/>
                <w:color w:val="4A4A4A"/>
              </w:rPr>
              <w:t>5</w:t>
            </w:r>
            <w:r w:rsidRPr="00D71A3E">
              <w:rPr>
                <w:rFonts w:cs="Arial"/>
                <w:bCs/>
                <w:color w:val="4A4A4A"/>
              </w:rPr>
              <w:t>/03/2</w:t>
            </w:r>
            <w:r>
              <w:rPr>
                <w:rFonts w:cs="Arial"/>
                <w:bCs/>
                <w:color w:val="4A4A4A"/>
              </w:rPr>
              <w:t>2</w:t>
            </w:r>
          </w:p>
        </w:tc>
      </w:tr>
      <w:tr w:rsidR="00B729F3" w:rsidRPr="00DB1193" w14:paraId="4FA3B930" w14:textId="77777777" w:rsidTr="007876FF">
        <w:tc>
          <w:tcPr>
            <w:tcW w:w="2557" w:type="dxa"/>
          </w:tcPr>
          <w:p w14:paraId="245D496D" w14:textId="77777777" w:rsidR="00B729F3" w:rsidRPr="005A5600" w:rsidRDefault="00B729F3" w:rsidP="007876FF">
            <w:pPr>
              <w:autoSpaceDE w:val="0"/>
              <w:autoSpaceDN w:val="0"/>
              <w:adjustRightInd w:val="0"/>
              <w:rPr>
                <w:rFonts w:cs="Arial"/>
                <w:bCs/>
                <w:color w:val="4A4A4A"/>
                <w:highlight w:val="yellow"/>
              </w:rPr>
            </w:pPr>
          </w:p>
        </w:tc>
        <w:tc>
          <w:tcPr>
            <w:tcW w:w="4709" w:type="dxa"/>
          </w:tcPr>
          <w:p w14:paraId="29D69A23" w14:textId="77777777" w:rsidR="00B729F3" w:rsidRPr="005A5600" w:rsidRDefault="00B729F3" w:rsidP="007876FF">
            <w:pPr>
              <w:autoSpaceDE w:val="0"/>
              <w:autoSpaceDN w:val="0"/>
              <w:adjustRightInd w:val="0"/>
              <w:rPr>
                <w:rFonts w:cs="Arial"/>
                <w:bCs/>
                <w:color w:val="4A4A4A"/>
                <w:highlight w:val="yellow"/>
              </w:rPr>
            </w:pPr>
          </w:p>
        </w:tc>
        <w:tc>
          <w:tcPr>
            <w:tcW w:w="1976" w:type="dxa"/>
          </w:tcPr>
          <w:p w14:paraId="28E40BC1" w14:textId="77777777" w:rsidR="00B729F3" w:rsidRPr="005A5600" w:rsidRDefault="00B729F3" w:rsidP="007876FF">
            <w:pPr>
              <w:autoSpaceDE w:val="0"/>
              <w:autoSpaceDN w:val="0"/>
              <w:adjustRightInd w:val="0"/>
              <w:jc w:val="center"/>
              <w:rPr>
                <w:rFonts w:cs="Arial"/>
                <w:bCs/>
                <w:color w:val="4A4A4A"/>
                <w:highlight w:val="yellow"/>
              </w:rPr>
            </w:pPr>
          </w:p>
        </w:tc>
      </w:tr>
      <w:tr w:rsidR="00B729F3" w:rsidRPr="00DB1193" w14:paraId="712230F7" w14:textId="77777777" w:rsidTr="007876FF">
        <w:tc>
          <w:tcPr>
            <w:tcW w:w="2557" w:type="dxa"/>
          </w:tcPr>
          <w:p w14:paraId="57044A9E"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OS7</w:t>
            </w:r>
            <w:r>
              <w:rPr>
                <w:rFonts w:cs="Arial"/>
                <w:bCs/>
                <w:color w:val="4A4A4A"/>
              </w:rPr>
              <w:t>7</w:t>
            </w:r>
            <w:r w:rsidRPr="005A5600">
              <w:rPr>
                <w:rFonts w:cs="Arial"/>
                <w:bCs/>
                <w:color w:val="4A4A4A"/>
              </w:rPr>
              <w:t>–7</w:t>
            </w:r>
            <w:r>
              <w:rPr>
                <w:rFonts w:cs="Arial"/>
                <w:bCs/>
                <w:color w:val="4A4A4A"/>
              </w:rPr>
              <w:t>9</w:t>
            </w:r>
          </w:p>
        </w:tc>
        <w:tc>
          <w:tcPr>
            <w:tcW w:w="4709" w:type="dxa"/>
          </w:tcPr>
          <w:p w14:paraId="5AAF639E" w14:textId="77777777" w:rsidR="00B729F3" w:rsidRPr="00044E96" w:rsidRDefault="00B729F3" w:rsidP="007876FF">
            <w:pPr>
              <w:autoSpaceDE w:val="0"/>
              <w:autoSpaceDN w:val="0"/>
              <w:adjustRightInd w:val="0"/>
              <w:rPr>
                <w:rFonts w:cs="Arial"/>
                <w:bCs/>
                <w:color w:val="00B050"/>
              </w:rPr>
            </w:pPr>
            <w:r w:rsidRPr="00044E96">
              <w:rPr>
                <w:rFonts w:cs="Arial"/>
                <w:bCs/>
                <w:color w:val="00B050"/>
              </w:rPr>
              <w:t>Request for sample data distributed</w:t>
            </w:r>
          </w:p>
        </w:tc>
        <w:tc>
          <w:tcPr>
            <w:tcW w:w="1976" w:type="dxa"/>
          </w:tcPr>
          <w:p w14:paraId="158D8489" w14:textId="77777777" w:rsidR="00B729F3" w:rsidRPr="00044E96" w:rsidRDefault="00B729F3" w:rsidP="007876FF">
            <w:pPr>
              <w:autoSpaceDE w:val="0"/>
              <w:autoSpaceDN w:val="0"/>
              <w:adjustRightInd w:val="0"/>
              <w:jc w:val="center"/>
              <w:rPr>
                <w:rFonts w:cs="Arial"/>
                <w:bCs/>
                <w:color w:val="00B050"/>
              </w:rPr>
            </w:pPr>
            <w:r w:rsidRPr="00044E96">
              <w:rPr>
                <w:rFonts w:cs="Arial"/>
                <w:bCs/>
                <w:color w:val="00B050"/>
              </w:rPr>
              <w:t>08/10/21</w:t>
            </w:r>
          </w:p>
        </w:tc>
      </w:tr>
      <w:tr w:rsidR="00B729F3" w:rsidRPr="001F2BEF" w14:paraId="3458FD83" w14:textId="77777777" w:rsidTr="007876FF">
        <w:tc>
          <w:tcPr>
            <w:tcW w:w="2557" w:type="dxa"/>
          </w:tcPr>
          <w:p w14:paraId="47BD7295" w14:textId="77777777" w:rsidR="00B729F3" w:rsidRPr="005A5600" w:rsidRDefault="00B729F3" w:rsidP="007876FF">
            <w:pPr>
              <w:autoSpaceDE w:val="0"/>
              <w:autoSpaceDN w:val="0"/>
              <w:adjustRightInd w:val="0"/>
              <w:jc w:val="right"/>
              <w:rPr>
                <w:rFonts w:cs="Arial"/>
                <w:bCs/>
                <w:color w:val="4A4A4A"/>
              </w:rPr>
            </w:pPr>
          </w:p>
        </w:tc>
        <w:tc>
          <w:tcPr>
            <w:tcW w:w="4709" w:type="dxa"/>
          </w:tcPr>
          <w:p w14:paraId="49E1ABE6" w14:textId="77777777" w:rsidR="00B729F3" w:rsidRPr="00D71A3E" w:rsidRDefault="00B729F3" w:rsidP="007876FF">
            <w:pPr>
              <w:autoSpaceDE w:val="0"/>
              <w:autoSpaceDN w:val="0"/>
              <w:adjustRightInd w:val="0"/>
              <w:rPr>
                <w:rFonts w:cs="Arial"/>
                <w:bCs/>
                <w:color w:val="4A4A4A"/>
              </w:rPr>
            </w:pPr>
          </w:p>
        </w:tc>
        <w:tc>
          <w:tcPr>
            <w:tcW w:w="1976" w:type="dxa"/>
          </w:tcPr>
          <w:p w14:paraId="718C745D" w14:textId="77777777" w:rsidR="00B729F3" w:rsidRPr="00D71A3E" w:rsidRDefault="00B729F3" w:rsidP="007876FF">
            <w:pPr>
              <w:autoSpaceDE w:val="0"/>
              <w:autoSpaceDN w:val="0"/>
              <w:adjustRightInd w:val="0"/>
              <w:jc w:val="center"/>
              <w:rPr>
                <w:rFonts w:cs="Arial"/>
                <w:b/>
                <w:color w:val="4A4A4A"/>
              </w:rPr>
            </w:pPr>
          </w:p>
        </w:tc>
      </w:tr>
      <w:tr w:rsidR="00B729F3" w:rsidRPr="001F2BEF" w14:paraId="290858C1" w14:textId="77777777" w:rsidTr="007876FF">
        <w:tc>
          <w:tcPr>
            <w:tcW w:w="2557" w:type="dxa"/>
          </w:tcPr>
          <w:p w14:paraId="55024974" w14:textId="77777777" w:rsidR="00B729F3" w:rsidRPr="005A5600" w:rsidRDefault="00B729F3" w:rsidP="007876FF">
            <w:pPr>
              <w:autoSpaceDE w:val="0"/>
              <w:autoSpaceDN w:val="0"/>
              <w:adjustRightInd w:val="0"/>
              <w:jc w:val="right"/>
              <w:rPr>
                <w:rFonts w:cs="Arial"/>
                <w:bCs/>
                <w:color w:val="4A4A4A"/>
              </w:rPr>
            </w:pPr>
            <w:r w:rsidRPr="00044E96">
              <w:rPr>
                <w:rFonts w:cs="Arial"/>
                <w:bCs/>
                <w:color w:val="00B0F0"/>
              </w:rPr>
              <w:t>Batch 1</w:t>
            </w:r>
          </w:p>
        </w:tc>
        <w:tc>
          <w:tcPr>
            <w:tcW w:w="4709" w:type="dxa"/>
          </w:tcPr>
          <w:p w14:paraId="53C8D030" w14:textId="77777777" w:rsidR="00B729F3" w:rsidRPr="00044E96" w:rsidRDefault="00B729F3" w:rsidP="007876FF">
            <w:pPr>
              <w:autoSpaceDE w:val="0"/>
              <w:autoSpaceDN w:val="0"/>
              <w:adjustRightInd w:val="0"/>
              <w:rPr>
                <w:rFonts w:cs="Arial"/>
                <w:bCs/>
                <w:color w:val="00B050"/>
              </w:rPr>
            </w:pPr>
            <w:r w:rsidRPr="00044E96">
              <w:rPr>
                <w:rFonts w:cs="Arial"/>
                <w:bCs/>
                <w:color w:val="00B050"/>
              </w:rPr>
              <w:t>Data submission deadline for sample selection</w:t>
            </w:r>
          </w:p>
        </w:tc>
        <w:tc>
          <w:tcPr>
            <w:tcW w:w="1976" w:type="dxa"/>
          </w:tcPr>
          <w:p w14:paraId="59E7B49A" w14:textId="77777777" w:rsidR="00B729F3" w:rsidRPr="00044E96" w:rsidRDefault="00B729F3" w:rsidP="007876FF">
            <w:pPr>
              <w:autoSpaceDE w:val="0"/>
              <w:autoSpaceDN w:val="0"/>
              <w:adjustRightInd w:val="0"/>
              <w:jc w:val="center"/>
              <w:rPr>
                <w:rFonts w:cs="Arial"/>
                <w:b/>
                <w:color w:val="00B050"/>
              </w:rPr>
            </w:pPr>
            <w:r w:rsidRPr="00044E96">
              <w:rPr>
                <w:rFonts w:cs="Arial"/>
                <w:b/>
                <w:color w:val="00B050"/>
              </w:rPr>
              <w:t>05/11/21</w:t>
            </w:r>
          </w:p>
        </w:tc>
      </w:tr>
      <w:tr w:rsidR="00B729F3" w:rsidRPr="0034470F" w14:paraId="5715301C" w14:textId="77777777" w:rsidTr="007876FF">
        <w:tc>
          <w:tcPr>
            <w:tcW w:w="2557" w:type="dxa"/>
          </w:tcPr>
          <w:p w14:paraId="4041B1AA" w14:textId="77777777" w:rsidR="00B729F3" w:rsidRPr="005A5600" w:rsidRDefault="00B729F3" w:rsidP="007876FF">
            <w:pPr>
              <w:autoSpaceDE w:val="0"/>
              <w:autoSpaceDN w:val="0"/>
              <w:adjustRightInd w:val="0"/>
              <w:jc w:val="right"/>
              <w:rPr>
                <w:rFonts w:cs="Arial"/>
                <w:bCs/>
                <w:color w:val="4A4A4A"/>
              </w:rPr>
            </w:pPr>
          </w:p>
        </w:tc>
        <w:tc>
          <w:tcPr>
            <w:tcW w:w="4709" w:type="dxa"/>
          </w:tcPr>
          <w:p w14:paraId="3349A086" w14:textId="77777777" w:rsidR="00B729F3" w:rsidRPr="0034470F" w:rsidRDefault="00B729F3" w:rsidP="007876FF">
            <w:pPr>
              <w:autoSpaceDE w:val="0"/>
              <w:autoSpaceDN w:val="0"/>
              <w:adjustRightInd w:val="0"/>
              <w:rPr>
                <w:rFonts w:cs="Arial"/>
                <w:bCs/>
                <w:color w:val="00B050"/>
              </w:rPr>
            </w:pPr>
            <w:r w:rsidRPr="0034470F">
              <w:rPr>
                <w:rFonts w:cs="Arial"/>
                <w:bCs/>
                <w:color w:val="00B050"/>
              </w:rPr>
              <w:t>Selected samples submission deadline</w:t>
            </w:r>
          </w:p>
        </w:tc>
        <w:tc>
          <w:tcPr>
            <w:tcW w:w="1976" w:type="dxa"/>
          </w:tcPr>
          <w:p w14:paraId="2A9FFF63" w14:textId="77777777" w:rsidR="00B729F3" w:rsidRPr="0034470F" w:rsidRDefault="00B729F3" w:rsidP="007876FF">
            <w:pPr>
              <w:autoSpaceDE w:val="0"/>
              <w:autoSpaceDN w:val="0"/>
              <w:adjustRightInd w:val="0"/>
              <w:jc w:val="center"/>
              <w:rPr>
                <w:rFonts w:cs="Arial"/>
                <w:b/>
                <w:bCs/>
                <w:color w:val="00B050"/>
              </w:rPr>
            </w:pPr>
            <w:r w:rsidRPr="0034470F">
              <w:rPr>
                <w:rFonts w:cs="Arial"/>
                <w:b/>
                <w:bCs/>
                <w:color w:val="00B050"/>
              </w:rPr>
              <w:t>10/12/21</w:t>
            </w:r>
          </w:p>
        </w:tc>
      </w:tr>
      <w:tr w:rsidR="00B729F3" w:rsidRPr="00DB1193" w14:paraId="60E84708" w14:textId="77777777" w:rsidTr="007876FF">
        <w:tc>
          <w:tcPr>
            <w:tcW w:w="2557" w:type="dxa"/>
          </w:tcPr>
          <w:p w14:paraId="62E39662" w14:textId="77777777" w:rsidR="00B729F3" w:rsidRPr="005A5600" w:rsidRDefault="00B729F3" w:rsidP="007876FF">
            <w:pPr>
              <w:autoSpaceDE w:val="0"/>
              <w:autoSpaceDN w:val="0"/>
              <w:adjustRightInd w:val="0"/>
              <w:jc w:val="right"/>
              <w:rPr>
                <w:rFonts w:cs="Arial"/>
                <w:bCs/>
                <w:color w:val="4A4A4A"/>
                <w:highlight w:val="yellow"/>
              </w:rPr>
            </w:pPr>
          </w:p>
        </w:tc>
        <w:tc>
          <w:tcPr>
            <w:tcW w:w="4709" w:type="dxa"/>
          </w:tcPr>
          <w:p w14:paraId="500D233D"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Interim report final deadline</w:t>
            </w:r>
            <w:r>
              <w:rPr>
                <w:rFonts w:cs="Arial"/>
                <w:bCs/>
                <w:color w:val="4A4A4A"/>
              </w:rPr>
              <w:t xml:space="preserve"> (for samples received before 22 October 2021)</w:t>
            </w:r>
          </w:p>
        </w:tc>
        <w:tc>
          <w:tcPr>
            <w:tcW w:w="1976" w:type="dxa"/>
          </w:tcPr>
          <w:p w14:paraId="230DBBBF" w14:textId="77777777" w:rsidR="00B729F3" w:rsidRPr="005511E6" w:rsidRDefault="00B729F3" w:rsidP="007876FF">
            <w:pPr>
              <w:autoSpaceDE w:val="0"/>
              <w:autoSpaceDN w:val="0"/>
              <w:adjustRightInd w:val="0"/>
              <w:jc w:val="center"/>
              <w:rPr>
                <w:rFonts w:cs="Arial"/>
                <w:bCs/>
                <w:color w:val="4A4A4A"/>
                <w:highlight w:val="yellow"/>
              </w:rPr>
            </w:pPr>
            <w:r w:rsidRPr="00D71A3E">
              <w:rPr>
                <w:rFonts w:cs="Arial"/>
                <w:bCs/>
                <w:color w:val="4A4A4A"/>
              </w:rPr>
              <w:t>2</w:t>
            </w:r>
            <w:r>
              <w:rPr>
                <w:rFonts w:cs="Arial"/>
                <w:bCs/>
                <w:color w:val="4A4A4A"/>
              </w:rPr>
              <w:t>5</w:t>
            </w:r>
            <w:r w:rsidRPr="00D71A3E">
              <w:rPr>
                <w:rFonts w:cs="Arial"/>
                <w:bCs/>
                <w:color w:val="4A4A4A"/>
              </w:rPr>
              <w:t>/03/2</w:t>
            </w:r>
            <w:r>
              <w:rPr>
                <w:rFonts w:cs="Arial"/>
                <w:bCs/>
                <w:color w:val="4A4A4A"/>
              </w:rPr>
              <w:t>2</w:t>
            </w:r>
          </w:p>
        </w:tc>
      </w:tr>
      <w:tr w:rsidR="00B729F3" w:rsidRPr="00DB1193" w14:paraId="5BEC0B95" w14:textId="77777777" w:rsidTr="007876FF">
        <w:tc>
          <w:tcPr>
            <w:tcW w:w="2557" w:type="dxa"/>
          </w:tcPr>
          <w:p w14:paraId="49F9E409" w14:textId="77777777" w:rsidR="00B729F3" w:rsidRPr="005A5600" w:rsidRDefault="00B729F3" w:rsidP="007876FF">
            <w:pPr>
              <w:autoSpaceDE w:val="0"/>
              <w:autoSpaceDN w:val="0"/>
              <w:adjustRightInd w:val="0"/>
              <w:jc w:val="right"/>
              <w:rPr>
                <w:rFonts w:cs="Arial"/>
                <w:bCs/>
                <w:color w:val="4A4A4A"/>
              </w:rPr>
            </w:pPr>
          </w:p>
        </w:tc>
        <w:tc>
          <w:tcPr>
            <w:tcW w:w="4709" w:type="dxa"/>
          </w:tcPr>
          <w:p w14:paraId="12ADF6DA" w14:textId="77777777" w:rsidR="00B729F3" w:rsidRPr="005A5600" w:rsidRDefault="00B729F3" w:rsidP="007876FF">
            <w:pPr>
              <w:autoSpaceDE w:val="0"/>
              <w:autoSpaceDN w:val="0"/>
              <w:adjustRightInd w:val="0"/>
              <w:rPr>
                <w:rFonts w:cs="Arial"/>
                <w:bCs/>
                <w:color w:val="4A4A4A"/>
              </w:rPr>
            </w:pPr>
          </w:p>
        </w:tc>
        <w:tc>
          <w:tcPr>
            <w:tcW w:w="1976" w:type="dxa"/>
          </w:tcPr>
          <w:p w14:paraId="36E3CAE9" w14:textId="77777777" w:rsidR="00B729F3" w:rsidRPr="00EC6536" w:rsidRDefault="00B729F3" w:rsidP="007876FF">
            <w:pPr>
              <w:autoSpaceDE w:val="0"/>
              <w:autoSpaceDN w:val="0"/>
              <w:adjustRightInd w:val="0"/>
              <w:jc w:val="center"/>
              <w:rPr>
                <w:rFonts w:cs="Arial"/>
                <w:b/>
                <w:color w:val="4A4A4A"/>
              </w:rPr>
            </w:pPr>
          </w:p>
        </w:tc>
      </w:tr>
      <w:tr w:rsidR="00B729F3" w:rsidRPr="00DB1193" w14:paraId="118D9877" w14:textId="77777777" w:rsidTr="007876FF">
        <w:tc>
          <w:tcPr>
            <w:tcW w:w="2557" w:type="dxa"/>
          </w:tcPr>
          <w:p w14:paraId="09854326" w14:textId="77777777" w:rsidR="00B729F3" w:rsidRPr="005A5600" w:rsidRDefault="00B729F3" w:rsidP="007876FF">
            <w:pPr>
              <w:autoSpaceDE w:val="0"/>
              <w:autoSpaceDN w:val="0"/>
              <w:adjustRightInd w:val="0"/>
              <w:jc w:val="right"/>
              <w:rPr>
                <w:rFonts w:cs="Arial"/>
                <w:bCs/>
                <w:color w:val="4A4A4A"/>
              </w:rPr>
            </w:pPr>
            <w:r w:rsidRPr="00044E96">
              <w:rPr>
                <w:rFonts w:cs="Arial"/>
                <w:bCs/>
                <w:color w:val="00B050"/>
              </w:rPr>
              <w:lastRenderedPageBreak/>
              <w:t>Batch 2</w:t>
            </w:r>
          </w:p>
        </w:tc>
        <w:tc>
          <w:tcPr>
            <w:tcW w:w="4709" w:type="dxa"/>
          </w:tcPr>
          <w:p w14:paraId="586DD17C"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Data submission deadline for sample selection</w:t>
            </w:r>
          </w:p>
        </w:tc>
        <w:tc>
          <w:tcPr>
            <w:tcW w:w="1976" w:type="dxa"/>
          </w:tcPr>
          <w:p w14:paraId="080A633C" w14:textId="77777777" w:rsidR="00B729F3" w:rsidRPr="00EC6536" w:rsidRDefault="00B729F3" w:rsidP="007876FF">
            <w:pPr>
              <w:autoSpaceDE w:val="0"/>
              <w:autoSpaceDN w:val="0"/>
              <w:adjustRightInd w:val="0"/>
              <w:jc w:val="center"/>
              <w:rPr>
                <w:rFonts w:cs="Arial"/>
                <w:b/>
                <w:color w:val="4A4A4A"/>
              </w:rPr>
            </w:pPr>
            <w:r>
              <w:rPr>
                <w:rFonts w:cs="Arial"/>
                <w:b/>
                <w:color w:val="4A4A4A"/>
              </w:rPr>
              <w:t>25</w:t>
            </w:r>
            <w:r w:rsidRPr="00EC6536">
              <w:rPr>
                <w:rFonts w:cs="Arial"/>
                <w:b/>
                <w:color w:val="4A4A4A"/>
              </w:rPr>
              <w:t>/03/2</w:t>
            </w:r>
            <w:r>
              <w:rPr>
                <w:rFonts w:cs="Arial"/>
                <w:b/>
                <w:color w:val="4A4A4A"/>
              </w:rPr>
              <w:t>2</w:t>
            </w:r>
          </w:p>
        </w:tc>
      </w:tr>
      <w:tr w:rsidR="00B729F3" w:rsidRPr="00DB1193" w14:paraId="38DD6560" w14:textId="77777777" w:rsidTr="007876FF">
        <w:tc>
          <w:tcPr>
            <w:tcW w:w="2557" w:type="dxa"/>
          </w:tcPr>
          <w:p w14:paraId="001ED265" w14:textId="77777777" w:rsidR="00B729F3" w:rsidRPr="005A5600" w:rsidRDefault="00B729F3" w:rsidP="007876FF">
            <w:pPr>
              <w:autoSpaceDE w:val="0"/>
              <w:autoSpaceDN w:val="0"/>
              <w:adjustRightInd w:val="0"/>
              <w:rPr>
                <w:rFonts w:cs="Arial"/>
                <w:bCs/>
                <w:color w:val="4A4A4A"/>
              </w:rPr>
            </w:pPr>
          </w:p>
        </w:tc>
        <w:tc>
          <w:tcPr>
            <w:tcW w:w="4709" w:type="dxa"/>
          </w:tcPr>
          <w:p w14:paraId="397A12E8"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Selected samples submission deadline</w:t>
            </w:r>
          </w:p>
        </w:tc>
        <w:tc>
          <w:tcPr>
            <w:tcW w:w="1976" w:type="dxa"/>
          </w:tcPr>
          <w:p w14:paraId="1B341A30" w14:textId="77777777" w:rsidR="00B729F3" w:rsidRPr="00EC6536" w:rsidRDefault="00B729F3" w:rsidP="007876FF">
            <w:pPr>
              <w:autoSpaceDE w:val="0"/>
              <w:autoSpaceDN w:val="0"/>
              <w:adjustRightInd w:val="0"/>
              <w:jc w:val="center"/>
              <w:rPr>
                <w:rFonts w:cs="Arial"/>
                <w:bCs/>
                <w:color w:val="4A4A4A"/>
              </w:rPr>
            </w:pPr>
            <w:r w:rsidRPr="00EC6536">
              <w:rPr>
                <w:rFonts w:cs="Arial"/>
                <w:b/>
                <w:bCs/>
                <w:color w:val="4A4A4A"/>
              </w:rPr>
              <w:t>1</w:t>
            </w:r>
            <w:r>
              <w:rPr>
                <w:rFonts w:cs="Arial"/>
                <w:b/>
                <w:bCs/>
                <w:color w:val="4A4A4A"/>
              </w:rPr>
              <w:t>5</w:t>
            </w:r>
            <w:r w:rsidRPr="00EC6536">
              <w:rPr>
                <w:rFonts w:cs="Arial"/>
                <w:b/>
                <w:bCs/>
                <w:color w:val="4A4A4A"/>
              </w:rPr>
              <w:t>/04/2</w:t>
            </w:r>
            <w:r>
              <w:rPr>
                <w:rFonts w:cs="Arial"/>
                <w:b/>
                <w:bCs/>
                <w:color w:val="4A4A4A"/>
              </w:rPr>
              <w:t>2</w:t>
            </w:r>
          </w:p>
        </w:tc>
      </w:tr>
      <w:tr w:rsidR="00B729F3" w:rsidRPr="00DB1193" w14:paraId="5C82C807" w14:textId="77777777" w:rsidTr="007876FF">
        <w:tc>
          <w:tcPr>
            <w:tcW w:w="2557" w:type="dxa"/>
          </w:tcPr>
          <w:p w14:paraId="2086E7B9" w14:textId="77777777" w:rsidR="00B729F3" w:rsidRPr="005A5600" w:rsidRDefault="00B729F3" w:rsidP="007876FF">
            <w:pPr>
              <w:autoSpaceDE w:val="0"/>
              <w:autoSpaceDN w:val="0"/>
              <w:adjustRightInd w:val="0"/>
              <w:rPr>
                <w:rFonts w:cs="Arial"/>
                <w:bCs/>
                <w:color w:val="4A4A4A"/>
              </w:rPr>
            </w:pPr>
          </w:p>
        </w:tc>
        <w:tc>
          <w:tcPr>
            <w:tcW w:w="4709" w:type="dxa"/>
          </w:tcPr>
          <w:p w14:paraId="7274617F"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Interim report final deadline</w:t>
            </w:r>
          </w:p>
        </w:tc>
        <w:tc>
          <w:tcPr>
            <w:tcW w:w="1976" w:type="dxa"/>
          </w:tcPr>
          <w:p w14:paraId="75CD354D" w14:textId="77777777" w:rsidR="00B729F3" w:rsidRPr="005511E6" w:rsidRDefault="00B729F3" w:rsidP="007876FF">
            <w:pPr>
              <w:autoSpaceDE w:val="0"/>
              <w:autoSpaceDN w:val="0"/>
              <w:adjustRightInd w:val="0"/>
              <w:jc w:val="center"/>
              <w:rPr>
                <w:rFonts w:cs="Arial"/>
                <w:bCs/>
                <w:color w:val="4A4A4A"/>
                <w:highlight w:val="yellow"/>
              </w:rPr>
            </w:pPr>
            <w:r>
              <w:rPr>
                <w:rFonts w:cs="Arial"/>
                <w:bCs/>
                <w:color w:val="4A4A4A"/>
              </w:rPr>
              <w:t>01</w:t>
            </w:r>
            <w:r w:rsidRPr="005511E6">
              <w:rPr>
                <w:rFonts w:cs="Arial"/>
                <w:bCs/>
                <w:color w:val="4A4A4A"/>
              </w:rPr>
              <w:t>/07/2</w:t>
            </w:r>
            <w:r>
              <w:rPr>
                <w:rFonts w:cs="Arial"/>
                <w:bCs/>
                <w:color w:val="4A4A4A"/>
              </w:rPr>
              <w:t>2</w:t>
            </w:r>
          </w:p>
        </w:tc>
      </w:tr>
      <w:tr w:rsidR="00B729F3" w:rsidRPr="00DB1193" w14:paraId="67E44424" w14:textId="77777777" w:rsidTr="007876FF">
        <w:tc>
          <w:tcPr>
            <w:tcW w:w="2557" w:type="dxa"/>
          </w:tcPr>
          <w:p w14:paraId="20409487" w14:textId="77777777" w:rsidR="00B729F3" w:rsidRPr="005A5600" w:rsidRDefault="00B729F3" w:rsidP="007876FF">
            <w:pPr>
              <w:autoSpaceDE w:val="0"/>
              <w:autoSpaceDN w:val="0"/>
              <w:adjustRightInd w:val="0"/>
              <w:rPr>
                <w:rFonts w:cs="Arial"/>
                <w:bCs/>
                <w:color w:val="4A4A4A"/>
              </w:rPr>
            </w:pPr>
          </w:p>
        </w:tc>
        <w:tc>
          <w:tcPr>
            <w:tcW w:w="4709" w:type="dxa"/>
          </w:tcPr>
          <w:p w14:paraId="688ECCAB" w14:textId="77777777" w:rsidR="00B729F3" w:rsidRPr="005A5600" w:rsidRDefault="00B729F3" w:rsidP="007876FF">
            <w:pPr>
              <w:autoSpaceDE w:val="0"/>
              <w:autoSpaceDN w:val="0"/>
              <w:adjustRightInd w:val="0"/>
              <w:rPr>
                <w:rFonts w:cs="Arial"/>
                <w:bCs/>
                <w:color w:val="4A4A4A"/>
              </w:rPr>
            </w:pPr>
          </w:p>
        </w:tc>
        <w:tc>
          <w:tcPr>
            <w:tcW w:w="1976" w:type="dxa"/>
          </w:tcPr>
          <w:p w14:paraId="494E9CDA" w14:textId="77777777" w:rsidR="00B729F3" w:rsidRPr="005A5600" w:rsidRDefault="00B729F3" w:rsidP="007876FF">
            <w:pPr>
              <w:autoSpaceDE w:val="0"/>
              <w:autoSpaceDN w:val="0"/>
              <w:adjustRightInd w:val="0"/>
              <w:jc w:val="center"/>
              <w:rPr>
                <w:rFonts w:cs="Arial"/>
                <w:bCs/>
                <w:color w:val="4A4A4A"/>
              </w:rPr>
            </w:pPr>
          </w:p>
        </w:tc>
      </w:tr>
      <w:tr w:rsidR="00B729F3" w:rsidRPr="00DB1193" w14:paraId="59317D37" w14:textId="77777777" w:rsidTr="007876FF">
        <w:tc>
          <w:tcPr>
            <w:tcW w:w="2557" w:type="dxa"/>
          </w:tcPr>
          <w:p w14:paraId="3B16F6F7" w14:textId="77777777" w:rsidR="00B729F3" w:rsidRPr="005A5600" w:rsidRDefault="00B729F3" w:rsidP="007876FF">
            <w:pPr>
              <w:autoSpaceDE w:val="0"/>
              <w:autoSpaceDN w:val="0"/>
              <w:adjustRightInd w:val="0"/>
              <w:rPr>
                <w:rFonts w:cs="Arial"/>
                <w:bCs/>
                <w:color w:val="4A4A4A"/>
              </w:rPr>
            </w:pPr>
          </w:p>
        </w:tc>
        <w:tc>
          <w:tcPr>
            <w:tcW w:w="4709" w:type="dxa"/>
          </w:tcPr>
          <w:p w14:paraId="7B0D2C0E"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OS summary report deadline</w:t>
            </w:r>
          </w:p>
        </w:tc>
        <w:tc>
          <w:tcPr>
            <w:tcW w:w="1976" w:type="dxa"/>
          </w:tcPr>
          <w:p w14:paraId="43601C7B" w14:textId="77777777" w:rsidR="00B729F3" w:rsidRPr="005A5600" w:rsidRDefault="00B729F3" w:rsidP="007876FF">
            <w:pPr>
              <w:autoSpaceDE w:val="0"/>
              <w:autoSpaceDN w:val="0"/>
              <w:adjustRightInd w:val="0"/>
              <w:jc w:val="center"/>
              <w:rPr>
                <w:rFonts w:cs="Arial"/>
                <w:bCs/>
                <w:color w:val="4A4A4A"/>
              </w:rPr>
            </w:pPr>
            <w:r>
              <w:rPr>
                <w:rFonts w:cs="Arial"/>
                <w:bCs/>
                <w:color w:val="4A4A4A"/>
              </w:rPr>
              <w:t>15</w:t>
            </w:r>
            <w:r w:rsidRPr="005A5600">
              <w:rPr>
                <w:rFonts w:cs="Arial"/>
                <w:bCs/>
                <w:color w:val="4A4A4A"/>
              </w:rPr>
              <w:t>/0</w:t>
            </w:r>
            <w:r>
              <w:rPr>
                <w:rFonts w:cs="Arial"/>
                <w:bCs/>
                <w:color w:val="4A4A4A"/>
              </w:rPr>
              <w:t>7</w:t>
            </w:r>
            <w:r w:rsidRPr="005A5600">
              <w:rPr>
                <w:rFonts w:cs="Arial"/>
                <w:bCs/>
                <w:color w:val="4A4A4A"/>
              </w:rPr>
              <w:t>/2</w:t>
            </w:r>
            <w:r>
              <w:rPr>
                <w:rFonts w:cs="Arial"/>
                <w:bCs/>
                <w:color w:val="4A4A4A"/>
              </w:rPr>
              <w:t>2</w:t>
            </w:r>
          </w:p>
        </w:tc>
      </w:tr>
      <w:tr w:rsidR="00B729F3" w:rsidRPr="00467201" w14:paraId="3C37F0E6" w14:textId="77777777" w:rsidTr="007876FF">
        <w:tc>
          <w:tcPr>
            <w:tcW w:w="2557" w:type="dxa"/>
          </w:tcPr>
          <w:p w14:paraId="5A9D7B59" w14:textId="77777777" w:rsidR="00B729F3" w:rsidRPr="005A5600" w:rsidRDefault="00B729F3" w:rsidP="007876FF">
            <w:pPr>
              <w:autoSpaceDE w:val="0"/>
              <w:autoSpaceDN w:val="0"/>
              <w:adjustRightInd w:val="0"/>
              <w:rPr>
                <w:rFonts w:cs="Arial"/>
                <w:bCs/>
                <w:color w:val="4A4A4A"/>
              </w:rPr>
            </w:pPr>
          </w:p>
        </w:tc>
        <w:tc>
          <w:tcPr>
            <w:tcW w:w="4709" w:type="dxa"/>
          </w:tcPr>
          <w:p w14:paraId="6691F366" w14:textId="77777777" w:rsidR="00B729F3" w:rsidRPr="005A5600" w:rsidRDefault="00B729F3" w:rsidP="007876FF">
            <w:pPr>
              <w:autoSpaceDE w:val="0"/>
              <w:autoSpaceDN w:val="0"/>
              <w:adjustRightInd w:val="0"/>
              <w:rPr>
                <w:rFonts w:cs="Arial"/>
                <w:bCs/>
                <w:color w:val="4A4A4A"/>
              </w:rPr>
            </w:pPr>
          </w:p>
        </w:tc>
        <w:tc>
          <w:tcPr>
            <w:tcW w:w="1976" w:type="dxa"/>
          </w:tcPr>
          <w:p w14:paraId="083389BE" w14:textId="77777777" w:rsidR="00B729F3" w:rsidRPr="005A5600" w:rsidRDefault="00B729F3" w:rsidP="007876FF">
            <w:pPr>
              <w:autoSpaceDE w:val="0"/>
              <w:autoSpaceDN w:val="0"/>
              <w:adjustRightInd w:val="0"/>
              <w:jc w:val="center"/>
              <w:rPr>
                <w:rFonts w:cs="Arial"/>
                <w:bCs/>
                <w:color w:val="4A4A4A"/>
              </w:rPr>
            </w:pPr>
          </w:p>
        </w:tc>
      </w:tr>
      <w:tr w:rsidR="00B729F3" w:rsidRPr="00467201" w14:paraId="07243D40" w14:textId="77777777" w:rsidTr="007876FF">
        <w:tc>
          <w:tcPr>
            <w:tcW w:w="2557" w:type="dxa"/>
          </w:tcPr>
          <w:p w14:paraId="49218E35"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Annual Report</w:t>
            </w:r>
          </w:p>
        </w:tc>
        <w:tc>
          <w:tcPr>
            <w:tcW w:w="4709" w:type="dxa"/>
          </w:tcPr>
          <w:p w14:paraId="27595B40" w14:textId="77777777" w:rsidR="00B729F3" w:rsidRPr="005A5600" w:rsidRDefault="00B729F3" w:rsidP="007876FF">
            <w:pPr>
              <w:autoSpaceDE w:val="0"/>
              <w:autoSpaceDN w:val="0"/>
              <w:adjustRightInd w:val="0"/>
              <w:rPr>
                <w:rFonts w:cs="Arial"/>
                <w:bCs/>
                <w:color w:val="4A4A4A"/>
              </w:rPr>
            </w:pPr>
            <w:r w:rsidRPr="005A5600">
              <w:rPr>
                <w:rFonts w:cs="Arial"/>
                <w:bCs/>
                <w:color w:val="4A4A4A"/>
              </w:rPr>
              <w:t>Annual report deadline</w:t>
            </w:r>
          </w:p>
        </w:tc>
        <w:tc>
          <w:tcPr>
            <w:tcW w:w="1976" w:type="dxa"/>
          </w:tcPr>
          <w:p w14:paraId="2A0E717B" w14:textId="77777777" w:rsidR="00B729F3" w:rsidRPr="005A5600" w:rsidRDefault="00B729F3" w:rsidP="007876FF">
            <w:pPr>
              <w:autoSpaceDE w:val="0"/>
              <w:autoSpaceDN w:val="0"/>
              <w:adjustRightInd w:val="0"/>
              <w:jc w:val="center"/>
              <w:rPr>
                <w:rFonts w:cs="Arial"/>
                <w:bCs/>
                <w:color w:val="4A4A4A"/>
              </w:rPr>
            </w:pPr>
            <w:r w:rsidRPr="005A5600">
              <w:rPr>
                <w:rFonts w:cs="Arial"/>
                <w:bCs/>
                <w:color w:val="4A4A4A"/>
              </w:rPr>
              <w:t>2</w:t>
            </w:r>
            <w:r>
              <w:rPr>
                <w:rFonts w:cs="Arial"/>
                <w:bCs/>
                <w:color w:val="4A4A4A"/>
              </w:rPr>
              <w:t>9</w:t>
            </w:r>
            <w:r w:rsidRPr="005A5600">
              <w:rPr>
                <w:rFonts w:cs="Arial"/>
                <w:bCs/>
                <w:color w:val="4A4A4A"/>
              </w:rPr>
              <w:t>/0</w:t>
            </w:r>
            <w:r>
              <w:rPr>
                <w:rFonts w:cs="Arial"/>
                <w:bCs/>
                <w:color w:val="4A4A4A"/>
              </w:rPr>
              <w:t>7</w:t>
            </w:r>
            <w:r w:rsidRPr="005A5600">
              <w:rPr>
                <w:rFonts w:cs="Arial"/>
                <w:bCs/>
                <w:color w:val="4A4A4A"/>
              </w:rPr>
              <w:t>/2</w:t>
            </w:r>
            <w:r>
              <w:rPr>
                <w:rFonts w:cs="Arial"/>
                <w:bCs/>
                <w:color w:val="4A4A4A"/>
              </w:rPr>
              <w:t>2</w:t>
            </w:r>
          </w:p>
        </w:tc>
      </w:tr>
      <w:tr w:rsidR="00B729F3" w:rsidRPr="00DB1193" w14:paraId="3396778B" w14:textId="77777777" w:rsidTr="007876FF">
        <w:tc>
          <w:tcPr>
            <w:tcW w:w="2557" w:type="dxa"/>
          </w:tcPr>
          <w:p w14:paraId="144E7142" w14:textId="77777777" w:rsidR="00B729F3" w:rsidRPr="001F2BEF" w:rsidRDefault="00B729F3" w:rsidP="007876FF">
            <w:pPr>
              <w:autoSpaceDE w:val="0"/>
              <w:autoSpaceDN w:val="0"/>
              <w:adjustRightInd w:val="0"/>
              <w:rPr>
                <w:rFonts w:cs="Arial"/>
                <w:bCs/>
                <w:color w:val="4A4A4A"/>
                <w:highlight w:val="yellow"/>
              </w:rPr>
            </w:pPr>
          </w:p>
        </w:tc>
        <w:tc>
          <w:tcPr>
            <w:tcW w:w="4709" w:type="dxa"/>
          </w:tcPr>
          <w:p w14:paraId="205B9C83" w14:textId="77777777" w:rsidR="00B729F3" w:rsidRPr="00DB2CE1" w:rsidRDefault="00B729F3" w:rsidP="007876FF">
            <w:pPr>
              <w:autoSpaceDE w:val="0"/>
              <w:autoSpaceDN w:val="0"/>
              <w:adjustRightInd w:val="0"/>
              <w:rPr>
                <w:rFonts w:cs="Arial"/>
                <w:bCs/>
                <w:color w:val="4A4A4A"/>
                <w:highlight w:val="yellow"/>
                <w:lang w:val="en-US"/>
              </w:rPr>
            </w:pPr>
          </w:p>
        </w:tc>
        <w:tc>
          <w:tcPr>
            <w:tcW w:w="1976" w:type="dxa"/>
          </w:tcPr>
          <w:p w14:paraId="75901585" w14:textId="77777777" w:rsidR="00B729F3" w:rsidRPr="001F2BEF" w:rsidRDefault="00B729F3" w:rsidP="007876FF">
            <w:pPr>
              <w:autoSpaceDE w:val="0"/>
              <w:autoSpaceDN w:val="0"/>
              <w:adjustRightInd w:val="0"/>
              <w:jc w:val="center"/>
              <w:rPr>
                <w:rFonts w:cs="Arial"/>
                <w:bCs/>
                <w:color w:val="4A4A4A"/>
                <w:highlight w:val="yellow"/>
              </w:rPr>
            </w:pPr>
          </w:p>
        </w:tc>
      </w:tr>
      <w:tr w:rsidR="00B729F3" w:rsidRPr="00F01734" w14:paraId="375D1768" w14:textId="77777777" w:rsidTr="007876FF">
        <w:trPr>
          <w:trHeight w:val="359"/>
        </w:trPr>
        <w:tc>
          <w:tcPr>
            <w:tcW w:w="2557" w:type="dxa"/>
          </w:tcPr>
          <w:p w14:paraId="2E74DC73" w14:textId="77777777" w:rsidR="00B729F3" w:rsidRPr="00F01734" w:rsidRDefault="00B729F3" w:rsidP="007876FF">
            <w:pPr>
              <w:autoSpaceDE w:val="0"/>
              <w:autoSpaceDN w:val="0"/>
              <w:adjustRightInd w:val="0"/>
              <w:rPr>
                <w:rFonts w:cs="Arial"/>
                <w:bCs/>
                <w:color w:val="FF0000"/>
              </w:rPr>
            </w:pPr>
            <w:r w:rsidRPr="00F01734">
              <w:rPr>
                <w:rFonts w:cs="Arial"/>
                <w:bCs/>
                <w:color w:val="FF0000"/>
              </w:rPr>
              <w:t>Workshop – experts</w:t>
            </w:r>
          </w:p>
        </w:tc>
        <w:tc>
          <w:tcPr>
            <w:tcW w:w="4709" w:type="dxa"/>
          </w:tcPr>
          <w:p w14:paraId="5439F028" w14:textId="77777777" w:rsidR="00B729F3" w:rsidRPr="00F01734" w:rsidRDefault="00B729F3" w:rsidP="007876FF">
            <w:pPr>
              <w:autoSpaceDE w:val="0"/>
              <w:autoSpaceDN w:val="0"/>
              <w:adjustRightInd w:val="0"/>
              <w:rPr>
                <w:rFonts w:cs="Arial"/>
                <w:bCs/>
                <w:color w:val="FF0000"/>
              </w:rPr>
            </w:pPr>
            <w:r w:rsidRPr="00F01734">
              <w:rPr>
                <w:rFonts w:cs="Arial"/>
                <w:bCs/>
                <w:color w:val="FF0000"/>
              </w:rPr>
              <w:t>Venue TBC</w:t>
            </w:r>
          </w:p>
        </w:tc>
        <w:tc>
          <w:tcPr>
            <w:tcW w:w="1976" w:type="dxa"/>
          </w:tcPr>
          <w:p w14:paraId="4DBF1A34" w14:textId="77777777" w:rsidR="00B729F3" w:rsidRPr="00F01734" w:rsidRDefault="00B729F3" w:rsidP="007876FF">
            <w:pPr>
              <w:autoSpaceDE w:val="0"/>
              <w:autoSpaceDN w:val="0"/>
              <w:adjustRightInd w:val="0"/>
              <w:jc w:val="center"/>
              <w:rPr>
                <w:rFonts w:cs="Arial"/>
                <w:bCs/>
                <w:color w:val="FF0000"/>
              </w:rPr>
            </w:pPr>
            <w:r w:rsidRPr="00F01734">
              <w:rPr>
                <w:rFonts w:cs="Arial"/>
                <w:bCs/>
                <w:color w:val="FF0000"/>
              </w:rPr>
              <w:t>TBC</w:t>
            </w:r>
          </w:p>
        </w:tc>
      </w:tr>
      <w:tr w:rsidR="00B729F3" w:rsidRPr="001F2BEF" w14:paraId="4000ACB0" w14:textId="77777777" w:rsidTr="007876FF">
        <w:trPr>
          <w:trHeight w:val="359"/>
        </w:trPr>
        <w:tc>
          <w:tcPr>
            <w:tcW w:w="2557" w:type="dxa"/>
          </w:tcPr>
          <w:p w14:paraId="0957B472" w14:textId="77777777" w:rsidR="00B729F3" w:rsidRPr="001F2BEF" w:rsidRDefault="00B729F3" w:rsidP="007876FF">
            <w:pPr>
              <w:autoSpaceDE w:val="0"/>
              <w:autoSpaceDN w:val="0"/>
              <w:adjustRightInd w:val="0"/>
              <w:rPr>
                <w:rFonts w:cs="Arial"/>
                <w:bCs/>
                <w:color w:val="4A4A4A"/>
              </w:rPr>
            </w:pPr>
          </w:p>
        </w:tc>
        <w:tc>
          <w:tcPr>
            <w:tcW w:w="4709" w:type="dxa"/>
          </w:tcPr>
          <w:p w14:paraId="04B22DB8" w14:textId="77777777" w:rsidR="00B729F3" w:rsidRPr="001F2BEF" w:rsidRDefault="00B729F3" w:rsidP="007876FF">
            <w:pPr>
              <w:autoSpaceDE w:val="0"/>
              <w:autoSpaceDN w:val="0"/>
              <w:adjustRightInd w:val="0"/>
              <w:rPr>
                <w:rFonts w:cs="Arial"/>
                <w:bCs/>
                <w:color w:val="4A4A4A"/>
              </w:rPr>
            </w:pPr>
          </w:p>
        </w:tc>
        <w:tc>
          <w:tcPr>
            <w:tcW w:w="1976" w:type="dxa"/>
          </w:tcPr>
          <w:p w14:paraId="42909714" w14:textId="77777777" w:rsidR="00B729F3" w:rsidRPr="001F2BEF" w:rsidRDefault="00B729F3" w:rsidP="007876FF">
            <w:pPr>
              <w:autoSpaceDE w:val="0"/>
              <w:autoSpaceDN w:val="0"/>
              <w:adjustRightInd w:val="0"/>
              <w:jc w:val="center"/>
              <w:rPr>
                <w:rFonts w:cs="Arial"/>
                <w:bCs/>
                <w:color w:val="4A4A4A"/>
              </w:rPr>
            </w:pPr>
          </w:p>
        </w:tc>
      </w:tr>
      <w:tr w:rsidR="00B729F3" w:rsidRPr="005164DE" w14:paraId="3210ABF4" w14:textId="77777777" w:rsidTr="007876FF">
        <w:trPr>
          <w:trHeight w:val="359"/>
        </w:trPr>
        <w:tc>
          <w:tcPr>
            <w:tcW w:w="2557" w:type="dxa"/>
          </w:tcPr>
          <w:p w14:paraId="74EDAE48" w14:textId="77777777" w:rsidR="00B729F3" w:rsidRPr="005164DE" w:rsidRDefault="00B729F3" w:rsidP="007876FF">
            <w:pPr>
              <w:autoSpaceDE w:val="0"/>
              <w:autoSpaceDN w:val="0"/>
              <w:adjustRightInd w:val="0"/>
              <w:rPr>
                <w:rFonts w:cs="Arial"/>
                <w:bCs/>
                <w:color w:val="FF0000"/>
              </w:rPr>
            </w:pPr>
            <w:r w:rsidRPr="005164DE">
              <w:rPr>
                <w:rFonts w:cs="Arial"/>
                <w:bCs/>
                <w:color w:val="FF0000"/>
              </w:rPr>
              <w:t>Workshop – beginners</w:t>
            </w:r>
          </w:p>
        </w:tc>
        <w:tc>
          <w:tcPr>
            <w:tcW w:w="4709" w:type="dxa"/>
          </w:tcPr>
          <w:p w14:paraId="5D43F1E5" w14:textId="77777777" w:rsidR="00B729F3" w:rsidRPr="005164DE" w:rsidRDefault="00B729F3" w:rsidP="007876FF">
            <w:pPr>
              <w:autoSpaceDE w:val="0"/>
              <w:autoSpaceDN w:val="0"/>
              <w:adjustRightInd w:val="0"/>
              <w:rPr>
                <w:rFonts w:cs="Arial"/>
                <w:bCs/>
                <w:color w:val="FF0000"/>
              </w:rPr>
            </w:pPr>
            <w:r w:rsidRPr="005164DE">
              <w:rPr>
                <w:rFonts w:cs="Arial"/>
                <w:bCs/>
                <w:color w:val="FF0000"/>
              </w:rPr>
              <w:t>TBC – subject to demand</w:t>
            </w:r>
          </w:p>
        </w:tc>
        <w:tc>
          <w:tcPr>
            <w:tcW w:w="1976" w:type="dxa"/>
          </w:tcPr>
          <w:p w14:paraId="12A3D435" w14:textId="77777777" w:rsidR="00B729F3" w:rsidRPr="005164DE" w:rsidRDefault="00B729F3" w:rsidP="007876FF">
            <w:pPr>
              <w:autoSpaceDE w:val="0"/>
              <w:autoSpaceDN w:val="0"/>
              <w:adjustRightInd w:val="0"/>
              <w:jc w:val="center"/>
              <w:rPr>
                <w:rFonts w:cs="Arial"/>
                <w:bCs/>
                <w:color w:val="FF0000"/>
              </w:rPr>
            </w:pPr>
            <w:r w:rsidRPr="005164DE">
              <w:rPr>
                <w:rFonts w:cs="Arial"/>
                <w:bCs/>
                <w:color w:val="FF0000"/>
              </w:rPr>
              <w:t>TBC</w:t>
            </w:r>
          </w:p>
        </w:tc>
      </w:tr>
    </w:tbl>
    <w:p w14:paraId="2CD4ECCE" w14:textId="53E93E08" w:rsidR="000762E6" w:rsidRPr="00310A5C" w:rsidRDefault="000762E6" w:rsidP="00A10D05">
      <w:pPr>
        <w:ind w:left="0" w:firstLine="0"/>
        <w:rPr>
          <w:sz w:val="36"/>
          <w:szCs w:val="36"/>
        </w:rPr>
        <w:sectPr w:rsidR="000762E6" w:rsidRPr="00310A5C" w:rsidSect="000762E6">
          <w:footerReference w:type="default" r:id="rId17"/>
          <w:pgSz w:w="11906" w:h="16838"/>
          <w:pgMar w:top="720" w:right="720" w:bottom="720" w:left="720" w:header="708" w:footer="708" w:gutter="0"/>
          <w:cols w:space="708"/>
          <w:docGrid w:linePitch="360"/>
        </w:sectPr>
      </w:pPr>
    </w:p>
    <w:p w14:paraId="6CA8B1B9" w14:textId="17396B90" w:rsidR="000762E6" w:rsidRDefault="000762E6" w:rsidP="00F22CDE">
      <w:pPr>
        <w:autoSpaceDE w:val="0"/>
        <w:autoSpaceDN w:val="0"/>
        <w:adjustRightInd w:val="0"/>
        <w:spacing w:after="0" w:line="240" w:lineRule="auto"/>
        <w:ind w:left="0" w:firstLine="0"/>
        <w:rPr>
          <w:rFonts w:cs="Arial"/>
          <w:b/>
          <w:bCs/>
          <w:color w:val="4A4A4A"/>
          <w:sz w:val="28"/>
          <w:szCs w:val="28"/>
        </w:rPr>
      </w:pPr>
    </w:p>
    <w:p w14:paraId="0A3AF4E9" w14:textId="2F0443B3" w:rsidR="00B15D7B" w:rsidRPr="0093442E" w:rsidRDefault="002634B2" w:rsidP="0093442E">
      <w:pPr>
        <w:pStyle w:val="NormalWeb"/>
        <w:numPr>
          <w:ilvl w:val="0"/>
          <w:numId w:val="24"/>
        </w:numPr>
        <w:shd w:val="clear" w:color="auto" w:fill="FFFFFF"/>
        <w:spacing w:before="0" w:beforeAutospacing="0" w:after="0" w:afterAutospacing="0"/>
        <w:ind w:left="-567" w:firstLine="141"/>
        <w:jc w:val="both"/>
        <w:rPr>
          <w:rFonts w:ascii="Calibri" w:hAnsi="Calibri"/>
          <w:bCs/>
          <w:color w:val="201F1E"/>
          <w:sz w:val="22"/>
          <w:szCs w:val="22"/>
        </w:rPr>
      </w:pPr>
      <w:r w:rsidRPr="004F4010">
        <w:rPr>
          <w:rFonts w:ascii="Calibri" w:hAnsi="Calibri"/>
          <w:b/>
          <w:bCs/>
          <w:sz w:val="22"/>
          <w:szCs w:val="22"/>
        </w:rPr>
        <w:t xml:space="preserve">Macroalgae update </w:t>
      </w:r>
      <w:r w:rsidRPr="00767BC3">
        <w:rPr>
          <w:rFonts w:ascii="Calibri" w:hAnsi="Calibri"/>
          <w:b/>
          <w:bCs/>
          <w:color w:val="201F1E"/>
          <w:sz w:val="22"/>
          <w:szCs w:val="22"/>
        </w:rPr>
        <w:t xml:space="preserve">(CY) </w:t>
      </w:r>
      <w:r w:rsidR="00D77FB9">
        <w:rPr>
          <w:rFonts w:ascii="Calibri" w:hAnsi="Calibri"/>
          <w:bCs/>
          <w:color w:val="FF0000"/>
          <w:sz w:val="22"/>
          <w:szCs w:val="22"/>
        </w:rPr>
        <w:t xml:space="preserve"> </w:t>
      </w:r>
      <w:r w:rsidR="00D77FB9" w:rsidRPr="00D77FB9">
        <w:rPr>
          <w:rFonts w:ascii="Calibri" w:hAnsi="Calibri"/>
          <w:bCs/>
          <w:color w:val="FF0000"/>
          <w:sz w:val="22"/>
          <w:szCs w:val="22"/>
        </w:rPr>
        <w:t>verbal update given by SP</w:t>
      </w:r>
    </w:p>
    <w:p w14:paraId="7E96E044" w14:textId="77777777" w:rsidR="0093442E" w:rsidRPr="0093442E" w:rsidRDefault="0093442E" w:rsidP="0093442E">
      <w:pPr>
        <w:pStyle w:val="NormalWeb"/>
        <w:shd w:val="clear" w:color="auto" w:fill="FFFFFF"/>
        <w:spacing w:before="0" w:beforeAutospacing="0" w:after="0" w:afterAutospacing="0"/>
        <w:ind w:left="-426"/>
        <w:jc w:val="both"/>
        <w:rPr>
          <w:rFonts w:ascii="Calibri" w:hAnsi="Calibri"/>
          <w:bCs/>
          <w:color w:val="201F1E"/>
          <w:sz w:val="22"/>
          <w:szCs w:val="22"/>
        </w:rPr>
      </w:pPr>
    </w:p>
    <w:p w14:paraId="1DD8FF85" w14:textId="5CBAEDA0" w:rsidR="00B15D7B" w:rsidRPr="00B15D7B" w:rsidRDefault="00B15D7B" w:rsidP="00B15D7B">
      <w:pPr>
        <w:ind w:left="0" w:firstLine="0"/>
        <w:rPr>
          <w:rFonts w:asciiTheme="minorHAnsi" w:hAnsiTheme="minorHAnsi" w:cstheme="minorHAnsi"/>
          <w:b/>
          <w:u w:val="single"/>
        </w:rPr>
      </w:pPr>
      <w:r w:rsidRPr="00B15D7B">
        <w:rPr>
          <w:rFonts w:asciiTheme="minorHAnsi" w:eastAsia="MS PMincho" w:hAnsiTheme="minorHAnsi" w:cstheme="minorHAnsi"/>
          <w:b/>
          <w:u w:val="single"/>
        </w:rPr>
        <w:t>MACROALGAE BIOMASS AND PERCENTAGE COVER COMPONENT PROGRESS REPORT</w:t>
      </w:r>
    </w:p>
    <w:p w14:paraId="356350D4" w14:textId="3FCABF21" w:rsidR="00B15D7B" w:rsidRPr="00A10D05" w:rsidRDefault="00B15D7B" w:rsidP="00A10D05">
      <w:pPr>
        <w:rPr>
          <w:rFonts w:asciiTheme="minorHAnsi" w:hAnsiTheme="minorHAnsi" w:cstheme="minorHAnsi"/>
          <w:b/>
          <w:u w:val="single"/>
        </w:rPr>
      </w:pPr>
      <w:r w:rsidRPr="00B15D7B">
        <w:rPr>
          <w:rFonts w:asciiTheme="minorHAnsi" w:hAnsiTheme="minorHAnsi" w:cstheme="minorHAnsi"/>
          <w:b/>
        </w:rPr>
        <w:t xml:space="preserve">                                               </w:t>
      </w:r>
      <w:r w:rsidRPr="00B15D7B">
        <w:rPr>
          <w:rFonts w:asciiTheme="minorHAnsi" w:hAnsiTheme="minorHAnsi" w:cstheme="minorHAnsi"/>
          <w:b/>
          <w:u w:val="single"/>
        </w:rPr>
        <w:t>2021-22, Year 28</w:t>
      </w:r>
    </w:p>
    <w:p w14:paraId="3E20ABB5" w14:textId="26330AFD" w:rsidR="00B15D7B" w:rsidRPr="00B15D7B" w:rsidRDefault="00B15D7B" w:rsidP="00B15D7B">
      <w:pPr>
        <w:pStyle w:val="ListParagraph"/>
        <w:numPr>
          <w:ilvl w:val="1"/>
          <w:numId w:val="24"/>
        </w:numPr>
        <w:ind w:left="0" w:firstLine="0"/>
        <w:rPr>
          <w:rFonts w:asciiTheme="minorHAnsi" w:hAnsiTheme="minorHAnsi" w:cstheme="minorHAnsi"/>
          <w:b/>
          <w:sz w:val="22"/>
          <w:szCs w:val="22"/>
        </w:rPr>
      </w:pPr>
      <w:r w:rsidRPr="00B15D7B">
        <w:rPr>
          <w:rFonts w:asciiTheme="minorHAnsi" w:hAnsiTheme="minorHAnsi" w:cstheme="minorHAnsi"/>
          <w:b/>
          <w:sz w:val="22"/>
          <w:szCs w:val="22"/>
        </w:rPr>
        <w:t>Subscriptions</w:t>
      </w:r>
    </w:p>
    <w:tbl>
      <w:tblPr>
        <w:tblStyle w:val="MediumShading1-Accent3"/>
        <w:tblW w:w="6511" w:type="dxa"/>
        <w:tblLook w:val="04A0" w:firstRow="1" w:lastRow="0" w:firstColumn="1" w:lastColumn="0" w:noHBand="0" w:noVBand="1"/>
      </w:tblPr>
      <w:tblGrid>
        <w:gridCol w:w="1762"/>
        <w:gridCol w:w="2641"/>
        <w:gridCol w:w="2108"/>
      </w:tblGrid>
      <w:tr w:rsidR="00B15D7B" w:rsidRPr="00282106" w14:paraId="39D9D6FE" w14:textId="77777777" w:rsidTr="007876F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6681EAA" w14:textId="77777777" w:rsidR="00B15D7B" w:rsidRPr="00282106" w:rsidRDefault="00B15D7B" w:rsidP="007876FF">
            <w:pPr>
              <w:rPr>
                <w:rFonts w:ascii="Calibri" w:hAnsi="Calibri"/>
                <w:b w:val="0"/>
                <w:bCs w:val="0"/>
                <w:color w:val="FFFFFF"/>
              </w:rPr>
            </w:pPr>
            <w:r w:rsidRPr="00282106">
              <w:rPr>
                <w:rFonts w:ascii="Calibri" w:hAnsi="Calibri"/>
                <w:color w:val="FFFFFF"/>
              </w:rPr>
              <w:t>Lab</w:t>
            </w:r>
            <w:r>
              <w:rPr>
                <w:rFonts w:ascii="Calibri" w:hAnsi="Calibri"/>
                <w:color w:val="FFFFFF"/>
              </w:rPr>
              <w:t xml:space="preserve"> </w:t>
            </w:r>
            <w:r w:rsidRPr="00282106">
              <w:rPr>
                <w:rFonts w:ascii="Calibri" w:hAnsi="Calibri"/>
                <w:color w:val="FFFFFF"/>
              </w:rPr>
              <w:t>Code</w:t>
            </w:r>
          </w:p>
        </w:tc>
        <w:tc>
          <w:tcPr>
            <w:tcW w:w="2641" w:type="dxa"/>
            <w:noWrap/>
            <w:hideMark/>
          </w:tcPr>
          <w:p w14:paraId="636D266A" w14:textId="77777777" w:rsidR="00B15D7B" w:rsidRPr="00282106" w:rsidRDefault="00B15D7B" w:rsidP="007876FF">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Pr>
                <w:rFonts w:ascii="Calibri" w:hAnsi="Calibri"/>
                <w:color w:val="FFFFFF"/>
              </w:rPr>
              <w:t>Rt13 OMC</w:t>
            </w:r>
          </w:p>
        </w:tc>
        <w:tc>
          <w:tcPr>
            <w:tcW w:w="2150" w:type="dxa"/>
          </w:tcPr>
          <w:p w14:paraId="6D67955C" w14:textId="77777777" w:rsidR="00B15D7B" w:rsidRPr="00282106" w:rsidRDefault="00B15D7B" w:rsidP="007876FF">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Pr>
                <w:rFonts w:ascii="Calibri" w:hAnsi="Calibri"/>
                <w:color w:val="FFFFFF"/>
              </w:rPr>
              <w:t>RT13 OMB</w:t>
            </w:r>
          </w:p>
        </w:tc>
      </w:tr>
      <w:tr w:rsidR="00B15D7B" w:rsidRPr="00282106" w14:paraId="675320EC"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519AFC1"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01</w:t>
            </w:r>
          </w:p>
        </w:tc>
        <w:tc>
          <w:tcPr>
            <w:tcW w:w="2641" w:type="dxa"/>
            <w:noWrap/>
            <w:hideMark/>
          </w:tcPr>
          <w:p w14:paraId="75786503"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26C8257E"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r>
      <w:tr w:rsidR="00B15D7B" w:rsidRPr="00282106" w14:paraId="024E882F"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B22E8E1"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02</w:t>
            </w:r>
          </w:p>
        </w:tc>
        <w:tc>
          <w:tcPr>
            <w:tcW w:w="2641" w:type="dxa"/>
            <w:vMerge w:val="restart"/>
            <w:noWrap/>
            <w:vAlign w:val="center"/>
            <w:hideMark/>
          </w:tcPr>
          <w:p w14:paraId="054CF634"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2150" w:type="dxa"/>
            <w:vMerge w:val="restart"/>
            <w:vAlign w:val="center"/>
          </w:tcPr>
          <w:p w14:paraId="748DE31B"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2</w:t>
            </w:r>
          </w:p>
        </w:tc>
      </w:tr>
      <w:tr w:rsidR="00B15D7B" w:rsidRPr="00282106" w14:paraId="0FCFFDE8"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9CB32D7"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03</w:t>
            </w:r>
          </w:p>
        </w:tc>
        <w:tc>
          <w:tcPr>
            <w:tcW w:w="2641" w:type="dxa"/>
            <w:vMerge/>
            <w:noWrap/>
            <w:hideMark/>
          </w:tcPr>
          <w:p w14:paraId="236A2BB1"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2150" w:type="dxa"/>
            <w:vMerge/>
          </w:tcPr>
          <w:p w14:paraId="3B1AD7A7"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r>
      <w:tr w:rsidR="00B15D7B" w:rsidRPr="00282106" w14:paraId="6CACDDA3"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94C77C3"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04</w:t>
            </w:r>
          </w:p>
        </w:tc>
        <w:tc>
          <w:tcPr>
            <w:tcW w:w="2641" w:type="dxa"/>
            <w:noWrap/>
            <w:hideMark/>
          </w:tcPr>
          <w:p w14:paraId="459B3C72"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6F6ABBA0"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r>
      <w:tr w:rsidR="00B15D7B" w:rsidRPr="00282106" w14:paraId="076F14CF"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EBFA170"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05</w:t>
            </w:r>
          </w:p>
        </w:tc>
        <w:tc>
          <w:tcPr>
            <w:tcW w:w="2641" w:type="dxa"/>
            <w:noWrap/>
            <w:hideMark/>
          </w:tcPr>
          <w:p w14:paraId="58A11CD4"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37DBD45F"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r>
      <w:tr w:rsidR="00B15D7B" w:rsidRPr="00282106" w14:paraId="6364C6DE"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B7E09F0"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0</w:t>
            </w:r>
            <w:r>
              <w:rPr>
                <w:rFonts w:ascii="Calibri" w:hAnsi="Calibri"/>
                <w:color w:val="000000"/>
                <w:sz w:val="20"/>
                <w:szCs w:val="20"/>
              </w:rPr>
              <w:t>6</w:t>
            </w:r>
          </w:p>
        </w:tc>
        <w:tc>
          <w:tcPr>
            <w:tcW w:w="2641" w:type="dxa"/>
            <w:noWrap/>
            <w:hideMark/>
          </w:tcPr>
          <w:p w14:paraId="3D5013A1"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440DE05A"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r>
      <w:tr w:rsidR="00B15D7B" w:rsidRPr="00282106" w14:paraId="5D95DA23"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C2E1B40"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07</w:t>
            </w:r>
          </w:p>
        </w:tc>
        <w:tc>
          <w:tcPr>
            <w:tcW w:w="2641" w:type="dxa"/>
            <w:noWrap/>
            <w:hideMark/>
          </w:tcPr>
          <w:p w14:paraId="7FD82F9A"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23A7207B"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r>
      <w:tr w:rsidR="00B15D7B" w:rsidRPr="00282106" w14:paraId="43638740"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8DE472E"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08</w:t>
            </w:r>
          </w:p>
        </w:tc>
        <w:tc>
          <w:tcPr>
            <w:tcW w:w="2641" w:type="dxa"/>
            <w:noWrap/>
            <w:hideMark/>
          </w:tcPr>
          <w:p w14:paraId="625DA113"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3CF94F49"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B15D7B" w:rsidRPr="00282106" w14:paraId="106CB785"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C487305"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09</w:t>
            </w:r>
          </w:p>
        </w:tc>
        <w:tc>
          <w:tcPr>
            <w:tcW w:w="2641" w:type="dxa"/>
            <w:noWrap/>
            <w:hideMark/>
          </w:tcPr>
          <w:p w14:paraId="62717FAD"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373BE92A"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r>
      <w:tr w:rsidR="00B15D7B" w:rsidRPr="00282106" w14:paraId="0A44B89A"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5C912D4"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10</w:t>
            </w:r>
          </w:p>
        </w:tc>
        <w:tc>
          <w:tcPr>
            <w:tcW w:w="2641" w:type="dxa"/>
            <w:noWrap/>
            <w:hideMark/>
          </w:tcPr>
          <w:p w14:paraId="7DE41A9D"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32DE03CE"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B15D7B" w:rsidRPr="00282106" w14:paraId="3CAD5849"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96A995B"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11</w:t>
            </w:r>
          </w:p>
        </w:tc>
        <w:tc>
          <w:tcPr>
            <w:tcW w:w="2641" w:type="dxa"/>
            <w:noWrap/>
            <w:hideMark/>
          </w:tcPr>
          <w:p w14:paraId="5989EE61"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1B8AF388"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B15D7B" w:rsidRPr="00282106" w14:paraId="48EBDE7E" w14:textId="77777777" w:rsidTr="007876F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120C4FB" w14:textId="77777777" w:rsidR="00B15D7B" w:rsidRPr="00282106" w:rsidRDefault="00B15D7B" w:rsidP="007876F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12</w:t>
            </w:r>
          </w:p>
        </w:tc>
        <w:tc>
          <w:tcPr>
            <w:tcW w:w="2641" w:type="dxa"/>
            <w:noWrap/>
            <w:hideMark/>
          </w:tcPr>
          <w:p w14:paraId="4131B091"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2A4F8D48" w14:textId="77777777" w:rsidR="00B15D7B" w:rsidRPr="00282106" w:rsidRDefault="00B15D7B" w:rsidP="007876F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B15D7B" w:rsidRPr="00282106" w14:paraId="1ABF2744" w14:textId="77777777" w:rsidTr="007876F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1BC371B9" w14:textId="77777777" w:rsidR="00B15D7B" w:rsidRPr="00282106" w:rsidRDefault="00B15D7B" w:rsidP="007876FF">
            <w:pPr>
              <w:rPr>
                <w:rFonts w:ascii="Calibri" w:hAnsi="Calibri"/>
                <w:color w:val="000000"/>
              </w:rPr>
            </w:pPr>
            <w:r>
              <w:rPr>
                <w:rFonts w:ascii="Calibri" w:hAnsi="Calibri"/>
                <w:color w:val="000000"/>
              </w:rPr>
              <w:t>Total (change from last year)</w:t>
            </w:r>
          </w:p>
        </w:tc>
        <w:tc>
          <w:tcPr>
            <w:tcW w:w="2641" w:type="dxa"/>
            <w:noWrap/>
            <w:vAlign w:val="center"/>
          </w:tcPr>
          <w:p w14:paraId="33EE99E7" w14:textId="77777777" w:rsidR="00B15D7B" w:rsidRPr="00282106" w:rsidRDefault="00B15D7B" w:rsidP="007876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282106">
              <w:rPr>
                <w:rFonts w:ascii="Calibri" w:hAnsi="Calibri"/>
                <w:b/>
                <w:bCs/>
                <w:color w:val="000000"/>
                <w:sz w:val="20"/>
                <w:szCs w:val="20"/>
              </w:rPr>
              <w:t>1</w:t>
            </w:r>
            <w:r>
              <w:rPr>
                <w:rFonts w:ascii="Calibri" w:hAnsi="Calibri"/>
                <w:b/>
                <w:bCs/>
                <w:color w:val="000000"/>
                <w:sz w:val="20"/>
                <w:szCs w:val="20"/>
              </w:rPr>
              <w:t>1 (+4)</w:t>
            </w:r>
          </w:p>
        </w:tc>
        <w:tc>
          <w:tcPr>
            <w:tcW w:w="2150" w:type="dxa"/>
            <w:vAlign w:val="center"/>
          </w:tcPr>
          <w:p w14:paraId="639308A2" w14:textId="18113420" w:rsidR="00B15D7B" w:rsidRPr="00B15D7B" w:rsidRDefault="00B15D7B" w:rsidP="00B15D7B">
            <w:pPr>
              <w:pStyle w:val="ListParagraph"/>
              <w:numPr>
                <w:ilvl w:val="0"/>
                <w:numId w:val="20"/>
              </w:num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B15D7B">
              <w:rPr>
                <w:rFonts w:ascii="Calibri" w:hAnsi="Calibri"/>
                <w:b/>
                <w:bCs/>
                <w:color w:val="000000"/>
                <w:sz w:val="20"/>
                <w:szCs w:val="20"/>
              </w:rPr>
              <w:t>(+6)</w:t>
            </w:r>
          </w:p>
        </w:tc>
      </w:tr>
    </w:tbl>
    <w:p w14:paraId="32520B35" w14:textId="77777777" w:rsidR="00B15D7B" w:rsidRPr="00282106" w:rsidRDefault="00B15D7B" w:rsidP="00B15D7B"/>
    <w:p w14:paraId="1084D03E" w14:textId="77777777" w:rsidR="00B15D7B" w:rsidRPr="00880EDE" w:rsidRDefault="00B15D7B" w:rsidP="00B15D7B">
      <w:pPr>
        <w:rPr>
          <w:highlight w:val="yellow"/>
        </w:rPr>
      </w:pPr>
      <w:r w:rsidRPr="00880EDE">
        <w:rPr>
          <w:highlight w:val="yellow"/>
        </w:rPr>
        <w:br w:type="page"/>
      </w:r>
    </w:p>
    <w:p w14:paraId="523581C9" w14:textId="2E640A51" w:rsidR="00B15D7B" w:rsidRPr="00B15D7B" w:rsidRDefault="00B15D7B" w:rsidP="00B15D7B">
      <w:pPr>
        <w:ind w:left="0" w:firstLine="0"/>
        <w:jc w:val="both"/>
        <w:rPr>
          <w:rFonts w:asciiTheme="minorHAnsi" w:hAnsiTheme="minorHAnsi" w:cstheme="minorHAnsi"/>
          <w:b/>
          <w:sz w:val="22"/>
          <w:szCs w:val="22"/>
        </w:rPr>
      </w:pPr>
      <w:r w:rsidRPr="00B15D7B">
        <w:rPr>
          <w:rFonts w:asciiTheme="minorHAnsi" w:hAnsiTheme="minorHAnsi" w:cstheme="minorHAnsi"/>
          <w:b/>
          <w:sz w:val="22"/>
          <w:szCs w:val="22"/>
        </w:rPr>
        <w:lastRenderedPageBreak/>
        <w:t>9.2 2021-2022, Year 28 Operations</w:t>
      </w:r>
    </w:p>
    <w:p w14:paraId="69C0DCC0" w14:textId="77777777" w:rsidR="00B15D7B" w:rsidRPr="00B15D7B" w:rsidRDefault="00B15D7B" w:rsidP="00B15D7B">
      <w:pPr>
        <w:ind w:left="0" w:firstLine="0"/>
        <w:jc w:val="both"/>
        <w:rPr>
          <w:rFonts w:asciiTheme="minorHAnsi" w:hAnsiTheme="minorHAnsi" w:cstheme="minorHAnsi"/>
          <w:sz w:val="22"/>
          <w:szCs w:val="22"/>
        </w:rPr>
      </w:pPr>
      <w:r w:rsidRPr="00B15D7B">
        <w:rPr>
          <w:rFonts w:asciiTheme="minorHAnsi" w:hAnsiTheme="minorHAnsi" w:cstheme="minorHAnsi"/>
          <w:sz w:val="22"/>
          <w:szCs w:val="22"/>
        </w:rPr>
        <w:t>All circulations of MA exercises will be distributed in line with the 2021-2022 timetable (available below). Returns and results are summarised in the table below.</w:t>
      </w:r>
    </w:p>
    <w:tbl>
      <w:tblPr>
        <w:tblStyle w:val="LightList-Accent3"/>
        <w:tblW w:w="9980" w:type="dxa"/>
        <w:tblLook w:val="04A0" w:firstRow="1" w:lastRow="0" w:firstColumn="1" w:lastColumn="0" w:noHBand="0" w:noVBand="1"/>
      </w:tblPr>
      <w:tblGrid>
        <w:gridCol w:w="1483"/>
        <w:gridCol w:w="4536"/>
        <w:gridCol w:w="3961"/>
      </w:tblGrid>
      <w:tr w:rsidR="00B15D7B" w:rsidRPr="00880EDE" w14:paraId="381BD141" w14:textId="77777777" w:rsidTr="007876F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hideMark/>
          </w:tcPr>
          <w:p w14:paraId="26E19EB3" w14:textId="77777777" w:rsidR="00B15D7B" w:rsidRPr="00A62D2D" w:rsidRDefault="00B15D7B" w:rsidP="007876FF">
            <w:pPr>
              <w:rPr>
                <w:rFonts w:ascii="Calibri" w:hAnsi="Calibri"/>
                <w:color w:val="auto"/>
              </w:rPr>
            </w:pPr>
            <w:r w:rsidRPr="00A62D2D">
              <w:rPr>
                <w:rFonts w:ascii="Calibri" w:hAnsi="Calibri"/>
                <w:color w:val="auto"/>
              </w:rPr>
              <w:t>Exercise</w:t>
            </w:r>
          </w:p>
        </w:tc>
        <w:tc>
          <w:tcPr>
            <w:tcW w:w="4536" w:type="dxa"/>
            <w:hideMark/>
          </w:tcPr>
          <w:p w14:paraId="3891F08D" w14:textId="77777777" w:rsidR="00B15D7B" w:rsidRPr="00A62D2D" w:rsidRDefault="00B15D7B" w:rsidP="007876FF">
            <w:pPr>
              <w:cnfStyle w:val="100000000000" w:firstRow="1" w:lastRow="0" w:firstColumn="0" w:lastColumn="0" w:oddVBand="0" w:evenVBand="0" w:oddHBand="0" w:evenHBand="0" w:firstRowFirstColumn="0" w:firstRowLastColumn="0" w:lastRowFirstColumn="0" w:lastRowLastColumn="0"/>
              <w:rPr>
                <w:rFonts w:ascii="Calibri" w:hAnsi="Calibri"/>
                <w:color w:val="auto"/>
              </w:rPr>
            </w:pPr>
            <w:r w:rsidRPr="00A62D2D">
              <w:rPr>
                <w:rFonts w:ascii="Calibri" w:hAnsi="Calibri"/>
                <w:color w:val="auto"/>
              </w:rPr>
              <w:t>Status</w:t>
            </w:r>
          </w:p>
        </w:tc>
        <w:tc>
          <w:tcPr>
            <w:tcW w:w="4060" w:type="dxa"/>
            <w:hideMark/>
          </w:tcPr>
          <w:p w14:paraId="51C61B8D" w14:textId="77777777" w:rsidR="00B15D7B" w:rsidRPr="00A62D2D" w:rsidRDefault="00B15D7B" w:rsidP="007876FF">
            <w:pPr>
              <w:cnfStyle w:val="100000000000" w:firstRow="1" w:lastRow="0" w:firstColumn="0" w:lastColumn="0" w:oddVBand="0" w:evenVBand="0" w:oddHBand="0" w:evenHBand="0" w:firstRowFirstColumn="0" w:firstRowLastColumn="0" w:lastRowFirstColumn="0" w:lastRowLastColumn="0"/>
              <w:rPr>
                <w:rFonts w:ascii="Calibri" w:hAnsi="Calibri"/>
                <w:color w:val="auto"/>
              </w:rPr>
            </w:pPr>
            <w:r w:rsidRPr="00A62D2D">
              <w:rPr>
                <w:rFonts w:ascii="Calibri" w:hAnsi="Calibri"/>
                <w:color w:val="auto"/>
              </w:rPr>
              <w:t>Returns / Comments</w:t>
            </w:r>
          </w:p>
        </w:tc>
      </w:tr>
      <w:tr w:rsidR="00B15D7B" w:rsidRPr="00880EDE" w14:paraId="63A1792F" w14:textId="77777777" w:rsidTr="007876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shd w:val="clear" w:color="auto" w:fill="DBDBDB" w:themeFill="accent3" w:themeFillTint="66"/>
            <w:hideMark/>
          </w:tcPr>
          <w:p w14:paraId="1E378D12" w14:textId="77777777" w:rsidR="00B15D7B" w:rsidRPr="00282106" w:rsidRDefault="00B15D7B" w:rsidP="007876FF">
            <w:pPr>
              <w:rPr>
                <w:rFonts w:ascii="Calibri" w:hAnsi="Calibri"/>
                <w:color w:val="000000"/>
              </w:rPr>
            </w:pPr>
            <w:r>
              <w:rPr>
                <w:rFonts w:ascii="Calibri" w:hAnsi="Calibri"/>
                <w:color w:val="000000"/>
              </w:rPr>
              <w:t>RT13 OMC</w:t>
            </w:r>
          </w:p>
        </w:tc>
        <w:tc>
          <w:tcPr>
            <w:tcW w:w="4536" w:type="dxa"/>
            <w:shd w:val="clear" w:color="auto" w:fill="DBDBDB" w:themeFill="accent3" w:themeFillTint="66"/>
            <w:hideMark/>
          </w:tcPr>
          <w:p w14:paraId="542BB8F0" w14:textId="77777777" w:rsidR="00B15D7B" w:rsidRPr="00282106" w:rsidRDefault="00B15D7B"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282106">
              <w:rPr>
                <w:rFonts w:ascii="Calibri" w:hAnsi="Calibri"/>
              </w:rPr>
              <w:t xml:space="preserve">Samples distributed: </w:t>
            </w:r>
            <w:r>
              <w:rPr>
                <w:rFonts w:ascii="Calibri" w:hAnsi="Calibri"/>
              </w:rPr>
              <w:t>24/01/2022</w:t>
            </w:r>
          </w:p>
        </w:tc>
        <w:tc>
          <w:tcPr>
            <w:tcW w:w="4060" w:type="dxa"/>
            <w:shd w:val="clear" w:color="auto" w:fill="DBDBDB" w:themeFill="accent3" w:themeFillTint="66"/>
            <w:hideMark/>
          </w:tcPr>
          <w:p w14:paraId="2C62C161" w14:textId="77777777" w:rsidR="00B15D7B" w:rsidRPr="00282106" w:rsidRDefault="00B15D7B" w:rsidP="007876FF">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15D7B" w:rsidRPr="00880EDE" w14:paraId="7C688513" w14:textId="77777777" w:rsidTr="007876FF">
        <w:trPr>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44B2DCD6" w14:textId="77777777" w:rsidR="00B15D7B" w:rsidRPr="00880EDE" w:rsidRDefault="00B15D7B" w:rsidP="007876FF">
            <w:pPr>
              <w:rPr>
                <w:rFonts w:ascii="Calibri" w:hAnsi="Calibri"/>
                <w:color w:val="000000"/>
                <w:highlight w:val="yellow"/>
              </w:rPr>
            </w:pPr>
          </w:p>
        </w:tc>
        <w:tc>
          <w:tcPr>
            <w:tcW w:w="4536" w:type="dxa"/>
            <w:shd w:val="clear" w:color="auto" w:fill="DBDBDB" w:themeFill="accent3" w:themeFillTint="66"/>
            <w:noWrap/>
            <w:hideMark/>
          </w:tcPr>
          <w:p w14:paraId="1CCED2A3" w14:textId="77777777" w:rsidR="00B15D7B" w:rsidRPr="005D4AFB" w:rsidRDefault="00B15D7B" w:rsidP="007876F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D4AFB">
              <w:rPr>
                <w:rFonts w:ascii="Calibri" w:hAnsi="Calibri"/>
                <w:color w:val="000000"/>
              </w:rPr>
              <w:t xml:space="preserve">Sample deadline: </w:t>
            </w:r>
            <w:r>
              <w:rPr>
                <w:rFonts w:ascii="Calibri" w:hAnsi="Calibri"/>
                <w:color w:val="000000"/>
              </w:rPr>
              <w:t>04/03/2022</w:t>
            </w:r>
          </w:p>
        </w:tc>
        <w:tc>
          <w:tcPr>
            <w:tcW w:w="4060" w:type="dxa"/>
            <w:shd w:val="clear" w:color="auto" w:fill="DBDBDB" w:themeFill="accent3" w:themeFillTint="66"/>
          </w:tcPr>
          <w:p w14:paraId="45738956" w14:textId="77777777" w:rsidR="00B15D7B" w:rsidRPr="005D4AFB" w:rsidRDefault="00B15D7B" w:rsidP="007876FF">
            <w:pP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B15D7B" w:rsidRPr="00880EDE" w14:paraId="55218136" w14:textId="77777777" w:rsidTr="007876F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50C62C21" w14:textId="77777777" w:rsidR="00B15D7B" w:rsidRPr="00880EDE" w:rsidRDefault="00B15D7B" w:rsidP="007876FF">
            <w:pPr>
              <w:rPr>
                <w:rFonts w:ascii="Calibri" w:hAnsi="Calibri"/>
                <w:color w:val="000000"/>
                <w:highlight w:val="yellow"/>
              </w:rPr>
            </w:pPr>
          </w:p>
        </w:tc>
        <w:tc>
          <w:tcPr>
            <w:tcW w:w="4536" w:type="dxa"/>
            <w:shd w:val="clear" w:color="auto" w:fill="DBDBDB" w:themeFill="accent3" w:themeFillTint="66"/>
            <w:hideMark/>
          </w:tcPr>
          <w:p w14:paraId="5D97BC23" w14:textId="77777777" w:rsidR="00B15D7B" w:rsidRPr="00C46D09" w:rsidRDefault="00B15D7B"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46D09">
              <w:rPr>
                <w:rFonts w:ascii="Calibri" w:hAnsi="Calibri"/>
              </w:rPr>
              <w:t>Interim reports issued:</w:t>
            </w:r>
            <w:r>
              <w:rPr>
                <w:rFonts w:ascii="Calibri" w:hAnsi="Calibri"/>
              </w:rPr>
              <w:t xml:space="preserve"> 01/04/2022</w:t>
            </w:r>
          </w:p>
          <w:p w14:paraId="211975DD" w14:textId="77777777" w:rsidR="00B15D7B" w:rsidRPr="00C46D09" w:rsidRDefault="00B15D7B"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C46D09">
              <w:rPr>
                <w:rFonts w:ascii="Calibri" w:hAnsi="Calibri"/>
              </w:rPr>
              <w:t xml:space="preserve">Final reports issued: </w:t>
            </w:r>
            <w:r>
              <w:rPr>
                <w:rFonts w:ascii="Calibri" w:hAnsi="Calibri"/>
              </w:rPr>
              <w:t>22/04/2022</w:t>
            </w:r>
          </w:p>
        </w:tc>
        <w:tc>
          <w:tcPr>
            <w:tcW w:w="4060" w:type="dxa"/>
            <w:shd w:val="clear" w:color="auto" w:fill="DBDBDB" w:themeFill="accent3" w:themeFillTint="66"/>
            <w:hideMark/>
          </w:tcPr>
          <w:p w14:paraId="68CB6F62" w14:textId="77777777" w:rsidR="00B15D7B" w:rsidRPr="0068557A" w:rsidRDefault="00B15D7B"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68557A">
              <w:rPr>
                <w:rFonts w:ascii="Calibri" w:hAnsi="Calibri"/>
              </w:rPr>
              <w:t xml:space="preserve"> </w:t>
            </w:r>
            <w:r>
              <w:rPr>
                <w:rFonts w:ascii="Calibri" w:hAnsi="Calibri"/>
              </w:rPr>
              <w:t xml:space="preserve">3 </w:t>
            </w:r>
            <w:r w:rsidRPr="0068557A">
              <w:rPr>
                <w:rFonts w:ascii="Calibri" w:hAnsi="Calibri"/>
              </w:rPr>
              <w:t>out of 1</w:t>
            </w:r>
            <w:r>
              <w:rPr>
                <w:rFonts w:ascii="Calibri" w:hAnsi="Calibri"/>
              </w:rPr>
              <w:t>1</w:t>
            </w:r>
            <w:r w:rsidRPr="0068557A">
              <w:rPr>
                <w:rFonts w:ascii="Calibri" w:hAnsi="Calibri"/>
              </w:rPr>
              <w:t xml:space="preserve"> returned results</w:t>
            </w:r>
          </w:p>
          <w:p w14:paraId="5F7CE31C" w14:textId="77777777" w:rsidR="00B15D7B" w:rsidRPr="0068557A" w:rsidRDefault="00B15D7B" w:rsidP="007876FF">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15D7B" w:rsidRPr="00880EDE" w14:paraId="273253C2" w14:textId="77777777" w:rsidTr="007876FF">
        <w:trPr>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0166DEDF" w14:textId="77777777" w:rsidR="00B15D7B" w:rsidRPr="00880EDE" w:rsidRDefault="00B15D7B" w:rsidP="007876FF">
            <w:pPr>
              <w:rPr>
                <w:rFonts w:ascii="Calibri" w:hAnsi="Calibri"/>
                <w:color w:val="000000"/>
                <w:highlight w:val="yellow"/>
              </w:rPr>
            </w:pPr>
          </w:p>
        </w:tc>
        <w:tc>
          <w:tcPr>
            <w:tcW w:w="4536" w:type="dxa"/>
            <w:shd w:val="clear" w:color="auto" w:fill="DBDBDB" w:themeFill="accent3" w:themeFillTint="66"/>
            <w:hideMark/>
          </w:tcPr>
          <w:p w14:paraId="6280B3DA" w14:textId="77777777" w:rsidR="00B15D7B" w:rsidRPr="00C46D09" w:rsidRDefault="00B15D7B" w:rsidP="007876FF">
            <w:pPr>
              <w:cnfStyle w:val="000000000000" w:firstRow="0" w:lastRow="0" w:firstColumn="0" w:lastColumn="0" w:oddVBand="0" w:evenVBand="0" w:oddHBand="0" w:evenHBand="0" w:firstRowFirstColumn="0" w:firstRowLastColumn="0" w:lastRowFirstColumn="0" w:lastRowLastColumn="0"/>
              <w:rPr>
                <w:rFonts w:ascii="Calibri" w:hAnsi="Calibri"/>
                <w:b/>
              </w:rPr>
            </w:pPr>
            <w:r w:rsidRPr="00C46D09">
              <w:rPr>
                <w:rFonts w:ascii="Calibri" w:hAnsi="Calibri"/>
                <w:b/>
              </w:rPr>
              <w:t>Exercise</w:t>
            </w:r>
            <w:r>
              <w:rPr>
                <w:rFonts w:ascii="Calibri" w:hAnsi="Calibri"/>
                <w:b/>
              </w:rPr>
              <w:t xml:space="preserve"> in progress</w:t>
            </w:r>
          </w:p>
        </w:tc>
        <w:tc>
          <w:tcPr>
            <w:tcW w:w="4060" w:type="dxa"/>
            <w:shd w:val="clear" w:color="auto" w:fill="DBDBDB" w:themeFill="accent3" w:themeFillTint="66"/>
            <w:hideMark/>
          </w:tcPr>
          <w:p w14:paraId="7E809DCA" w14:textId="77777777" w:rsidR="00B15D7B" w:rsidRPr="00880EDE" w:rsidRDefault="00B15D7B" w:rsidP="007876FF">
            <w:pPr>
              <w:cnfStyle w:val="000000000000" w:firstRow="0" w:lastRow="0" w:firstColumn="0" w:lastColumn="0" w:oddVBand="0" w:evenVBand="0" w:oddHBand="0" w:evenHBand="0" w:firstRowFirstColumn="0" w:firstRowLastColumn="0" w:lastRowFirstColumn="0" w:lastRowLastColumn="0"/>
              <w:rPr>
                <w:rFonts w:ascii="Calibri" w:hAnsi="Calibri"/>
                <w:color w:val="FF0000"/>
                <w:highlight w:val="yellow"/>
              </w:rPr>
            </w:pPr>
          </w:p>
        </w:tc>
      </w:tr>
      <w:tr w:rsidR="00B15D7B" w:rsidRPr="00880EDE" w14:paraId="551EDD9E" w14:textId="77777777" w:rsidTr="007876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hideMark/>
          </w:tcPr>
          <w:p w14:paraId="50C3F93D" w14:textId="77777777" w:rsidR="00B15D7B" w:rsidRPr="00282106" w:rsidRDefault="00B15D7B" w:rsidP="007876FF">
            <w:pPr>
              <w:rPr>
                <w:rFonts w:ascii="Calibri" w:hAnsi="Calibri"/>
                <w:color w:val="000000"/>
              </w:rPr>
            </w:pPr>
            <w:r>
              <w:rPr>
                <w:rFonts w:ascii="Calibri" w:hAnsi="Calibri"/>
                <w:color w:val="000000"/>
              </w:rPr>
              <w:t>RT13 OMB</w:t>
            </w:r>
          </w:p>
        </w:tc>
        <w:tc>
          <w:tcPr>
            <w:tcW w:w="4536" w:type="dxa"/>
            <w:hideMark/>
          </w:tcPr>
          <w:p w14:paraId="093D891B" w14:textId="77777777" w:rsidR="00B15D7B" w:rsidRPr="0032242A" w:rsidRDefault="00B15D7B" w:rsidP="007876FF">
            <w:pPr>
              <w:cnfStyle w:val="000000100000" w:firstRow="0" w:lastRow="0" w:firstColumn="0" w:lastColumn="0" w:oddVBand="0" w:evenVBand="0" w:oddHBand="1" w:evenHBand="0" w:firstRowFirstColumn="0" w:firstRowLastColumn="0" w:lastRowFirstColumn="0" w:lastRowLastColumn="0"/>
            </w:pPr>
            <w:r w:rsidRPr="0032242A">
              <w:rPr>
                <w:rFonts w:ascii="Calibri" w:hAnsi="Calibri"/>
              </w:rPr>
              <w:t xml:space="preserve">Samples distributed: </w:t>
            </w:r>
            <w:r>
              <w:rPr>
                <w:rFonts w:ascii="Calibri" w:hAnsi="Calibri"/>
              </w:rPr>
              <w:t>24</w:t>
            </w:r>
            <w:r w:rsidRPr="0032242A">
              <w:rPr>
                <w:rFonts w:ascii="Calibri" w:hAnsi="Calibri"/>
              </w:rPr>
              <w:t>/</w:t>
            </w:r>
            <w:r>
              <w:rPr>
                <w:rFonts w:ascii="Calibri" w:hAnsi="Calibri"/>
              </w:rPr>
              <w:t>01</w:t>
            </w:r>
            <w:r w:rsidRPr="0032242A">
              <w:rPr>
                <w:rFonts w:ascii="Calibri" w:hAnsi="Calibri"/>
              </w:rPr>
              <w:t>/202</w:t>
            </w:r>
            <w:r>
              <w:rPr>
                <w:rFonts w:ascii="Calibri" w:hAnsi="Calibri"/>
              </w:rPr>
              <w:t>2</w:t>
            </w:r>
          </w:p>
        </w:tc>
        <w:tc>
          <w:tcPr>
            <w:tcW w:w="4060" w:type="dxa"/>
            <w:hideMark/>
          </w:tcPr>
          <w:p w14:paraId="18C19286" w14:textId="77777777" w:rsidR="00B15D7B" w:rsidRPr="00282106" w:rsidRDefault="00B15D7B" w:rsidP="007876FF">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15D7B" w:rsidRPr="00880EDE" w14:paraId="142CB0D0" w14:textId="77777777" w:rsidTr="007876FF">
        <w:trPr>
          <w:trHeight w:val="70"/>
        </w:trPr>
        <w:tc>
          <w:tcPr>
            <w:cnfStyle w:val="001000000000" w:firstRow="0" w:lastRow="0" w:firstColumn="1" w:lastColumn="0" w:oddVBand="0" w:evenVBand="0" w:oddHBand="0" w:evenHBand="0" w:firstRowFirstColumn="0" w:firstRowLastColumn="0" w:lastRowFirstColumn="0" w:lastRowLastColumn="0"/>
            <w:tcW w:w="1384" w:type="dxa"/>
            <w:vMerge/>
            <w:hideMark/>
          </w:tcPr>
          <w:p w14:paraId="1C28E66B" w14:textId="77777777" w:rsidR="00B15D7B" w:rsidRPr="00880EDE" w:rsidRDefault="00B15D7B" w:rsidP="007876FF">
            <w:pPr>
              <w:rPr>
                <w:rFonts w:ascii="Calibri" w:hAnsi="Calibri"/>
                <w:color w:val="000000"/>
                <w:highlight w:val="yellow"/>
              </w:rPr>
            </w:pPr>
          </w:p>
        </w:tc>
        <w:tc>
          <w:tcPr>
            <w:tcW w:w="4536" w:type="dxa"/>
            <w:noWrap/>
            <w:hideMark/>
          </w:tcPr>
          <w:p w14:paraId="681C5F8D" w14:textId="77777777" w:rsidR="00B15D7B" w:rsidRPr="0032242A" w:rsidRDefault="00B15D7B" w:rsidP="007876FF">
            <w:pPr>
              <w:cnfStyle w:val="000000000000" w:firstRow="0" w:lastRow="0" w:firstColumn="0" w:lastColumn="0" w:oddVBand="0" w:evenVBand="0" w:oddHBand="0" w:evenHBand="0" w:firstRowFirstColumn="0" w:firstRowLastColumn="0" w:lastRowFirstColumn="0" w:lastRowLastColumn="0"/>
            </w:pPr>
            <w:r w:rsidRPr="0032242A">
              <w:rPr>
                <w:rFonts w:ascii="Calibri" w:hAnsi="Calibri"/>
                <w:color w:val="000000"/>
              </w:rPr>
              <w:t xml:space="preserve">Sample deadline: </w:t>
            </w:r>
            <w:r>
              <w:rPr>
                <w:rFonts w:ascii="Calibri" w:hAnsi="Calibri"/>
                <w:color w:val="000000"/>
              </w:rPr>
              <w:t>04</w:t>
            </w:r>
            <w:r w:rsidRPr="0032242A">
              <w:rPr>
                <w:rFonts w:ascii="Calibri" w:hAnsi="Calibri"/>
                <w:color w:val="000000"/>
              </w:rPr>
              <w:t>/</w:t>
            </w:r>
            <w:r>
              <w:rPr>
                <w:rFonts w:ascii="Calibri" w:hAnsi="Calibri"/>
                <w:color w:val="000000"/>
              </w:rPr>
              <w:t>03</w:t>
            </w:r>
            <w:r w:rsidRPr="0032242A">
              <w:rPr>
                <w:rFonts w:ascii="Calibri" w:hAnsi="Calibri"/>
                <w:color w:val="000000"/>
              </w:rPr>
              <w:t>/202</w:t>
            </w:r>
            <w:r>
              <w:rPr>
                <w:rFonts w:ascii="Calibri" w:hAnsi="Calibri"/>
                <w:color w:val="000000"/>
              </w:rPr>
              <w:t>2</w:t>
            </w:r>
          </w:p>
        </w:tc>
        <w:tc>
          <w:tcPr>
            <w:tcW w:w="4060" w:type="dxa"/>
          </w:tcPr>
          <w:p w14:paraId="238A8568" w14:textId="77777777" w:rsidR="00B15D7B" w:rsidRPr="0020033C" w:rsidRDefault="00B15D7B" w:rsidP="007876FF">
            <w:pP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B15D7B" w:rsidRPr="00880EDE" w14:paraId="5533A742" w14:textId="77777777" w:rsidTr="007876F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hideMark/>
          </w:tcPr>
          <w:p w14:paraId="1187E0B9" w14:textId="77777777" w:rsidR="00B15D7B" w:rsidRPr="00880EDE" w:rsidRDefault="00B15D7B" w:rsidP="007876FF">
            <w:pPr>
              <w:rPr>
                <w:rFonts w:ascii="Calibri" w:hAnsi="Calibri"/>
                <w:color w:val="000000"/>
                <w:highlight w:val="yellow"/>
              </w:rPr>
            </w:pPr>
          </w:p>
        </w:tc>
        <w:tc>
          <w:tcPr>
            <w:tcW w:w="4536" w:type="dxa"/>
            <w:hideMark/>
          </w:tcPr>
          <w:p w14:paraId="24C4E5C9" w14:textId="77777777" w:rsidR="00B15D7B" w:rsidRPr="0032242A" w:rsidRDefault="00B15D7B"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32242A">
              <w:rPr>
                <w:rFonts w:ascii="Calibri" w:hAnsi="Calibri"/>
              </w:rPr>
              <w:t xml:space="preserve">Interim reports issued: </w:t>
            </w:r>
            <w:r>
              <w:rPr>
                <w:rFonts w:ascii="Calibri" w:hAnsi="Calibri"/>
              </w:rPr>
              <w:t>01</w:t>
            </w:r>
            <w:r w:rsidRPr="0032242A">
              <w:rPr>
                <w:rFonts w:ascii="Calibri" w:hAnsi="Calibri"/>
              </w:rPr>
              <w:t>/</w:t>
            </w:r>
            <w:r>
              <w:rPr>
                <w:rFonts w:ascii="Calibri" w:hAnsi="Calibri"/>
              </w:rPr>
              <w:t>04</w:t>
            </w:r>
            <w:r w:rsidRPr="0032242A">
              <w:rPr>
                <w:rFonts w:ascii="Calibri" w:hAnsi="Calibri"/>
              </w:rPr>
              <w:t>/202</w:t>
            </w:r>
            <w:r>
              <w:rPr>
                <w:rFonts w:ascii="Calibri" w:hAnsi="Calibri"/>
              </w:rPr>
              <w:t>2</w:t>
            </w:r>
          </w:p>
          <w:p w14:paraId="30B01BEC" w14:textId="77777777" w:rsidR="00B15D7B" w:rsidRPr="0032242A" w:rsidRDefault="00B15D7B" w:rsidP="007876FF">
            <w:pPr>
              <w:cnfStyle w:val="000000100000" w:firstRow="0" w:lastRow="0" w:firstColumn="0" w:lastColumn="0" w:oddVBand="0" w:evenVBand="0" w:oddHBand="1" w:evenHBand="0" w:firstRowFirstColumn="0" w:firstRowLastColumn="0" w:lastRowFirstColumn="0" w:lastRowLastColumn="0"/>
            </w:pPr>
            <w:r w:rsidRPr="0032242A">
              <w:rPr>
                <w:rFonts w:ascii="Calibri" w:hAnsi="Calibri"/>
              </w:rPr>
              <w:t xml:space="preserve">Final reports issued: </w:t>
            </w:r>
            <w:r>
              <w:rPr>
                <w:rFonts w:ascii="Calibri" w:hAnsi="Calibri"/>
              </w:rPr>
              <w:t>22/04/2022</w:t>
            </w:r>
          </w:p>
        </w:tc>
        <w:tc>
          <w:tcPr>
            <w:tcW w:w="4060" w:type="dxa"/>
          </w:tcPr>
          <w:p w14:paraId="6F2C06A5" w14:textId="77777777" w:rsidR="00B15D7B" w:rsidRPr="0068557A" w:rsidRDefault="00B15D7B"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w:t>
            </w:r>
            <w:r w:rsidRPr="0068557A">
              <w:rPr>
                <w:rFonts w:ascii="Calibri" w:hAnsi="Calibri"/>
              </w:rPr>
              <w:t xml:space="preserve"> out of 1</w:t>
            </w:r>
            <w:r>
              <w:rPr>
                <w:rFonts w:ascii="Calibri" w:hAnsi="Calibri"/>
              </w:rPr>
              <w:t>0</w:t>
            </w:r>
            <w:r w:rsidRPr="0068557A">
              <w:rPr>
                <w:rFonts w:ascii="Calibri" w:hAnsi="Calibri"/>
              </w:rPr>
              <w:t xml:space="preserve"> returned results</w:t>
            </w:r>
          </w:p>
          <w:p w14:paraId="0707E6F3" w14:textId="77777777" w:rsidR="00B15D7B" w:rsidRPr="00880EDE" w:rsidRDefault="00B15D7B" w:rsidP="007876FF">
            <w:pPr>
              <w:cnfStyle w:val="000000100000" w:firstRow="0" w:lastRow="0" w:firstColumn="0" w:lastColumn="0" w:oddVBand="0" w:evenVBand="0" w:oddHBand="1" w:evenHBand="0" w:firstRowFirstColumn="0" w:firstRowLastColumn="0" w:lastRowFirstColumn="0" w:lastRowLastColumn="0"/>
              <w:rPr>
                <w:rFonts w:ascii="Calibri" w:hAnsi="Calibri"/>
                <w:color w:val="FF0000"/>
                <w:highlight w:val="yellow"/>
              </w:rPr>
            </w:pPr>
          </w:p>
        </w:tc>
      </w:tr>
      <w:tr w:rsidR="00B15D7B" w:rsidRPr="00880EDE" w14:paraId="5C8BB420" w14:textId="77777777" w:rsidTr="007876FF">
        <w:trPr>
          <w:trHeight w:val="255"/>
        </w:trPr>
        <w:tc>
          <w:tcPr>
            <w:cnfStyle w:val="001000000000" w:firstRow="0" w:lastRow="0" w:firstColumn="1" w:lastColumn="0" w:oddVBand="0" w:evenVBand="0" w:oddHBand="0" w:evenHBand="0" w:firstRowFirstColumn="0" w:firstRowLastColumn="0" w:lastRowFirstColumn="0" w:lastRowLastColumn="0"/>
            <w:tcW w:w="1384" w:type="dxa"/>
            <w:vMerge/>
            <w:hideMark/>
          </w:tcPr>
          <w:p w14:paraId="39A4648C" w14:textId="77777777" w:rsidR="00B15D7B" w:rsidRPr="00880EDE" w:rsidRDefault="00B15D7B" w:rsidP="007876FF">
            <w:pPr>
              <w:rPr>
                <w:rFonts w:ascii="Calibri" w:hAnsi="Calibri"/>
                <w:color w:val="000000"/>
                <w:highlight w:val="yellow"/>
              </w:rPr>
            </w:pPr>
          </w:p>
        </w:tc>
        <w:tc>
          <w:tcPr>
            <w:tcW w:w="4536" w:type="dxa"/>
            <w:hideMark/>
          </w:tcPr>
          <w:p w14:paraId="72B212F7" w14:textId="77777777" w:rsidR="00B15D7B" w:rsidRPr="0032242A" w:rsidRDefault="00B15D7B" w:rsidP="007876FF">
            <w:pPr>
              <w:cnfStyle w:val="000000000000" w:firstRow="0" w:lastRow="0" w:firstColumn="0" w:lastColumn="0" w:oddVBand="0" w:evenVBand="0" w:oddHBand="0" w:evenHBand="0" w:firstRowFirstColumn="0" w:firstRowLastColumn="0" w:lastRowFirstColumn="0" w:lastRowLastColumn="0"/>
              <w:rPr>
                <w:b/>
              </w:rPr>
            </w:pPr>
            <w:r w:rsidRPr="0032242A">
              <w:rPr>
                <w:rFonts w:ascii="Calibri" w:hAnsi="Calibri"/>
                <w:b/>
              </w:rPr>
              <w:t xml:space="preserve">Exercise </w:t>
            </w:r>
            <w:r>
              <w:rPr>
                <w:rFonts w:ascii="Calibri" w:hAnsi="Calibri"/>
                <w:b/>
              </w:rPr>
              <w:t>in progress</w:t>
            </w:r>
          </w:p>
        </w:tc>
        <w:tc>
          <w:tcPr>
            <w:tcW w:w="4060" w:type="dxa"/>
            <w:hideMark/>
          </w:tcPr>
          <w:p w14:paraId="348E9234" w14:textId="77777777" w:rsidR="00B15D7B" w:rsidRPr="00880EDE" w:rsidRDefault="00B15D7B" w:rsidP="007876FF">
            <w:pPr>
              <w:cnfStyle w:val="000000000000" w:firstRow="0" w:lastRow="0" w:firstColumn="0" w:lastColumn="0" w:oddVBand="0" w:evenVBand="0" w:oddHBand="0" w:evenHBand="0" w:firstRowFirstColumn="0" w:firstRowLastColumn="0" w:lastRowFirstColumn="0" w:lastRowLastColumn="0"/>
              <w:rPr>
                <w:rFonts w:ascii="Calibri" w:hAnsi="Calibri"/>
                <w:color w:val="FF0000"/>
                <w:highlight w:val="yellow"/>
              </w:rPr>
            </w:pPr>
          </w:p>
        </w:tc>
      </w:tr>
    </w:tbl>
    <w:p w14:paraId="768A044A" w14:textId="77777777" w:rsidR="00B15D7B" w:rsidRPr="00880EDE" w:rsidRDefault="00B15D7B" w:rsidP="00A10D05">
      <w:pPr>
        <w:ind w:left="0" w:firstLine="0"/>
        <w:rPr>
          <w:highlight w:val="yellow"/>
        </w:rPr>
      </w:pPr>
    </w:p>
    <w:p w14:paraId="27D394D4" w14:textId="1A8034BF" w:rsidR="00B15D7B" w:rsidRPr="00A10D05" w:rsidRDefault="00B15D7B" w:rsidP="00B15D7B">
      <w:pPr>
        <w:pStyle w:val="ListParagraph"/>
        <w:numPr>
          <w:ilvl w:val="1"/>
          <w:numId w:val="34"/>
        </w:numPr>
        <w:ind w:left="0" w:firstLine="0"/>
        <w:jc w:val="both"/>
        <w:rPr>
          <w:rFonts w:asciiTheme="minorHAnsi" w:hAnsiTheme="minorHAnsi" w:cstheme="minorHAnsi"/>
          <w:b/>
          <w:sz w:val="22"/>
          <w:szCs w:val="22"/>
        </w:rPr>
      </w:pPr>
      <w:r w:rsidRPr="00A10D05">
        <w:rPr>
          <w:rFonts w:asciiTheme="minorHAnsi" w:hAnsiTheme="minorHAnsi" w:cstheme="minorHAnsi"/>
          <w:b/>
          <w:sz w:val="22"/>
          <w:szCs w:val="22"/>
        </w:rPr>
        <w:t>Issues arising</w:t>
      </w:r>
    </w:p>
    <w:p w14:paraId="7B014BEC" w14:textId="77777777" w:rsidR="00B15D7B" w:rsidRDefault="00B15D7B" w:rsidP="00B15D7B">
      <w:pPr>
        <w:pStyle w:val="ListParagraph"/>
        <w:jc w:val="both"/>
        <w:rPr>
          <w:bCs/>
        </w:rPr>
      </w:pPr>
    </w:p>
    <w:p w14:paraId="7BCAA4CD" w14:textId="77777777" w:rsidR="00B15D7B" w:rsidRPr="00B15D7B" w:rsidRDefault="00B15D7B" w:rsidP="00B15D7B">
      <w:pPr>
        <w:pStyle w:val="ListParagraph"/>
        <w:ind w:left="0" w:firstLine="0"/>
        <w:jc w:val="both"/>
        <w:rPr>
          <w:rFonts w:asciiTheme="minorHAnsi" w:hAnsiTheme="minorHAnsi" w:cstheme="minorHAnsi"/>
          <w:bCs/>
          <w:sz w:val="22"/>
          <w:szCs w:val="22"/>
        </w:rPr>
      </w:pPr>
      <w:r w:rsidRPr="00B15D7B">
        <w:rPr>
          <w:rFonts w:asciiTheme="minorHAnsi" w:hAnsiTheme="minorHAnsi" w:cstheme="minorHAnsi"/>
          <w:bCs/>
          <w:sz w:val="22"/>
          <w:szCs w:val="22"/>
        </w:rPr>
        <w:t xml:space="preserve">The previous ring test, RT12 2021, used Lab Code </w:t>
      </w:r>
      <w:r w:rsidRPr="00B15D7B">
        <w:rPr>
          <w:rFonts w:asciiTheme="minorHAnsi" w:hAnsiTheme="minorHAnsi" w:cstheme="minorHAnsi"/>
          <w:b/>
          <w:sz w:val="22"/>
          <w:szCs w:val="22"/>
        </w:rPr>
        <w:t xml:space="preserve">MA28** </w:t>
      </w:r>
      <w:r w:rsidRPr="00B15D7B">
        <w:rPr>
          <w:rFonts w:asciiTheme="minorHAnsi" w:hAnsiTheme="minorHAnsi" w:cstheme="minorHAnsi"/>
          <w:bCs/>
          <w:sz w:val="22"/>
          <w:szCs w:val="22"/>
        </w:rPr>
        <w:t>it was therefore decided to avoid confusion for labs that had previously participated to use MA29** for these Year 28 ring tests and to amend this issue in the following year.</w:t>
      </w:r>
    </w:p>
    <w:p w14:paraId="28214748" w14:textId="77777777" w:rsidR="00B15D7B" w:rsidRDefault="00B15D7B" w:rsidP="00B15D7B">
      <w:pPr>
        <w:pStyle w:val="ListParagraph"/>
        <w:jc w:val="both"/>
        <w:rPr>
          <w:bCs/>
        </w:rPr>
      </w:pPr>
    </w:p>
    <w:p w14:paraId="1FB863E8" w14:textId="77777777" w:rsidR="00B15D7B" w:rsidRDefault="00B15D7B" w:rsidP="00B15D7B">
      <w:pPr>
        <w:pStyle w:val="ListParagraph"/>
        <w:jc w:val="both"/>
        <w:rPr>
          <w:bCs/>
        </w:rPr>
      </w:pPr>
    </w:p>
    <w:p w14:paraId="7FDD9172" w14:textId="77777777" w:rsidR="00B15D7B" w:rsidRDefault="00B15D7B" w:rsidP="00B15D7B">
      <w:pPr>
        <w:pStyle w:val="ListParagraph"/>
        <w:jc w:val="both"/>
        <w:rPr>
          <w:bCs/>
        </w:rPr>
      </w:pPr>
    </w:p>
    <w:p w14:paraId="7221BE45" w14:textId="77777777" w:rsidR="00B15D7B" w:rsidRDefault="00B15D7B" w:rsidP="00B15D7B">
      <w:pPr>
        <w:pStyle w:val="ListParagraph"/>
        <w:jc w:val="both"/>
        <w:rPr>
          <w:bCs/>
        </w:rPr>
      </w:pPr>
    </w:p>
    <w:p w14:paraId="138D40A6" w14:textId="77777777" w:rsidR="00B15D7B" w:rsidRDefault="00B15D7B" w:rsidP="00B15D7B">
      <w:pPr>
        <w:pStyle w:val="ListParagraph"/>
        <w:jc w:val="both"/>
        <w:rPr>
          <w:bCs/>
        </w:rPr>
      </w:pPr>
    </w:p>
    <w:p w14:paraId="2CF5E338" w14:textId="77777777" w:rsidR="00B15D7B" w:rsidRDefault="00B15D7B" w:rsidP="00B15D7B">
      <w:pPr>
        <w:pStyle w:val="ListParagraph"/>
        <w:jc w:val="both"/>
        <w:rPr>
          <w:bCs/>
        </w:rPr>
      </w:pPr>
    </w:p>
    <w:p w14:paraId="701A96AF" w14:textId="77777777" w:rsidR="00B15D7B" w:rsidRDefault="00B15D7B" w:rsidP="00B15D7B">
      <w:pPr>
        <w:pStyle w:val="ListParagraph"/>
        <w:jc w:val="both"/>
        <w:rPr>
          <w:bCs/>
        </w:rPr>
      </w:pPr>
    </w:p>
    <w:p w14:paraId="4713B262" w14:textId="77777777" w:rsidR="00B15D7B" w:rsidRDefault="00B15D7B" w:rsidP="00B15D7B">
      <w:pPr>
        <w:pStyle w:val="ListParagraph"/>
        <w:jc w:val="both"/>
        <w:rPr>
          <w:bCs/>
        </w:rPr>
      </w:pPr>
    </w:p>
    <w:p w14:paraId="59AF285A" w14:textId="77777777" w:rsidR="00B15D7B" w:rsidRDefault="00B15D7B" w:rsidP="00B15D7B">
      <w:pPr>
        <w:pStyle w:val="ListParagraph"/>
        <w:jc w:val="both"/>
        <w:rPr>
          <w:bCs/>
        </w:rPr>
      </w:pPr>
    </w:p>
    <w:p w14:paraId="2FABDADD" w14:textId="77777777" w:rsidR="00B15D7B" w:rsidRDefault="00B15D7B" w:rsidP="00B15D7B">
      <w:pPr>
        <w:pStyle w:val="ListParagraph"/>
        <w:jc w:val="both"/>
        <w:rPr>
          <w:bCs/>
        </w:rPr>
      </w:pPr>
    </w:p>
    <w:p w14:paraId="6EF825C7" w14:textId="7D268A4F" w:rsidR="00B15D7B" w:rsidRDefault="00B15D7B" w:rsidP="00B15D7B">
      <w:pPr>
        <w:pStyle w:val="ListParagraph"/>
        <w:jc w:val="both"/>
        <w:rPr>
          <w:bCs/>
        </w:rPr>
      </w:pPr>
    </w:p>
    <w:p w14:paraId="4A94F169" w14:textId="77777777" w:rsidR="0093442E" w:rsidRDefault="0093442E" w:rsidP="00B15D7B">
      <w:pPr>
        <w:pStyle w:val="ListParagraph"/>
        <w:jc w:val="both"/>
        <w:rPr>
          <w:bCs/>
        </w:rPr>
      </w:pPr>
    </w:p>
    <w:p w14:paraId="6A4F496D" w14:textId="6BA724C6" w:rsidR="00B15D7B" w:rsidRDefault="00B15D7B" w:rsidP="00B15D7B">
      <w:pPr>
        <w:autoSpaceDE w:val="0"/>
        <w:autoSpaceDN w:val="0"/>
        <w:adjustRightInd w:val="0"/>
        <w:spacing w:after="0" w:line="240" w:lineRule="auto"/>
        <w:ind w:left="0" w:firstLine="0"/>
        <w:rPr>
          <w:rFonts w:cs="Arial"/>
          <w:b/>
          <w:bCs/>
          <w:color w:val="4A4A4A"/>
          <w:sz w:val="28"/>
          <w:szCs w:val="28"/>
        </w:rPr>
      </w:pPr>
    </w:p>
    <w:p w14:paraId="7EC0CB70" w14:textId="77777777" w:rsidR="00B15D7B" w:rsidRDefault="00B15D7B" w:rsidP="00B15D7B">
      <w:pPr>
        <w:autoSpaceDE w:val="0"/>
        <w:autoSpaceDN w:val="0"/>
        <w:adjustRightInd w:val="0"/>
        <w:spacing w:after="0" w:line="240" w:lineRule="auto"/>
        <w:jc w:val="center"/>
        <w:rPr>
          <w:rFonts w:cs="Arial"/>
          <w:b/>
          <w:bCs/>
          <w:color w:val="4A4A4A"/>
          <w:sz w:val="28"/>
          <w:szCs w:val="28"/>
        </w:rPr>
      </w:pPr>
    </w:p>
    <w:p w14:paraId="1590C529" w14:textId="77777777" w:rsidR="00B15D7B" w:rsidRDefault="00B15D7B" w:rsidP="00B15D7B">
      <w:pPr>
        <w:autoSpaceDE w:val="0"/>
        <w:autoSpaceDN w:val="0"/>
        <w:adjustRightInd w:val="0"/>
        <w:spacing w:after="0" w:line="240" w:lineRule="auto"/>
        <w:jc w:val="center"/>
        <w:rPr>
          <w:rFonts w:asciiTheme="minorHAnsi" w:hAnsiTheme="minorHAnsi" w:cstheme="minorHAnsi"/>
          <w:b/>
          <w:bCs/>
        </w:rPr>
      </w:pPr>
      <w:r w:rsidRPr="00B15D7B">
        <w:rPr>
          <w:rFonts w:asciiTheme="minorHAnsi" w:hAnsiTheme="minorHAnsi" w:cstheme="minorHAnsi"/>
          <w:b/>
          <w:bCs/>
        </w:rPr>
        <w:t xml:space="preserve">Macroalgae Biomass and Percentage Cover Component 2021-2022 Timetable </w:t>
      </w:r>
    </w:p>
    <w:p w14:paraId="454976A8" w14:textId="063AB725" w:rsidR="00B15D7B" w:rsidRPr="00B15D7B" w:rsidRDefault="00B15D7B" w:rsidP="00B15D7B">
      <w:pPr>
        <w:autoSpaceDE w:val="0"/>
        <w:autoSpaceDN w:val="0"/>
        <w:adjustRightInd w:val="0"/>
        <w:spacing w:after="0" w:line="240" w:lineRule="auto"/>
        <w:jc w:val="center"/>
        <w:rPr>
          <w:rFonts w:asciiTheme="minorHAnsi" w:hAnsiTheme="minorHAnsi" w:cstheme="minorHAnsi"/>
          <w:b/>
          <w:bCs/>
        </w:rPr>
      </w:pPr>
      <w:r w:rsidRPr="00B15D7B">
        <w:rPr>
          <w:rFonts w:asciiTheme="minorHAnsi" w:hAnsiTheme="minorHAnsi" w:cstheme="minorHAnsi"/>
          <w:b/>
          <w:bCs/>
        </w:rPr>
        <w:t>(Scheme Year 28)</w:t>
      </w:r>
    </w:p>
    <w:p w14:paraId="2E59E552" w14:textId="77777777" w:rsidR="00B15D7B" w:rsidRDefault="00B15D7B" w:rsidP="00B15D7B">
      <w:pPr>
        <w:autoSpaceDE w:val="0"/>
        <w:autoSpaceDN w:val="0"/>
        <w:adjustRightInd w:val="0"/>
        <w:spacing w:after="0" w:line="240" w:lineRule="auto"/>
        <w:jc w:val="center"/>
        <w:rPr>
          <w:rFonts w:cs="Arial"/>
          <w:b/>
          <w:bCs/>
          <w:color w:val="4A4A4A"/>
          <w:sz w:val="28"/>
          <w:szCs w:val="28"/>
        </w:rPr>
      </w:pPr>
    </w:p>
    <w:tbl>
      <w:tblPr>
        <w:tblStyle w:val="TableGrid"/>
        <w:tblW w:w="0" w:type="auto"/>
        <w:shd w:val="clear" w:color="auto" w:fill="DBDBDB" w:themeFill="accent3" w:themeFillTint="66"/>
        <w:tblLook w:val="04A0" w:firstRow="1" w:lastRow="0" w:firstColumn="1" w:lastColumn="0" w:noHBand="0" w:noVBand="1"/>
      </w:tblPr>
      <w:tblGrid>
        <w:gridCol w:w="2557"/>
        <w:gridCol w:w="4709"/>
        <w:gridCol w:w="1976"/>
      </w:tblGrid>
      <w:tr w:rsidR="00B15D7B" w:rsidRPr="00DB1193" w14:paraId="3AE712F3" w14:textId="77777777" w:rsidTr="007876FF">
        <w:tc>
          <w:tcPr>
            <w:tcW w:w="2557" w:type="dxa"/>
            <w:shd w:val="clear" w:color="auto" w:fill="DBDBDB" w:themeFill="accent3" w:themeFillTint="66"/>
            <w:vAlign w:val="center"/>
          </w:tcPr>
          <w:p w14:paraId="49BF4FE8" w14:textId="77777777" w:rsidR="00B15D7B" w:rsidRDefault="00B15D7B" w:rsidP="007876FF">
            <w:pPr>
              <w:autoSpaceDE w:val="0"/>
              <w:autoSpaceDN w:val="0"/>
              <w:adjustRightInd w:val="0"/>
              <w:rPr>
                <w:rFonts w:cs="Arial"/>
                <w:b/>
                <w:bCs/>
                <w:color w:val="4A4A4A"/>
              </w:rPr>
            </w:pPr>
          </w:p>
          <w:p w14:paraId="4B695E4F" w14:textId="77777777" w:rsidR="00B15D7B" w:rsidRDefault="00B15D7B" w:rsidP="007876FF">
            <w:pPr>
              <w:autoSpaceDE w:val="0"/>
              <w:autoSpaceDN w:val="0"/>
              <w:adjustRightInd w:val="0"/>
              <w:rPr>
                <w:rFonts w:cs="Arial"/>
                <w:b/>
                <w:bCs/>
                <w:color w:val="4A4A4A"/>
              </w:rPr>
            </w:pPr>
            <w:r>
              <w:rPr>
                <w:rFonts w:cs="Arial"/>
                <w:b/>
                <w:bCs/>
                <w:color w:val="4A4A4A"/>
              </w:rPr>
              <w:t>Module / Exercise</w:t>
            </w:r>
          </w:p>
          <w:p w14:paraId="2453CD2D" w14:textId="77777777" w:rsidR="00B15D7B" w:rsidRPr="00DB1193" w:rsidRDefault="00B15D7B" w:rsidP="007876FF">
            <w:pPr>
              <w:autoSpaceDE w:val="0"/>
              <w:autoSpaceDN w:val="0"/>
              <w:adjustRightInd w:val="0"/>
              <w:rPr>
                <w:rFonts w:cs="Arial"/>
                <w:b/>
                <w:bCs/>
                <w:color w:val="4A4A4A"/>
              </w:rPr>
            </w:pPr>
          </w:p>
        </w:tc>
        <w:tc>
          <w:tcPr>
            <w:tcW w:w="4709" w:type="dxa"/>
            <w:shd w:val="clear" w:color="auto" w:fill="DBDBDB" w:themeFill="accent3" w:themeFillTint="66"/>
            <w:vAlign w:val="center"/>
          </w:tcPr>
          <w:p w14:paraId="3DF2EDF9" w14:textId="77777777" w:rsidR="00B15D7B" w:rsidRPr="00DB1193" w:rsidRDefault="00B15D7B" w:rsidP="007876FF">
            <w:pPr>
              <w:autoSpaceDE w:val="0"/>
              <w:autoSpaceDN w:val="0"/>
              <w:adjustRightInd w:val="0"/>
              <w:rPr>
                <w:rFonts w:cs="Arial"/>
                <w:b/>
                <w:bCs/>
                <w:color w:val="4A4A4A"/>
              </w:rPr>
            </w:pPr>
            <w:r w:rsidRPr="00DB1193">
              <w:rPr>
                <w:rFonts w:cs="Arial"/>
                <w:b/>
                <w:bCs/>
                <w:color w:val="4A4A4A"/>
              </w:rPr>
              <w:t>Event</w:t>
            </w:r>
          </w:p>
        </w:tc>
        <w:tc>
          <w:tcPr>
            <w:tcW w:w="1976" w:type="dxa"/>
            <w:shd w:val="clear" w:color="auto" w:fill="DBDBDB" w:themeFill="accent3" w:themeFillTint="66"/>
            <w:vAlign w:val="center"/>
          </w:tcPr>
          <w:p w14:paraId="2BA02CE5" w14:textId="77777777" w:rsidR="00B15D7B" w:rsidRPr="00DB1193" w:rsidRDefault="00B15D7B" w:rsidP="007876FF">
            <w:pPr>
              <w:autoSpaceDE w:val="0"/>
              <w:autoSpaceDN w:val="0"/>
              <w:adjustRightInd w:val="0"/>
              <w:jc w:val="center"/>
              <w:rPr>
                <w:rFonts w:cs="Arial"/>
                <w:b/>
                <w:bCs/>
                <w:color w:val="4A4A4A"/>
              </w:rPr>
            </w:pPr>
            <w:r w:rsidRPr="00DB1193">
              <w:rPr>
                <w:rFonts w:cs="Arial"/>
                <w:b/>
                <w:bCs/>
                <w:color w:val="4A4A4A"/>
              </w:rPr>
              <w:t>Date</w:t>
            </w:r>
          </w:p>
        </w:tc>
      </w:tr>
      <w:tr w:rsidR="00B15D7B" w:rsidRPr="00DB1193" w14:paraId="6C5DED56" w14:textId="77777777" w:rsidTr="007876FF">
        <w:tc>
          <w:tcPr>
            <w:tcW w:w="2557" w:type="dxa"/>
            <w:shd w:val="clear" w:color="auto" w:fill="FFFFFF" w:themeFill="background1"/>
          </w:tcPr>
          <w:p w14:paraId="4DCED23D" w14:textId="77777777" w:rsidR="00B15D7B" w:rsidRPr="005A5600" w:rsidRDefault="00B15D7B" w:rsidP="007876FF">
            <w:pPr>
              <w:autoSpaceDE w:val="0"/>
              <w:autoSpaceDN w:val="0"/>
              <w:adjustRightInd w:val="0"/>
              <w:rPr>
                <w:rFonts w:cs="Arial"/>
                <w:bCs/>
                <w:color w:val="4A4A4A"/>
              </w:rPr>
            </w:pPr>
            <w:r>
              <w:rPr>
                <w:rFonts w:cs="Arial"/>
                <w:bCs/>
                <w:color w:val="4A4A4A"/>
              </w:rPr>
              <w:t>RT13 OMB</w:t>
            </w:r>
          </w:p>
        </w:tc>
        <w:tc>
          <w:tcPr>
            <w:tcW w:w="4709" w:type="dxa"/>
            <w:shd w:val="clear" w:color="auto" w:fill="FFFFFF" w:themeFill="background1"/>
          </w:tcPr>
          <w:p w14:paraId="12643F76" w14:textId="77777777" w:rsidR="00B15D7B" w:rsidRPr="005A5600" w:rsidRDefault="00B15D7B" w:rsidP="007876FF">
            <w:pPr>
              <w:autoSpaceDE w:val="0"/>
              <w:autoSpaceDN w:val="0"/>
              <w:adjustRightInd w:val="0"/>
              <w:rPr>
                <w:rFonts w:cs="Arial"/>
                <w:bCs/>
                <w:color w:val="4A4A4A"/>
              </w:rPr>
            </w:pPr>
            <w:r w:rsidRPr="005A5600">
              <w:rPr>
                <w:rFonts w:cs="Arial"/>
                <w:bCs/>
                <w:color w:val="4A4A4A"/>
              </w:rPr>
              <w:t>Samples distributed</w:t>
            </w:r>
          </w:p>
        </w:tc>
        <w:tc>
          <w:tcPr>
            <w:tcW w:w="1976" w:type="dxa"/>
            <w:shd w:val="clear" w:color="auto" w:fill="FFFFFF" w:themeFill="background1"/>
          </w:tcPr>
          <w:p w14:paraId="2AE3486B" w14:textId="77777777" w:rsidR="00B15D7B" w:rsidRPr="00A228F6" w:rsidRDefault="00B15D7B" w:rsidP="007876FF">
            <w:pPr>
              <w:autoSpaceDE w:val="0"/>
              <w:autoSpaceDN w:val="0"/>
              <w:adjustRightInd w:val="0"/>
              <w:jc w:val="center"/>
              <w:rPr>
                <w:rFonts w:cs="Arial"/>
                <w:bCs/>
                <w:color w:val="4A4A4A"/>
              </w:rPr>
            </w:pPr>
            <w:r>
              <w:rPr>
                <w:rFonts w:cs="Arial"/>
                <w:bCs/>
                <w:color w:val="4A4A4A"/>
              </w:rPr>
              <w:t>24</w:t>
            </w:r>
            <w:r w:rsidRPr="00A228F6">
              <w:rPr>
                <w:rFonts w:cs="Arial"/>
                <w:bCs/>
                <w:color w:val="4A4A4A"/>
              </w:rPr>
              <w:t>/</w:t>
            </w:r>
            <w:r>
              <w:rPr>
                <w:rFonts w:cs="Arial"/>
                <w:bCs/>
                <w:color w:val="4A4A4A"/>
              </w:rPr>
              <w:t>01</w:t>
            </w:r>
            <w:r w:rsidRPr="00A228F6">
              <w:rPr>
                <w:rFonts w:cs="Arial"/>
                <w:bCs/>
                <w:color w:val="4A4A4A"/>
              </w:rPr>
              <w:t>/202</w:t>
            </w:r>
            <w:r>
              <w:rPr>
                <w:rFonts w:cs="Arial"/>
                <w:bCs/>
                <w:color w:val="4A4A4A"/>
              </w:rPr>
              <w:t>2</w:t>
            </w:r>
          </w:p>
        </w:tc>
      </w:tr>
      <w:tr w:rsidR="00B15D7B" w:rsidRPr="00F4097A" w14:paraId="676D526B" w14:textId="77777777" w:rsidTr="007876FF">
        <w:tc>
          <w:tcPr>
            <w:tcW w:w="2557" w:type="dxa"/>
            <w:shd w:val="clear" w:color="auto" w:fill="FFFFFF" w:themeFill="background1"/>
          </w:tcPr>
          <w:p w14:paraId="6A66EC7C" w14:textId="77777777" w:rsidR="00B15D7B" w:rsidRPr="005A5600" w:rsidRDefault="00B15D7B" w:rsidP="007876FF">
            <w:pPr>
              <w:autoSpaceDE w:val="0"/>
              <w:autoSpaceDN w:val="0"/>
              <w:adjustRightInd w:val="0"/>
              <w:rPr>
                <w:rFonts w:cs="Arial"/>
                <w:bCs/>
                <w:color w:val="4A4A4A"/>
              </w:rPr>
            </w:pPr>
          </w:p>
        </w:tc>
        <w:tc>
          <w:tcPr>
            <w:tcW w:w="4709" w:type="dxa"/>
            <w:shd w:val="clear" w:color="auto" w:fill="FFFFFF" w:themeFill="background1"/>
          </w:tcPr>
          <w:p w14:paraId="098B2EC9" w14:textId="77777777" w:rsidR="00B15D7B" w:rsidRPr="005A5600" w:rsidRDefault="00B15D7B" w:rsidP="007876FF">
            <w:pPr>
              <w:autoSpaceDE w:val="0"/>
              <w:autoSpaceDN w:val="0"/>
              <w:adjustRightInd w:val="0"/>
              <w:rPr>
                <w:rFonts w:cs="Arial"/>
                <w:bCs/>
                <w:color w:val="4A4A4A"/>
              </w:rPr>
            </w:pPr>
            <w:r w:rsidRPr="005A5600">
              <w:rPr>
                <w:rFonts w:cs="Arial"/>
                <w:bCs/>
                <w:color w:val="4A4A4A"/>
              </w:rPr>
              <w:t>Results deadline</w:t>
            </w:r>
          </w:p>
        </w:tc>
        <w:tc>
          <w:tcPr>
            <w:tcW w:w="1976" w:type="dxa"/>
            <w:shd w:val="clear" w:color="auto" w:fill="FFFFFF" w:themeFill="background1"/>
          </w:tcPr>
          <w:p w14:paraId="3B8E916A" w14:textId="77777777" w:rsidR="00B15D7B" w:rsidRPr="00A228F6" w:rsidRDefault="00B15D7B" w:rsidP="007876FF">
            <w:pPr>
              <w:autoSpaceDE w:val="0"/>
              <w:autoSpaceDN w:val="0"/>
              <w:adjustRightInd w:val="0"/>
              <w:jc w:val="center"/>
              <w:rPr>
                <w:rFonts w:cs="Arial"/>
                <w:b/>
                <w:bCs/>
                <w:color w:val="4A4A4A"/>
              </w:rPr>
            </w:pPr>
            <w:r w:rsidRPr="00A228F6">
              <w:rPr>
                <w:rFonts w:cs="Arial"/>
                <w:b/>
                <w:bCs/>
                <w:color w:val="4A4A4A"/>
              </w:rPr>
              <w:t>0</w:t>
            </w:r>
            <w:r>
              <w:rPr>
                <w:rFonts w:cs="Arial"/>
                <w:b/>
                <w:bCs/>
                <w:color w:val="4A4A4A"/>
              </w:rPr>
              <w:t>4</w:t>
            </w:r>
            <w:r w:rsidRPr="00A228F6">
              <w:rPr>
                <w:rFonts w:cs="Arial"/>
                <w:b/>
                <w:bCs/>
                <w:color w:val="4A4A4A"/>
              </w:rPr>
              <w:t>/</w:t>
            </w:r>
            <w:r>
              <w:rPr>
                <w:rFonts w:cs="Arial"/>
                <w:b/>
                <w:bCs/>
                <w:color w:val="4A4A4A"/>
              </w:rPr>
              <w:t>03</w:t>
            </w:r>
            <w:r w:rsidRPr="00A228F6">
              <w:rPr>
                <w:rFonts w:cs="Arial"/>
                <w:b/>
                <w:bCs/>
                <w:color w:val="4A4A4A"/>
              </w:rPr>
              <w:t>/202</w:t>
            </w:r>
            <w:r>
              <w:rPr>
                <w:rFonts w:cs="Arial"/>
                <w:b/>
                <w:bCs/>
                <w:color w:val="4A4A4A"/>
              </w:rPr>
              <w:t>2</w:t>
            </w:r>
          </w:p>
        </w:tc>
      </w:tr>
      <w:tr w:rsidR="00B15D7B" w:rsidRPr="00F4097A" w14:paraId="5968B072" w14:textId="77777777" w:rsidTr="007876FF">
        <w:tc>
          <w:tcPr>
            <w:tcW w:w="2557" w:type="dxa"/>
            <w:shd w:val="clear" w:color="auto" w:fill="FFFFFF" w:themeFill="background1"/>
          </w:tcPr>
          <w:p w14:paraId="67FFB493" w14:textId="77777777" w:rsidR="00B15D7B" w:rsidRPr="005A5600" w:rsidRDefault="00B15D7B" w:rsidP="007876FF">
            <w:pPr>
              <w:autoSpaceDE w:val="0"/>
              <w:autoSpaceDN w:val="0"/>
              <w:adjustRightInd w:val="0"/>
              <w:rPr>
                <w:rFonts w:cs="Arial"/>
                <w:bCs/>
                <w:color w:val="4A4A4A"/>
              </w:rPr>
            </w:pPr>
          </w:p>
        </w:tc>
        <w:tc>
          <w:tcPr>
            <w:tcW w:w="4709" w:type="dxa"/>
            <w:shd w:val="clear" w:color="auto" w:fill="FFFFFF" w:themeFill="background1"/>
          </w:tcPr>
          <w:p w14:paraId="57BF6635" w14:textId="77777777" w:rsidR="00B15D7B" w:rsidRPr="005A5600" w:rsidRDefault="00B15D7B" w:rsidP="007876FF">
            <w:pPr>
              <w:autoSpaceDE w:val="0"/>
              <w:autoSpaceDN w:val="0"/>
              <w:adjustRightInd w:val="0"/>
              <w:rPr>
                <w:rFonts w:cs="Arial"/>
                <w:bCs/>
                <w:color w:val="4A4A4A"/>
              </w:rPr>
            </w:pPr>
            <w:r w:rsidRPr="005A5600">
              <w:rPr>
                <w:rFonts w:cs="Arial"/>
                <w:bCs/>
                <w:color w:val="4A4A4A"/>
              </w:rPr>
              <w:t>Interim reporting deadline</w:t>
            </w:r>
          </w:p>
        </w:tc>
        <w:tc>
          <w:tcPr>
            <w:tcW w:w="1976" w:type="dxa"/>
            <w:shd w:val="clear" w:color="auto" w:fill="FFFFFF" w:themeFill="background1"/>
          </w:tcPr>
          <w:p w14:paraId="64C0F44A" w14:textId="77777777" w:rsidR="00B15D7B" w:rsidRPr="00A228F6" w:rsidRDefault="00B15D7B" w:rsidP="007876FF">
            <w:pPr>
              <w:autoSpaceDE w:val="0"/>
              <w:autoSpaceDN w:val="0"/>
              <w:adjustRightInd w:val="0"/>
              <w:jc w:val="center"/>
              <w:rPr>
                <w:rFonts w:cs="Arial"/>
                <w:bCs/>
                <w:color w:val="4A4A4A"/>
              </w:rPr>
            </w:pPr>
            <w:r>
              <w:rPr>
                <w:rFonts w:cs="Arial"/>
                <w:bCs/>
                <w:color w:val="4A4A4A"/>
              </w:rPr>
              <w:t>01</w:t>
            </w:r>
            <w:r w:rsidRPr="00A228F6">
              <w:rPr>
                <w:rFonts w:cs="Arial"/>
                <w:bCs/>
                <w:color w:val="4A4A4A"/>
              </w:rPr>
              <w:t>/</w:t>
            </w:r>
            <w:r>
              <w:rPr>
                <w:rFonts w:cs="Arial"/>
                <w:bCs/>
                <w:color w:val="4A4A4A"/>
              </w:rPr>
              <w:t>04</w:t>
            </w:r>
            <w:r w:rsidRPr="00A228F6">
              <w:rPr>
                <w:rFonts w:cs="Arial"/>
                <w:bCs/>
                <w:color w:val="4A4A4A"/>
              </w:rPr>
              <w:t>/202</w:t>
            </w:r>
            <w:r>
              <w:rPr>
                <w:rFonts w:cs="Arial"/>
                <w:bCs/>
                <w:color w:val="4A4A4A"/>
              </w:rPr>
              <w:t>2</w:t>
            </w:r>
          </w:p>
        </w:tc>
      </w:tr>
      <w:tr w:rsidR="00B15D7B" w:rsidRPr="00DB1193" w14:paraId="12A36F44" w14:textId="77777777" w:rsidTr="007876FF">
        <w:tc>
          <w:tcPr>
            <w:tcW w:w="2557" w:type="dxa"/>
            <w:shd w:val="clear" w:color="auto" w:fill="FFFFFF" w:themeFill="background1"/>
          </w:tcPr>
          <w:p w14:paraId="2045DF08" w14:textId="77777777" w:rsidR="00B15D7B" w:rsidRPr="005A5600" w:rsidRDefault="00B15D7B" w:rsidP="007876FF">
            <w:pPr>
              <w:autoSpaceDE w:val="0"/>
              <w:autoSpaceDN w:val="0"/>
              <w:adjustRightInd w:val="0"/>
              <w:rPr>
                <w:rFonts w:cs="Arial"/>
                <w:bCs/>
                <w:color w:val="4A4A4A"/>
              </w:rPr>
            </w:pPr>
          </w:p>
        </w:tc>
        <w:tc>
          <w:tcPr>
            <w:tcW w:w="4709" w:type="dxa"/>
            <w:shd w:val="clear" w:color="auto" w:fill="FFFFFF" w:themeFill="background1"/>
          </w:tcPr>
          <w:p w14:paraId="3389F2AD" w14:textId="77777777" w:rsidR="00B15D7B" w:rsidRPr="005A5600" w:rsidRDefault="00B15D7B" w:rsidP="007876FF">
            <w:pPr>
              <w:autoSpaceDE w:val="0"/>
              <w:autoSpaceDN w:val="0"/>
              <w:adjustRightInd w:val="0"/>
              <w:rPr>
                <w:rFonts w:cs="Arial"/>
                <w:bCs/>
                <w:color w:val="4A4A4A"/>
              </w:rPr>
            </w:pPr>
            <w:r w:rsidRPr="005A5600">
              <w:rPr>
                <w:rFonts w:cs="Arial"/>
                <w:bCs/>
                <w:color w:val="4A4A4A"/>
              </w:rPr>
              <w:t>Final report deadline</w:t>
            </w:r>
          </w:p>
        </w:tc>
        <w:tc>
          <w:tcPr>
            <w:tcW w:w="1976" w:type="dxa"/>
            <w:shd w:val="clear" w:color="auto" w:fill="FFFFFF" w:themeFill="background1"/>
          </w:tcPr>
          <w:p w14:paraId="4E2F963D" w14:textId="77777777" w:rsidR="00B15D7B" w:rsidRPr="00A228F6" w:rsidRDefault="00B15D7B" w:rsidP="007876FF">
            <w:pPr>
              <w:autoSpaceDE w:val="0"/>
              <w:autoSpaceDN w:val="0"/>
              <w:adjustRightInd w:val="0"/>
              <w:jc w:val="center"/>
              <w:rPr>
                <w:rFonts w:cs="Arial"/>
                <w:bCs/>
                <w:color w:val="4A4A4A"/>
              </w:rPr>
            </w:pPr>
            <w:r w:rsidRPr="00A228F6">
              <w:rPr>
                <w:rFonts w:cs="Arial"/>
                <w:bCs/>
                <w:color w:val="4A4A4A"/>
              </w:rPr>
              <w:t>2</w:t>
            </w:r>
            <w:r>
              <w:rPr>
                <w:rFonts w:cs="Arial"/>
                <w:bCs/>
                <w:color w:val="4A4A4A"/>
              </w:rPr>
              <w:t>2</w:t>
            </w:r>
            <w:r w:rsidRPr="00A228F6">
              <w:rPr>
                <w:rFonts w:cs="Arial"/>
                <w:bCs/>
                <w:color w:val="4A4A4A"/>
              </w:rPr>
              <w:t>/</w:t>
            </w:r>
            <w:r>
              <w:rPr>
                <w:rFonts w:cs="Arial"/>
                <w:bCs/>
                <w:color w:val="4A4A4A"/>
              </w:rPr>
              <w:t>04</w:t>
            </w:r>
            <w:r w:rsidRPr="00A228F6">
              <w:rPr>
                <w:rFonts w:cs="Arial"/>
                <w:bCs/>
                <w:color w:val="4A4A4A"/>
              </w:rPr>
              <w:t>/202</w:t>
            </w:r>
            <w:r>
              <w:rPr>
                <w:rFonts w:cs="Arial"/>
                <w:bCs/>
                <w:color w:val="4A4A4A"/>
              </w:rPr>
              <w:t>2</w:t>
            </w:r>
          </w:p>
        </w:tc>
      </w:tr>
      <w:tr w:rsidR="00B15D7B" w:rsidRPr="00DB1193" w14:paraId="37E1861F" w14:textId="77777777" w:rsidTr="007876FF">
        <w:tc>
          <w:tcPr>
            <w:tcW w:w="2557" w:type="dxa"/>
            <w:shd w:val="clear" w:color="auto" w:fill="FFFFFF" w:themeFill="background1"/>
          </w:tcPr>
          <w:p w14:paraId="22F033A9" w14:textId="77777777" w:rsidR="00B15D7B" w:rsidRPr="005A5600" w:rsidRDefault="00B15D7B" w:rsidP="007876FF">
            <w:pPr>
              <w:autoSpaceDE w:val="0"/>
              <w:autoSpaceDN w:val="0"/>
              <w:adjustRightInd w:val="0"/>
              <w:rPr>
                <w:rFonts w:cs="Arial"/>
                <w:bCs/>
                <w:color w:val="4A4A4A"/>
              </w:rPr>
            </w:pPr>
          </w:p>
        </w:tc>
        <w:tc>
          <w:tcPr>
            <w:tcW w:w="4709" w:type="dxa"/>
            <w:shd w:val="clear" w:color="auto" w:fill="FFFFFF" w:themeFill="background1"/>
          </w:tcPr>
          <w:p w14:paraId="73FA9775" w14:textId="77777777" w:rsidR="00B15D7B" w:rsidRPr="005A5600" w:rsidRDefault="00B15D7B" w:rsidP="007876FF">
            <w:pPr>
              <w:autoSpaceDE w:val="0"/>
              <w:autoSpaceDN w:val="0"/>
              <w:adjustRightInd w:val="0"/>
              <w:rPr>
                <w:rFonts w:cs="Arial"/>
                <w:bCs/>
                <w:color w:val="4A4A4A"/>
              </w:rPr>
            </w:pPr>
          </w:p>
        </w:tc>
        <w:tc>
          <w:tcPr>
            <w:tcW w:w="1976" w:type="dxa"/>
            <w:shd w:val="clear" w:color="auto" w:fill="FFFFFF" w:themeFill="background1"/>
          </w:tcPr>
          <w:p w14:paraId="6F916521" w14:textId="77777777" w:rsidR="00B15D7B" w:rsidRPr="00A228F6" w:rsidRDefault="00B15D7B" w:rsidP="007876FF">
            <w:pPr>
              <w:autoSpaceDE w:val="0"/>
              <w:autoSpaceDN w:val="0"/>
              <w:adjustRightInd w:val="0"/>
              <w:jc w:val="center"/>
              <w:rPr>
                <w:rFonts w:cs="Arial"/>
                <w:bCs/>
                <w:color w:val="4A4A4A"/>
              </w:rPr>
            </w:pPr>
          </w:p>
        </w:tc>
      </w:tr>
      <w:tr w:rsidR="00B15D7B" w:rsidRPr="00DB1193" w14:paraId="165925BD" w14:textId="77777777" w:rsidTr="007876FF">
        <w:tc>
          <w:tcPr>
            <w:tcW w:w="2557" w:type="dxa"/>
            <w:shd w:val="clear" w:color="auto" w:fill="FFFFFF" w:themeFill="background1"/>
          </w:tcPr>
          <w:p w14:paraId="61E312B9" w14:textId="77777777" w:rsidR="00B15D7B" w:rsidRPr="005A5600" w:rsidRDefault="00B15D7B" w:rsidP="007876FF">
            <w:pPr>
              <w:autoSpaceDE w:val="0"/>
              <w:autoSpaceDN w:val="0"/>
              <w:adjustRightInd w:val="0"/>
              <w:rPr>
                <w:rFonts w:cs="Arial"/>
                <w:bCs/>
                <w:color w:val="4A4A4A"/>
              </w:rPr>
            </w:pPr>
            <w:r>
              <w:rPr>
                <w:rFonts w:cs="Arial"/>
                <w:bCs/>
                <w:color w:val="4A4A4A"/>
              </w:rPr>
              <w:t>RT13 OMC</w:t>
            </w:r>
          </w:p>
        </w:tc>
        <w:tc>
          <w:tcPr>
            <w:tcW w:w="4709" w:type="dxa"/>
            <w:shd w:val="clear" w:color="auto" w:fill="FFFFFF" w:themeFill="background1"/>
          </w:tcPr>
          <w:p w14:paraId="5F523DA3" w14:textId="77777777" w:rsidR="00B15D7B" w:rsidRPr="005A5600" w:rsidRDefault="00B15D7B" w:rsidP="007876FF">
            <w:pPr>
              <w:autoSpaceDE w:val="0"/>
              <w:autoSpaceDN w:val="0"/>
              <w:adjustRightInd w:val="0"/>
              <w:rPr>
                <w:rFonts w:cs="Arial"/>
                <w:bCs/>
                <w:color w:val="4A4A4A"/>
              </w:rPr>
            </w:pPr>
            <w:r w:rsidRPr="005A5600">
              <w:rPr>
                <w:rFonts w:cs="Arial"/>
                <w:bCs/>
                <w:color w:val="4A4A4A"/>
              </w:rPr>
              <w:t>Samples distributed</w:t>
            </w:r>
          </w:p>
        </w:tc>
        <w:tc>
          <w:tcPr>
            <w:tcW w:w="1976" w:type="dxa"/>
            <w:shd w:val="clear" w:color="auto" w:fill="FFFFFF" w:themeFill="background1"/>
          </w:tcPr>
          <w:p w14:paraId="71138EC6" w14:textId="77777777" w:rsidR="00B15D7B" w:rsidRPr="00A228F6" w:rsidRDefault="00B15D7B" w:rsidP="007876FF">
            <w:pPr>
              <w:autoSpaceDE w:val="0"/>
              <w:autoSpaceDN w:val="0"/>
              <w:adjustRightInd w:val="0"/>
              <w:jc w:val="center"/>
              <w:rPr>
                <w:rFonts w:cs="Arial"/>
                <w:bCs/>
                <w:color w:val="4A4A4A"/>
              </w:rPr>
            </w:pPr>
            <w:r>
              <w:rPr>
                <w:rFonts w:cs="Arial"/>
                <w:bCs/>
                <w:color w:val="4A4A4A"/>
              </w:rPr>
              <w:t>24</w:t>
            </w:r>
            <w:r w:rsidRPr="00A228F6">
              <w:rPr>
                <w:rFonts w:cs="Arial"/>
                <w:bCs/>
                <w:color w:val="4A4A4A"/>
              </w:rPr>
              <w:t>/</w:t>
            </w:r>
            <w:r>
              <w:rPr>
                <w:rFonts w:cs="Arial"/>
                <w:bCs/>
                <w:color w:val="4A4A4A"/>
              </w:rPr>
              <w:t>01</w:t>
            </w:r>
            <w:r w:rsidRPr="00A228F6">
              <w:rPr>
                <w:rFonts w:cs="Arial"/>
                <w:bCs/>
                <w:color w:val="4A4A4A"/>
              </w:rPr>
              <w:t>/202</w:t>
            </w:r>
            <w:r>
              <w:rPr>
                <w:rFonts w:cs="Arial"/>
                <w:bCs/>
                <w:color w:val="4A4A4A"/>
              </w:rPr>
              <w:t>2</w:t>
            </w:r>
          </w:p>
        </w:tc>
      </w:tr>
      <w:tr w:rsidR="00B15D7B" w:rsidRPr="00DB1193" w14:paraId="7DF5E158" w14:textId="77777777" w:rsidTr="007876FF">
        <w:tc>
          <w:tcPr>
            <w:tcW w:w="2557" w:type="dxa"/>
            <w:shd w:val="clear" w:color="auto" w:fill="FFFFFF" w:themeFill="background1"/>
          </w:tcPr>
          <w:p w14:paraId="75097509" w14:textId="77777777" w:rsidR="00B15D7B" w:rsidRPr="005A5600" w:rsidRDefault="00B15D7B" w:rsidP="007876FF">
            <w:pPr>
              <w:autoSpaceDE w:val="0"/>
              <w:autoSpaceDN w:val="0"/>
              <w:adjustRightInd w:val="0"/>
              <w:rPr>
                <w:rFonts w:cs="Arial"/>
                <w:bCs/>
                <w:color w:val="4A4A4A"/>
              </w:rPr>
            </w:pPr>
          </w:p>
        </w:tc>
        <w:tc>
          <w:tcPr>
            <w:tcW w:w="4709" w:type="dxa"/>
            <w:shd w:val="clear" w:color="auto" w:fill="FFFFFF" w:themeFill="background1"/>
          </w:tcPr>
          <w:p w14:paraId="06DBCF03" w14:textId="77777777" w:rsidR="00B15D7B" w:rsidRPr="005A5600" w:rsidRDefault="00B15D7B" w:rsidP="007876FF">
            <w:pPr>
              <w:autoSpaceDE w:val="0"/>
              <w:autoSpaceDN w:val="0"/>
              <w:adjustRightInd w:val="0"/>
              <w:rPr>
                <w:rFonts w:cs="Arial"/>
                <w:bCs/>
                <w:color w:val="4A4A4A"/>
              </w:rPr>
            </w:pPr>
            <w:r w:rsidRPr="005A5600">
              <w:rPr>
                <w:rFonts w:cs="Arial"/>
                <w:bCs/>
                <w:color w:val="4A4A4A"/>
              </w:rPr>
              <w:t>Results deadline</w:t>
            </w:r>
          </w:p>
        </w:tc>
        <w:tc>
          <w:tcPr>
            <w:tcW w:w="1976" w:type="dxa"/>
            <w:shd w:val="clear" w:color="auto" w:fill="FFFFFF" w:themeFill="background1"/>
          </w:tcPr>
          <w:p w14:paraId="39A15991" w14:textId="77777777" w:rsidR="00B15D7B" w:rsidRPr="00A228F6" w:rsidRDefault="00B15D7B" w:rsidP="007876FF">
            <w:pPr>
              <w:autoSpaceDE w:val="0"/>
              <w:autoSpaceDN w:val="0"/>
              <w:adjustRightInd w:val="0"/>
              <w:jc w:val="center"/>
              <w:rPr>
                <w:rFonts w:cs="Arial"/>
                <w:b/>
                <w:bCs/>
                <w:color w:val="4A4A4A"/>
              </w:rPr>
            </w:pPr>
            <w:r w:rsidRPr="00A228F6">
              <w:rPr>
                <w:rFonts w:cs="Arial"/>
                <w:b/>
                <w:bCs/>
                <w:color w:val="4A4A4A"/>
              </w:rPr>
              <w:t>0</w:t>
            </w:r>
            <w:r>
              <w:rPr>
                <w:rFonts w:cs="Arial"/>
                <w:b/>
                <w:bCs/>
                <w:color w:val="4A4A4A"/>
              </w:rPr>
              <w:t>4</w:t>
            </w:r>
            <w:r w:rsidRPr="00A228F6">
              <w:rPr>
                <w:rFonts w:cs="Arial"/>
                <w:b/>
                <w:bCs/>
                <w:color w:val="4A4A4A"/>
              </w:rPr>
              <w:t>/</w:t>
            </w:r>
            <w:r>
              <w:rPr>
                <w:rFonts w:cs="Arial"/>
                <w:b/>
                <w:bCs/>
                <w:color w:val="4A4A4A"/>
              </w:rPr>
              <w:t>03</w:t>
            </w:r>
            <w:r w:rsidRPr="00A228F6">
              <w:rPr>
                <w:rFonts w:cs="Arial"/>
                <w:b/>
                <w:bCs/>
                <w:color w:val="4A4A4A"/>
              </w:rPr>
              <w:t>/202</w:t>
            </w:r>
            <w:r>
              <w:rPr>
                <w:rFonts w:cs="Arial"/>
                <w:b/>
                <w:bCs/>
                <w:color w:val="4A4A4A"/>
              </w:rPr>
              <w:t>2</w:t>
            </w:r>
          </w:p>
        </w:tc>
      </w:tr>
      <w:tr w:rsidR="00B15D7B" w:rsidRPr="00DB1193" w14:paraId="5556C622" w14:textId="77777777" w:rsidTr="007876FF">
        <w:tc>
          <w:tcPr>
            <w:tcW w:w="2557" w:type="dxa"/>
            <w:shd w:val="clear" w:color="auto" w:fill="FFFFFF" w:themeFill="background1"/>
          </w:tcPr>
          <w:p w14:paraId="5CD2ECB8" w14:textId="77777777" w:rsidR="00B15D7B" w:rsidRPr="005A5600" w:rsidRDefault="00B15D7B" w:rsidP="007876FF">
            <w:pPr>
              <w:autoSpaceDE w:val="0"/>
              <w:autoSpaceDN w:val="0"/>
              <w:adjustRightInd w:val="0"/>
              <w:jc w:val="right"/>
              <w:rPr>
                <w:rFonts w:cs="Arial"/>
                <w:bCs/>
                <w:color w:val="4A4A4A"/>
              </w:rPr>
            </w:pPr>
          </w:p>
        </w:tc>
        <w:tc>
          <w:tcPr>
            <w:tcW w:w="4709" w:type="dxa"/>
            <w:shd w:val="clear" w:color="auto" w:fill="FFFFFF" w:themeFill="background1"/>
          </w:tcPr>
          <w:p w14:paraId="22D04382" w14:textId="77777777" w:rsidR="00B15D7B" w:rsidRPr="005A5600" w:rsidRDefault="00B15D7B" w:rsidP="007876FF">
            <w:pPr>
              <w:autoSpaceDE w:val="0"/>
              <w:autoSpaceDN w:val="0"/>
              <w:adjustRightInd w:val="0"/>
              <w:rPr>
                <w:rFonts w:cs="Arial"/>
                <w:bCs/>
                <w:color w:val="4A4A4A"/>
              </w:rPr>
            </w:pPr>
            <w:r w:rsidRPr="005A5600">
              <w:rPr>
                <w:rFonts w:cs="Arial"/>
                <w:bCs/>
                <w:color w:val="4A4A4A"/>
              </w:rPr>
              <w:t>Interim reporting deadline</w:t>
            </w:r>
          </w:p>
        </w:tc>
        <w:tc>
          <w:tcPr>
            <w:tcW w:w="1976" w:type="dxa"/>
            <w:shd w:val="clear" w:color="auto" w:fill="FFFFFF" w:themeFill="background1"/>
          </w:tcPr>
          <w:p w14:paraId="2ABAA4F3" w14:textId="77777777" w:rsidR="00B15D7B" w:rsidRPr="00A228F6" w:rsidRDefault="00B15D7B" w:rsidP="007876FF">
            <w:pPr>
              <w:autoSpaceDE w:val="0"/>
              <w:autoSpaceDN w:val="0"/>
              <w:adjustRightInd w:val="0"/>
              <w:jc w:val="center"/>
              <w:rPr>
                <w:rFonts w:cs="Arial"/>
                <w:bCs/>
                <w:color w:val="4A4A4A"/>
              </w:rPr>
            </w:pPr>
            <w:r>
              <w:rPr>
                <w:rFonts w:cs="Arial"/>
                <w:bCs/>
                <w:color w:val="4A4A4A"/>
              </w:rPr>
              <w:t>01</w:t>
            </w:r>
            <w:r w:rsidRPr="00A228F6">
              <w:rPr>
                <w:rFonts w:cs="Arial"/>
                <w:bCs/>
                <w:color w:val="4A4A4A"/>
              </w:rPr>
              <w:t>/</w:t>
            </w:r>
            <w:r>
              <w:rPr>
                <w:rFonts w:cs="Arial"/>
                <w:bCs/>
                <w:color w:val="4A4A4A"/>
              </w:rPr>
              <w:t>04</w:t>
            </w:r>
            <w:r w:rsidRPr="00A228F6">
              <w:rPr>
                <w:rFonts w:cs="Arial"/>
                <w:bCs/>
                <w:color w:val="4A4A4A"/>
              </w:rPr>
              <w:t>/202</w:t>
            </w:r>
            <w:r>
              <w:rPr>
                <w:rFonts w:cs="Arial"/>
                <w:bCs/>
                <w:color w:val="4A4A4A"/>
              </w:rPr>
              <w:t>2</w:t>
            </w:r>
          </w:p>
        </w:tc>
      </w:tr>
      <w:tr w:rsidR="00B15D7B" w:rsidRPr="00DB1193" w14:paraId="6927C880" w14:textId="77777777" w:rsidTr="007876FF">
        <w:tc>
          <w:tcPr>
            <w:tcW w:w="2557" w:type="dxa"/>
            <w:shd w:val="clear" w:color="auto" w:fill="FFFFFF" w:themeFill="background1"/>
          </w:tcPr>
          <w:p w14:paraId="7CFBE79B" w14:textId="77777777" w:rsidR="00B15D7B" w:rsidRPr="005A5600" w:rsidRDefault="00B15D7B" w:rsidP="007876FF">
            <w:pPr>
              <w:autoSpaceDE w:val="0"/>
              <w:autoSpaceDN w:val="0"/>
              <w:adjustRightInd w:val="0"/>
              <w:jc w:val="right"/>
              <w:rPr>
                <w:rFonts w:cs="Arial"/>
                <w:bCs/>
                <w:color w:val="4A4A4A"/>
              </w:rPr>
            </w:pPr>
          </w:p>
        </w:tc>
        <w:tc>
          <w:tcPr>
            <w:tcW w:w="4709" w:type="dxa"/>
            <w:shd w:val="clear" w:color="auto" w:fill="FFFFFF" w:themeFill="background1"/>
          </w:tcPr>
          <w:p w14:paraId="66F11CAB" w14:textId="77777777" w:rsidR="00B15D7B" w:rsidRPr="005A5600" w:rsidRDefault="00B15D7B" w:rsidP="007876FF">
            <w:pPr>
              <w:autoSpaceDE w:val="0"/>
              <w:autoSpaceDN w:val="0"/>
              <w:adjustRightInd w:val="0"/>
              <w:rPr>
                <w:rFonts w:cs="Arial"/>
                <w:bCs/>
                <w:color w:val="4A4A4A"/>
              </w:rPr>
            </w:pPr>
            <w:r w:rsidRPr="005A5600">
              <w:rPr>
                <w:rFonts w:cs="Arial"/>
                <w:bCs/>
                <w:color w:val="4A4A4A"/>
              </w:rPr>
              <w:t>Final report deadline</w:t>
            </w:r>
          </w:p>
        </w:tc>
        <w:tc>
          <w:tcPr>
            <w:tcW w:w="1976" w:type="dxa"/>
            <w:shd w:val="clear" w:color="auto" w:fill="FFFFFF" w:themeFill="background1"/>
          </w:tcPr>
          <w:p w14:paraId="4AE5B399" w14:textId="77777777" w:rsidR="00B15D7B" w:rsidRPr="00A228F6" w:rsidRDefault="00B15D7B" w:rsidP="007876FF">
            <w:pPr>
              <w:autoSpaceDE w:val="0"/>
              <w:autoSpaceDN w:val="0"/>
              <w:adjustRightInd w:val="0"/>
              <w:jc w:val="center"/>
              <w:rPr>
                <w:rFonts w:cs="Arial"/>
                <w:bCs/>
                <w:color w:val="4A4A4A"/>
              </w:rPr>
            </w:pPr>
            <w:r w:rsidRPr="00A228F6">
              <w:rPr>
                <w:rFonts w:cs="Arial"/>
                <w:bCs/>
                <w:color w:val="4A4A4A"/>
              </w:rPr>
              <w:t>2</w:t>
            </w:r>
            <w:r>
              <w:rPr>
                <w:rFonts w:cs="Arial"/>
                <w:bCs/>
                <w:color w:val="4A4A4A"/>
              </w:rPr>
              <w:t>2</w:t>
            </w:r>
            <w:r w:rsidRPr="00A228F6">
              <w:rPr>
                <w:rFonts w:cs="Arial"/>
                <w:bCs/>
                <w:color w:val="4A4A4A"/>
              </w:rPr>
              <w:t>/</w:t>
            </w:r>
            <w:r>
              <w:rPr>
                <w:rFonts w:cs="Arial"/>
                <w:bCs/>
                <w:color w:val="4A4A4A"/>
              </w:rPr>
              <w:t>04</w:t>
            </w:r>
            <w:r w:rsidRPr="00A228F6">
              <w:rPr>
                <w:rFonts w:cs="Arial"/>
                <w:bCs/>
                <w:color w:val="4A4A4A"/>
              </w:rPr>
              <w:t>/202</w:t>
            </w:r>
            <w:r>
              <w:rPr>
                <w:rFonts w:cs="Arial"/>
                <w:bCs/>
                <w:color w:val="4A4A4A"/>
              </w:rPr>
              <w:t>2</w:t>
            </w:r>
          </w:p>
        </w:tc>
      </w:tr>
      <w:tr w:rsidR="00B15D7B" w:rsidRPr="00DB1193" w14:paraId="15BED2B9" w14:textId="77777777" w:rsidTr="007876FF">
        <w:tc>
          <w:tcPr>
            <w:tcW w:w="2557" w:type="dxa"/>
            <w:shd w:val="clear" w:color="auto" w:fill="FFFFFF" w:themeFill="background1"/>
          </w:tcPr>
          <w:p w14:paraId="3643C120" w14:textId="77777777" w:rsidR="00B15D7B" w:rsidRPr="005A5600" w:rsidRDefault="00B15D7B" w:rsidP="007876FF">
            <w:pPr>
              <w:autoSpaceDE w:val="0"/>
              <w:autoSpaceDN w:val="0"/>
              <w:adjustRightInd w:val="0"/>
              <w:jc w:val="right"/>
              <w:rPr>
                <w:rFonts w:cs="Arial"/>
                <w:bCs/>
                <w:color w:val="4A4A4A"/>
                <w:highlight w:val="yellow"/>
              </w:rPr>
            </w:pPr>
          </w:p>
        </w:tc>
        <w:tc>
          <w:tcPr>
            <w:tcW w:w="4709" w:type="dxa"/>
            <w:shd w:val="clear" w:color="auto" w:fill="FFFFFF" w:themeFill="background1"/>
          </w:tcPr>
          <w:p w14:paraId="6054AE4F" w14:textId="77777777" w:rsidR="00B15D7B" w:rsidRPr="005A5600" w:rsidRDefault="00B15D7B" w:rsidP="007876FF">
            <w:pPr>
              <w:autoSpaceDE w:val="0"/>
              <w:autoSpaceDN w:val="0"/>
              <w:adjustRightInd w:val="0"/>
              <w:rPr>
                <w:rFonts w:cs="Arial"/>
                <w:bCs/>
                <w:color w:val="4A4A4A"/>
                <w:highlight w:val="yellow"/>
              </w:rPr>
            </w:pPr>
          </w:p>
        </w:tc>
        <w:tc>
          <w:tcPr>
            <w:tcW w:w="1976" w:type="dxa"/>
            <w:shd w:val="clear" w:color="auto" w:fill="FFFFFF" w:themeFill="background1"/>
          </w:tcPr>
          <w:p w14:paraId="2BAFE3B1" w14:textId="77777777" w:rsidR="00B15D7B" w:rsidRPr="00A228F6" w:rsidRDefault="00B15D7B" w:rsidP="007876FF">
            <w:pPr>
              <w:autoSpaceDE w:val="0"/>
              <w:autoSpaceDN w:val="0"/>
              <w:adjustRightInd w:val="0"/>
              <w:jc w:val="center"/>
              <w:rPr>
                <w:rFonts w:cs="Arial"/>
                <w:bCs/>
                <w:color w:val="4A4A4A"/>
              </w:rPr>
            </w:pPr>
          </w:p>
        </w:tc>
      </w:tr>
    </w:tbl>
    <w:p w14:paraId="2E3D8F82" w14:textId="77777777" w:rsidR="00B15D7B" w:rsidRPr="00D366C9" w:rsidRDefault="00B15D7B" w:rsidP="00A10D05">
      <w:pPr>
        <w:pStyle w:val="NormalWeb"/>
        <w:shd w:val="clear" w:color="auto" w:fill="FFFFFF"/>
        <w:spacing w:before="0" w:beforeAutospacing="0" w:after="0" w:afterAutospacing="0"/>
        <w:jc w:val="both"/>
        <w:rPr>
          <w:rFonts w:ascii="Calibri" w:hAnsi="Calibri"/>
          <w:bCs/>
          <w:color w:val="201F1E"/>
          <w:sz w:val="22"/>
          <w:szCs w:val="22"/>
        </w:rPr>
      </w:pPr>
    </w:p>
    <w:p w14:paraId="167698B1" w14:textId="77777777" w:rsidR="002634B2" w:rsidRDefault="002634B2" w:rsidP="002634B2">
      <w:pPr>
        <w:autoSpaceDE w:val="0"/>
        <w:autoSpaceDN w:val="0"/>
        <w:adjustRightInd w:val="0"/>
        <w:spacing w:after="0" w:line="240" w:lineRule="auto"/>
        <w:jc w:val="center"/>
        <w:rPr>
          <w:rFonts w:cs="Arial"/>
          <w:b/>
          <w:bCs/>
          <w:color w:val="4A4A4A"/>
          <w:sz w:val="28"/>
          <w:szCs w:val="28"/>
          <w:highlight w:val="yellow"/>
        </w:rPr>
      </w:pPr>
    </w:p>
    <w:p w14:paraId="7CBFB9B9" w14:textId="1CAB0B5C" w:rsidR="00741965" w:rsidRDefault="00840A90" w:rsidP="00741965">
      <w:pPr>
        <w:pStyle w:val="ListParagraph"/>
        <w:numPr>
          <w:ilvl w:val="0"/>
          <w:numId w:val="24"/>
        </w:numPr>
        <w:ind w:left="0" w:hanging="426"/>
        <w:jc w:val="both"/>
        <w:rPr>
          <w:rFonts w:asciiTheme="minorHAnsi" w:hAnsiTheme="minorHAnsi"/>
          <w:b/>
          <w:sz w:val="22"/>
          <w:szCs w:val="22"/>
        </w:rPr>
      </w:pPr>
      <w:r w:rsidRPr="002E2231">
        <w:rPr>
          <w:rFonts w:asciiTheme="minorHAnsi" w:hAnsiTheme="minorHAnsi"/>
          <w:b/>
          <w:sz w:val="22"/>
          <w:szCs w:val="22"/>
        </w:rPr>
        <w:t xml:space="preserve">Fish </w:t>
      </w:r>
      <w:r w:rsidR="00473C25">
        <w:rPr>
          <w:rFonts w:asciiTheme="minorHAnsi" w:hAnsiTheme="minorHAnsi"/>
          <w:b/>
          <w:sz w:val="22"/>
          <w:szCs w:val="22"/>
        </w:rPr>
        <w:t xml:space="preserve">update </w:t>
      </w:r>
      <w:r w:rsidRPr="002E2231">
        <w:rPr>
          <w:rFonts w:asciiTheme="minorHAnsi" w:hAnsiTheme="minorHAnsi"/>
          <w:b/>
          <w:sz w:val="22"/>
          <w:szCs w:val="22"/>
        </w:rPr>
        <w:t>(JE</w:t>
      </w:r>
      <w:r w:rsidR="004F4010">
        <w:rPr>
          <w:rFonts w:asciiTheme="minorHAnsi" w:hAnsiTheme="minorHAnsi"/>
          <w:b/>
          <w:sz w:val="22"/>
          <w:szCs w:val="22"/>
        </w:rPr>
        <w:t>/DW</w:t>
      </w:r>
      <w:r w:rsidRPr="002E2231">
        <w:rPr>
          <w:rFonts w:asciiTheme="minorHAnsi" w:hAnsiTheme="minorHAnsi"/>
          <w:b/>
          <w:sz w:val="22"/>
          <w:szCs w:val="22"/>
        </w:rPr>
        <w:t>)</w:t>
      </w:r>
      <w:r w:rsidR="00741965">
        <w:rPr>
          <w:rFonts w:asciiTheme="minorHAnsi" w:hAnsiTheme="minorHAnsi"/>
          <w:b/>
          <w:sz w:val="22"/>
          <w:szCs w:val="22"/>
        </w:rPr>
        <w:t xml:space="preserve"> </w:t>
      </w:r>
    </w:p>
    <w:p w14:paraId="61B9AA35" w14:textId="77777777" w:rsidR="00741965" w:rsidRPr="00B022A0" w:rsidRDefault="00741965" w:rsidP="00741965">
      <w:pPr>
        <w:jc w:val="center"/>
        <w:rPr>
          <w:b/>
          <w:color w:val="44546A" w:themeColor="text2"/>
          <w:sz w:val="28"/>
          <w:szCs w:val="28"/>
          <w:u w:val="single"/>
        </w:rPr>
      </w:pPr>
      <w:r>
        <w:rPr>
          <w:rFonts w:eastAsia="MS PMincho"/>
          <w:b/>
          <w:color w:val="44546A" w:themeColor="text2"/>
          <w:sz w:val="28"/>
          <w:szCs w:val="28"/>
          <w:u w:val="single"/>
        </w:rPr>
        <w:t>FISH</w:t>
      </w:r>
      <w:r w:rsidRPr="00B022A0">
        <w:rPr>
          <w:rFonts w:eastAsia="MS PMincho"/>
          <w:b/>
          <w:color w:val="44546A" w:themeColor="text2"/>
          <w:sz w:val="28"/>
          <w:szCs w:val="28"/>
          <w:u w:val="single"/>
        </w:rPr>
        <w:t xml:space="preserve"> COMPONENT PROGRESS REPORT</w:t>
      </w:r>
    </w:p>
    <w:p w14:paraId="2AC3AFA3" w14:textId="77777777" w:rsidR="00741965" w:rsidRPr="00B022A0" w:rsidRDefault="00741965" w:rsidP="00741965">
      <w:pPr>
        <w:jc w:val="center"/>
        <w:rPr>
          <w:b/>
          <w:color w:val="000000" w:themeColor="text1"/>
          <w:sz w:val="28"/>
          <w:szCs w:val="28"/>
          <w:u w:val="single"/>
        </w:rPr>
      </w:pPr>
      <w:r w:rsidRPr="00B022A0">
        <w:rPr>
          <w:b/>
          <w:color w:val="000000" w:themeColor="text1"/>
          <w:sz w:val="28"/>
          <w:szCs w:val="28"/>
          <w:u w:val="single"/>
        </w:rPr>
        <w:t>20</w:t>
      </w:r>
      <w:r>
        <w:rPr>
          <w:b/>
          <w:color w:val="000000" w:themeColor="text1"/>
          <w:sz w:val="28"/>
          <w:szCs w:val="28"/>
          <w:u w:val="single"/>
        </w:rPr>
        <w:t>21</w:t>
      </w:r>
      <w:r w:rsidRPr="00B022A0">
        <w:rPr>
          <w:b/>
          <w:color w:val="000000" w:themeColor="text1"/>
          <w:sz w:val="28"/>
          <w:szCs w:val="28"/>
          <w:u w:val="single"/>
        </w:rPr>
        <w:t>-</w:t>
      </w:r>
      <w:r>
        <w:rPr>
          <w:b/>
          <w:color w:val="000000" w:themeColor="text1"/>
          <w:sz w:val="28"/>
          <w:szCs w:val="28"/>
          <w:u w:val="single"/>
        </w:rPr>
        <w:t>22</w:t>
      </w:r>
      <w:r w:rsidRPr="00B022A0">
        <w:rPr>
          <w:b/>
          <w:color w:val="000000" w:themeColor="text1"/>
          <w:sz w:val="28"/>
          <w:szCs w:val="28"/>
          <w:u w:val="single"/>
        </w:rPr>
        <w:t>, Year 2</w:t>
      </w:r>
      <w:r>
        <w:rPr>
          <w:b/>
          <w:color w:val="000000" w:themeColor="text1"/>
          <w:sz w:val="28"/>
          <w:szCs w:val="28"/>
          <w:u w:val="single"/>
        </w:rPr>
        <w:t>8</w:t>
      </w:r>
    </w:p>
    <w:p w14:paraId="3035C7C6" w14:textId="300245C2" w:rsidR="00741965" w:rsidRPr="00741965" w:rsidRDefault="00741965" w:rsidP="00741965">
      <w:pPr>
        <w:pStyle w:val="ListParagraph"/>
        <w:numPr>
          <w:ilvl w:val="1"/>
          <w:numId w:val="24"/>
        </w:numPr>
        <w:rPr>
          <w:rFonts w:asciiTheme="minorHAnsi" w:hAnsiTheme="minorHAnsi" w:cstheme="minorHAnsi"/>
          <w:b/>
          <w:sz w:val="22"/>
          <w:szCs w:val="22"/>
        </w:rPr>
      </w:pPr>
      <w:r w:rsidRPr="00741965">
        <w:rPr>
          <w:rFonts w:asciiTheme="minorHAnsi" w:hAnsiTheme="minorHAnsi" w:cstheme="minorHAnsi"/>
          <w:b/>
          <w:sz w:val="22"/>
          <w:szCs w:val="22"/>
        </w:rPr>
        <w:t xml:space="preserve"> Subscriptions</w:t>
      </w:r>
    </w:p>
    <w:tbl>
      <w:tblPr>
        <w:tblStyle w:val="MediumShading1-Accent4"/>
        <w:tblW w:w="9322" w:type="dxa"/>
        <w:tblLook w:val="04A0" w:firstRow="1" w:lastRow="0" w:firstColumn="1" w:lastColumn="0" w:noHBand="0" w:noVBand="1"/>
      </w:tblPr>
      <w:tblGrid>
        <w:gridCol w:w="2310"/>
        <w:gridCol w:w="3752"/>
        <w:gridCol w:w="3260"/>
      </w:tblGrid>
      <w:tr w:rsidR="00741965" w:rsidRPr="00DD4343" w14:paraId="6E79B017" w14:textId="77777777" w:rsidTr="007876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A3DBC51" w14:textId="77777777" w:rsidR="00741965" w:rsidRPr="00DD4343" w:rsidRDefault="00741965" w:rsidP="007876FF">
            <w:pPr>
              <w:jc w:val="center"/>
              <w:rPr>
                <w:b w:val="0"/>
                <w:bCs w:val="0"/>
                <w:color w:val="FFFFFF"/>
                <w:sz w:val="20"/>
                <w:szCs w:val="20"/>
              </w:rPr>
            </w:pPr>
            <w:proofErr w:type="spellStart"/>
            <w:r w:rsidRPr="00DD4343">
              <w:rPr>
                <w:color w:val="FFFFFF"/>
                <w:sz w:val="20"/>
                <w:szCs w:val="20"/>
              </w:rPr>
              <w:t>LabCode</w:t>
            </w:r>
            <w:proofErr w:type="spellEnd"/>
          </w:p>
        </w:tc>
        <w:tc>
          <w:tcPr>
            <w:tcW w:w="3752" w:type="dxa"/>
          </w:tcPr>
          <w:p w14:paraId="4D6E2A8B" w14:textId="77777777" w:rsidR="00741965" w:rsidRPr="00F30153" w:rsidRDefault="00741965" w:rsidP="007876FF">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F30153">
              <w:rPr>
                <w:color w:val="FFFFFF"/>
                <w:sz w:val="20"/>
                <w:szCs w:val="20"/>
              </w:rPr>
              <w:t>F-RT1</w:t>
            </w:r>
            <w:r>
              <w:rPr>
                <w:color w:val="FFFFFF"/>
                <w:sz w:val="20"/>
                <w:szCs w:val="20"/>
              </w:rPr>
              <w:t>5</w:t>
            </w:r>
          </w:p>
        </w:tc>
        <w:tc>
          <w:tcPr>
            <w:tcW w:w="3260" w:type="dxa"/>
          </w:tcPr>
          <w:p w14:paraId="1662FC67" w14:textId="77777777" w:rsidR="00741965" w:rsidRPr="00F30153" w:rsidRDefault="00741965" w:rsidP="007876FF">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F30153">
              <w:rPr>
                <w:color w:val="FFFFFF"/>
                <w:sz w:val="20"/>
                <w:szCs w:val="20"/>
              </w:rPr>
              <w:t>F-RRT1</w:t>
            </w:r>
            <w:r>
              <w:rPr>
                <w:color w:val="FFFFFF"/>
                <w:sz w:val="20"/>
                <w:szCs w:val="20"/>
              </w:rPr>
              <w:t>3</w:t>
            </w:r>
          </w:p>
        </w:tc>
      </w:tr>
      <w:tr w:rsidR="00741965" w:rsidRPr="00DD4343" w14:paraId="54C48457" w14:textId="77777777" w:rsidTr="00787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D6556CB" w14:textId="77777777" w:rsidR="00741965" w:rsidRPr="004D74BC" w:rsidRDefault="00741965" w:rsidP="007876FF">
            <w:pPr>
              <w:pStyle w:val="ListParagraph"/>
              <w:ind w:left="0"/>
              <w:jc w:val="center"/>
              <w:rPr>
                <w:sz w:val="20"/>
                <w:szCs w:val="20"/>
              </w:rPr>
            </w:pPr>
            <w:r w:rsidRPr="004D74BC">
              <w:rPr>
                <w:sz w:val="20"/>
                <w:szCs w:val="20"/>
              </w:rPr>
              <w:t>F_2</w:t>
            </w:r>
            <w:r>
              <w:rPr>
                <w:sz w:val="20"/>
                <w:szCs w:val="20"/>
              </w:rPr>
              <w:t>8</w:t>
            </w:r>
            <w:r w:rsidRPr="004D74BC">
              <w:rPr>
                <w:sz w:val="20"/>
                <w:szCs w:val="20"/>
              </w:rPr>
              <w:t>01</w:t>
            </w:r>
          </w:p>
        </w:tc>
        <w:tc>
          <w:tcPr>
            <w:tcW w:w="3752" w:type="dxa"/>
          </w:tcPr>
          <w:p w14:paraId="43BF8E13"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D74BC">
              <w:rPr>
                <w:sz w:val="20"/>
                <w:szCs w:val="20"/>
              </w:rPr>
              <w:t>1</w:t>
            </w:r>
          </w:p>
        </w:tc>
        <w:tc>
          <w:tcPr>
            <w:tcW w:w="3260" w:type="dxa"/>
          </w:tcPr>
          <w:p w14:paraId="26BA510F"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741965" w:rsidRPr="00DD4343" w14:paraId="18B7D7AC" w14:textId="77777777" w:rsidTr="00787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215D9EC" w14:textId="77777777" w:rsidR="00741965" w:rsidRPr="004D74BC" w:rsidRDefault="00741965" w:rsidP="007876FF">
            <w:pPr>
              <w:jc w:val="center"/>
              <w:rPr>
                <w:sz w:val="20"/>
                <w:szCs w:val="20"/>
              </w:rPr>
            </w:pPr>
            <w:r w:rsidRPr="004D74BC">
              <w:rPr>
                <w:sz w:val="20"/>
                <w:szCs w:val="20"/>
              </w:rPr>
              <w:t>F_2</w:t>
            </w:r>
            <w:r>
              <w:rPr>
                <w:sz w:val="20"/>
                <w:szCs w:val="20"/>
              </w:rPr>
              <w:t>8</w:t>
            </w:r>
            <w:r w:rsidRPr="004D74BC">
              <w:rPr>
                <w:sz w:val="20"/>
                <w:szCs w:val="20"/>
              </w:rPr>
              <w:t>02</w:t>
            </w:r>
          </w:p>
        </w:tc>
        <w:tc>
          <w:tcPr>
            <w:tcW w:w="3752" w:type="dxa"/>
          </w:tcPr>
          <w:p w14:paraId="6B55DDD1"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3260" w:type="dxa"/>
          </w:tcPr>
          <w:p w14:paraId="582B85C6"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741965" w:rsidRPr="00DD4343" w14:paraId="487E00F5" w14:textId="77777777" w:rsidTr="00787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FD993AF" w14:textId="77777777" w:rsidR="00741965" w:rsidRPr="004D74BC" w:rsidRDefault="00741965" w:rsidP="007876FF">
            <w:pPr>
              <w:jc w:val="center"/>
              <w:rPr>
                <w:sz w:val="20"/>
                <w:szCs w:val="20"/>
              </w:rPr>
            </w:pPr>
            <w:r w:rsidRPr="004D74BC">
              <w:rPr>
                <w:sz w:val="20"/>
                <w:szCs w:val="20"/>
              </w:rPr>
              <w:t>F_2</w:t>
            </w:r>
            <w:r>
              <w:rPr>
                <w:sz w:val="20"/>
                <w:szCs w:val="20"/>
              </w:rPr>
              <w:t>8</w:t>
            </w:r>
            <w:r w:rsidRPr="004D74BC">
              <w:rPr>
                <w:sz w:val="20"/>
                <w:szCs w:val="20"/>
              </w:rPr>
              <w:t>03</w:t>
            </w:r>
          </w:p>
        </w:tc>
        <w:tc>
          <w:tcPr>
            <w:tcW w:w="3752" w:type="dxa"/>
          </w:tcPr>
          <w:p w14:paraId="3903953D"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D74BC">
              <w:rPr>
                <w:sz w:val="20"/>
                <w:szCs w:val="20"/>
              </w:rPr>
              <w:t>1</w:t>
            </w:r>
          </w:p>
        </w:tc>
        <w:tc>
          <w:tcPr>
            <w:tcW w:w="3260" w:type="dxa"/>
          </w:tcPr>
          <w:p w14:paraId="598117E1"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741965" w:rsidRPr="00DD4343" w14:paraId="40B6D3E5" w14:textId="77777777" w:rsidTr="00787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4F79843" w14:textId="77777777" w:rsidR="00741965" w:rsidRPr="004D74BC" w:rsidRDefault="00741965" w:rsidP="007876FF">
            <w:pPr>
              <w:jc w:val="center"/>
              <w:rPr>
                <w:sz w:val="20"/>
                <w:szCs w:val="20"/>
              </w:rPr>
            </w:pPr>
            <w:r w:rsidRPr="004D74BC">
              <w:rPr>
                <w:sz w:val="20"/>
                <w:szCs w:val="20"/>
              </w:rPr>
              <w:t>F_2</w:t>
            </w:r>
            <w:r>
              <w:rPr>
                <w:sz w:val="20"/>
                <w:szCs w:val="20"/>
              </w:rPr>
              <w:t>8</w:t>
            </w:r>
            <w:r w:rsidRPr="004D74BC">
              <w:rPr>
                <w:sz w:val="20"/>
                <w:szCs w:val="20"/>
              </w:rPr>
              <w:t>04</w:t>
            </w:r>
          </w:p>
        </w:tc>
        <w:tc>
          <w:tcPr>
            <w:tcW w:w="3752" w:type="dxa"/>
          </w:tcPr>
          <w:p w14:paraId="49991356"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3260" w:type="dxa"/>
          </w:tcPr>
          <w:p w14:paraId="1087B1A5"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r>
      <w:tr w:rsidR="00741965" w:rsidRPr="00DD4343" w14:paraId="53019683" w14:textId="77777777" w:rsidTr="00787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0EBC093" w14:textId="77777777" w:rsidR="00741965" w:rsidRPr="004D74BC" w:rsidRDefault="00741965" w:rsidP="007876FF">
            <w:pPr>
              <w:jc w:val="center"/>
              <w:rPr>
                <w:sz w:val="20"/>
                <w:szCs w:val="20"/>
              </w:rPr>
            </w:pPr>
            <w:r w:rsidRPr="004D74BC">
              <w:rPr>
                <w:sz w:val="20"/>
                <w:szCs w:val="20"/>
              </w:rPr>
              <w:t>F_2</w:t>
            </w:r>
            <w:r>
              <w:rPr>
                <w:sz w:val="20"/>
                <w:szCs w:val="20"/>
              </w:rPr>
              <w:t>8</w:t>
            </w:r>
            <w:r w:rsidRPr="004D74BC">
              <w:rPr>
                <w:sz w:val="20"/>
                <w:szCs w:val="20"/>
              </w:rPr>
              <w:t>05</w:t>
            </w:r>
          </w:p>
        </w:tc>
        <w:tc>
          <w:tcPr>
            <w:tcW w:w="3752" w:type="dxa"/>
          </w:tcPr>
          <w:p w14:paraId="2F478CB6"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3260" w:type="dxa"/>
          </w:tcPr>
          <w:p w14:paraId="66EDFCA1"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741965" w:rsidRPr="00DD4343" w14:paraId="6DD75CD9" w14:textId="77777777" w:rsidTr="00787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EF7FA40" w14:textId="77777777" w:rsidR="00741965" w:rsidRPr="004D74BC" w:rsidRDefault="00741965" w:rsidP="007876FF">
            <w:pPr>
              <w:jc w:val="center"/>
              <w:rPr>
                <w:sz w:val="20"/>
                <w:szCs w:val="20"/>
              </w:rPr>
            </w:pPr>
            <w:r w:rsidRPr="004D74BC">
              <w:rPr>
                <w:sz w:val="20"/>
                <w:szCs w:val="20"/>
              </w:rPr>
              <w:t>F_2</w:t>
            </w:r>
            <w:r>
              <w:rPr>
                <w:sz w:val="20"/>
                <w:szCs w:val="20"/>
              </w:rPr>
              <w:t>8</w:t>
            </w:r>
            <w:r w:rsidRPr="004D74BC">
              <w:rPr>
                <w:sz w:val="20"/>
                <w:szCs w:val="20"/>
              </w:rPr>
              <w:t>0</w:t>
            </w:r>
            <w:r>
              <w:rPr>
                <w:sz w:val="20"/>
                <w:szCs w:val="20"/>
              </w:rPr>
              <w:t>6</w:t>
            </w:r>
          </w:p>
        </w:tc>
        <w:tc>
          <w:tcPr>
            <w:tcW w:w="3752" w:type="dxa"/>
          </w:tcPr>
          <w:p w14:paraId="0A486137" w14:textId="77777777" w:rsidR="00741965"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3260" w:type="dxa"/>
          </w:tcPr>
          <w:p w14:paraId="15C6271E" w14:textId="77777777" w:rsidR="00741965"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p>
        </w:tc>
      </w:tr>
      <w:tr w:rsidR="00741965" w:rsidRPr="00DD4343" w14:paraId="0F9C9041" w14:textId="77777777" w:rsidTr="00787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A11DE73" w14:textId="77777777" w:rsidR="00741965" w:rsidRPr="004D74BC" w:rsidRDefault="00741965" w:rsidP="007876FF">
            <w:pPr>
              <w:jc w:val="center"/>
              <w:rPr>
                <w:sz w:val="20"/>
                <w:szCs w:val="20"/>
              </w:rPr>
            </w:pPr>
            <w:r w:rsidRPr="004D74BC">
              <w:rPr>
                <w:sz w:val="20"/>
                <w:szCs w:val="20"/>
              </w:rPr>
              <w:t>F_2</w:t>
            </w:r>
            <w:r>
              <w:rPr>
                <w:sz w:val="20"/>
                <w:szCs w:val="20"/>
              </w:rPr>
              <w:t>8</w:t>
            </w:r>
            <w:r w:rsidRPr="004D74BC">
              <w:rPr>
                <w:sz w:val="20"/>
                <w:szCs w:val="20"/>
              </w:rPr>
              <w:t>0</w:t>
            </w:r>
            <w:r>
              <w:rPr>
                <w:sz w:val="20"/>
                <w:szCs w:val="20"/>
              </w:rPr>
              <w:t>7</w:t>
            </w:r>
          </w:p>
        </w:tc>
        <w:tc>
          <w:tcPr>
            <w:tcW w:w="3752" w:type="dxa"/>
          </w:tcPr>
          <w:p w14:paraId="1A8FD817" w14:textId="77777777" w:rsidR="00741965"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3260" w:type="dxa"/>
          </w:tcPr>
          <w:p w14:paraId="1B61BD01" w14:textId="77777777" w:rsidR="00741965"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741965" w:rsidRPr="00DD4343" w14:paraId="68963846" w14:textId="77777777" w:rsidTr="00787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456CCA2" w14:textId="77777777" w:rsidR="00741965" w:rsidRPr="004D74BC" w:rsidRDefault="00741965" w:rsidP="007876FF">
            <w:pPr>
              <w:jc w:val="center"/>
              <w:rPr>
                <w:sz w:val="20"/>
                <w:szCs w:val="20"/>
              </w:rPr>
            </w:pPr>
            <w:r w:rsidRPr="004D74BC">
              <w:rPr>
                <w:sz w:val="20"/>
                <w:szCs w:val="20"/>
              </w:rPr>
              <w:t>F_2</w:t>
            </w:r>
            <w:r>
              <w:rPr>
                <w:sz w:val="20"/>
                <w:szCs w:val="20"/>
              </w:rPr>
              <w:t>809</w:t>
            </w:r>
          </w:p>
        </w:tc>
        <w:tc>
          <w:tcPr>
            <w:tcW w:w="3752" w:type="dxa"/>
          </w:tcPr>
          <w:p w14:paraId="10F50D1D"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3260" w:type="dxa"/>
          </w:tcPr>
          <w:p w14:paraId="2404D619"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r>
      <w:tr w:rsidR="00741965" w:rsidRPr="00DD4343" w14:paraId="5C922373" w14:textId="77777777" w:rsidTr="00787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5F9C24C" w14:textId="77777777" w:rsidR="00741965" w:rsidRPr="004D74BC" w:rsidRDefault="00741965" w:rsidP="007876FF">
            <w:pPr>
              <w:jc w:val="center"/>
              <w:rPr>
                <w:sz w:val="20"/>
                <w:szCs w:val="20"/>
              </w:rPr>
            </w:pPr>
            <w:r w:rsidRPr="004D74BC">
              <w:rPr>
                <w:sz w:val="20"/>
                <w:szCs w:val="20"/>
              </w:rPr>
              <w:lastRenderedPageBreak/>
              <w:t>F_2</w:t>
            </w:r>
            <w:r>
              <w:rPr>
                <w:sz w:val="20"/>
                <w:szCs w:val="20"/>
              </w:rPr>
              <w:t>810</w:t>
            </w:r>
          </w:p>
        </w:tc>
        <w:tc>
          <w:tcPr>
            <w:tcW w:w="3752" w:type="dxa"/>
          </w:tcPr>
          <w:p w14:paraId="399FDAE4"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260" w:type="dxa"/>
          </w:tcPr>
          <w:p w14:paraId="449D2B47"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741965" w:rsidRPr="00DD4343" w14:paraId="6D8F6B88" w14:textId="77777777" w:rsidTr="00787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D66D8C1" w14:textId="77777777" w:rsidR="00741965" w:rsidRPr="004D74BC" w:rsidRDefault="00741965" w:rsidP="007876FF">
            <w:pPr>
              <w:jc w:val="center"/>
              <w:rPr>
                <w:sz w:val="20"/>
                <w:szCs w:val="20"/>
              </w:rPr>
            </w:pPr>
            <w:r w:rsidRPr="004D74BC">
              <w:rPr>
                <w:sz w:val="20"/>
                <w:szCs w:val="20"/>
              </w:rPr>
              <w:t>F_2</w:t>
            </w:r>
            <w:r>
              <w:rPr>
                <w:sz w:val="20"/>
                <w:szCs w:val="20"/>
              </w:rPr>
              <w:t>811</w:t>
            </w:r>
          </w:p>
        </w:tc>
        <w:tc>
          <w:tcPr>
            <w:tcW w:w="3752" w:type="dxa"/>
          </w:tcPr>
          <w:p w14:paraId="1D96461F"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290CDD38"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D74BC">
              <w:rPr>
                <w:sz w:val="20"/>
                <w:szCs w:val="20"/>
              </w:rPr>
              <w:t>1</w:t>
            </w:r>
          </w:p>
        </w:tc>
      </w:tr>
      <w:tr w:rsidR="00741965" w:rsidRPr="00DD4343" w14:paraId="17B58FCE" w14:textId="77777777" w:rsidTr="00787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21D3778" w14:textId="77777777" w:rsidR="00741965" w:rsidRPr="004D74BC" w:rsidRDefault="00741965" w:rsidP="007876FF">
            <w:pPr>
              <w:jc w:val="center"/>
              <w:rPr>
                <w:sz w:val="20"/>
                <w:szCs w:val="20"/>
              </w:rPr>
            </w:pPr>
            <w:r w:rsidRPr="004D74BC">
              <w:rPr>
                <w:sz w:val="20"/>
                <w:szCs w:val="20"/>
              </w:rPr>
              <w:t>F_2</w:t>
            </w:r>
            <w:r>
              <w:rPr>
                <w:sz w:val="20"/>
                <w:szCs w:val="20"/>
              </w:rPr>
              <w:t>812</w:t>
            </w:r>
          </w:p>
        </w:tc>
        <w:tc>
          <w:tcPr>
            <w:tcW w:w="3752" w:type="dxa"/>
          </w:tcPr>
          <w:p w14:paraId="25E5C233"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260" w:type="dxa"/>
          </w:tcPr>
          <w:p w14:paraId="7A57DC91"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741965" w:rsidRPr="00DD4343" w14:paraId="002F45F2" w14:textId="77777777" w:rsidTr="00787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B5A7F52" w14:textId="77777777" w:rsidR="00741965" w:rsidRPr="004D74BC" w:rsidRDefault="00741965" w:rsidP="007876FF">
            <w:pPr>
              <w:jc w:val="center"/>
              <w:rPr>
                <w:sz w:val="20"/>
                <w:szCs w:val="20"/>
              </w:rPr>
            </w:pPr>
            <w:r w:rsidRPr="004D74BC">
              <w:rPr>
                <w:sz w:val="20"/>
                <w:szCs w:val="20"/>
              </w:rPr>
              <w:t>F_2</w:t>
            </w:r>
            <w:r>
              <w:rPr>
                <w:sz w:val="20"/>
                <w:szCs w:val="20"/>
              </w:rPr>
              <w:t>813</w:t>
            </w:r>
          </w:p>
        </w:tc>
        <w:tc>
          <w:tcPr>
            <w:tcW w:w="3752" w:type="dxa"/>
          </w:tcPr>
          <w:p w14:paraId="49D32A15"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4502316F"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D74BC">
              <w:rPr>
                <w:sz w:val="20"/>
                <w:szCs w:val="20"/>
              </w:rPr>
              <w:t>1</w:t>
            </w:r>
          </w:p>
        </w:tc>
      </w:tr>
      <w:tr w:rsidR="00741965" w:rsidRPr="00DD4343" w14:paraId="5CC2AA4A" w14:textId="77777777" w:rsidTr="00787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09B077E" w14:textId="77777777" w:rsidR="00741965" w:rsidRPr="004D74BC" w:rsidRDefault="00741965" w:rsidP="007876FF">
            <w:pPr>
              <w:jc w:val="center"/>
              <w:rPr>
                <w:sz w:val="20"/>
                <w:szCs w:val="20"/>
              </w:rPr>
            </w:pPr>
            <w:r>
              <w:rPr>
                <w:sz w:val="20"/>
                <w:szCs w:val="20"/>
              </w:rPr>
              <w:t>F_2814</w:t>
            </w:r>
          </w:p>
        </w:tc>
        <w:tc>
          <w:tcPr>
            <w:tcW w:w="3752" w:type="dxa"/>
          </w:tcPr>
          <w:p w14:paraId="467B378E"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260" w:type="dxa"/>
          </w:tcPr>
          <w:p w14:paraId="000F0F18"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741965" w:rsidRPr="00DD4343" w14:paraId="124414AC" w14:textId="77777777" w:rsidTr="00787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30BB6EC" w14:textId="77777777" w:rsidR="00741965" w:rsidRPr="004D74BC" w:rsidRDefault="00741965" w:rsidP="007876FF">
            <w:pPr>
              <w:jc w:val="center"/>
              <w:rPr>
                <w:sz w:val="20"/>
                <w:szCs w:val="20"/>
              </w:rPr>
            </w:pPr>
            <w:r w:rsidRPr="004D74BC">
              <w:rPr>
                <w:sz w:val="20"/>
                <w:szCs w:val="20"/>
              </w:rPr>
              <w:t>F_2</w:t>
            </w:r>
            <w:r>
              <w:rPr>
                <w:sz w:val="20"/>
                <w:szCs w:val="20"/>
              </w:rPr>
              <w:t>816</w:t>
            </w:r>
          </w:p>
        </w:tc>
        <w:tc>
          <w:tcPr>
            <w:tcW w:w="3752" w:type="dxa"/>
          </w:tcPr>
          <w:p w14:paraId="63753B46"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D74BC">
              <w:rPr>
                <w:sz w:val="20"/>
                <w:szCs w:val="20"/>
              </w:rPr>
              <w:t>-</w:t>
            </w:r>
          </w:p>
        </w:tc>
        <w:tc>
          <w:tcPr>
            <w:tcW w:w="3260" w:type="dxa"/>
          </w:tcPr>
          <w:p w14:paraId="236FC778"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D74BC">
              <w:rPr>
                <w:sz w:val="20"/>
                <w:szCs w:val="20"/>
              </w:rPr>
              <w:t>1</w:t>
            </w:r>
          </w:p>
        </w:tc>
      </w:tr>
      <w:tr w:rsidR="00741965" w:rsidRPr="00DD4343" w14:paraId="0FBB5D64" w14:textId="77777777" w:rsidTr="00787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8D9C84D" w14:textId="77777777" w:rsidR="00741965" w:rsidRPr="004D74BC" w:rsidRDefault="00741965" w:rsidP="007876FF">
            <w:pPr>
              <w:jc w:val="center"/>
              <w:rPr>
                <w:sz w:val="20"/>
                <w:szCs w:val="20"/>
              </w:rPr>
            </w:pPr>
            <w:r w:rsidRPr="004D74BC">
              <w:rPr>
                <w:sz w:val="20"/>
                <w:szCs w:val="20"/>
              </w:rPr>
              <w:t>F_2</w:t>
            </w:r>
            <w:r>
              <w:rPr>
                <w:sz w:val="20"/>
                <w:szCs w:val="20"/>
              </w:rPr>
              <w:t>817</w:t>
            </w:r>
          </w:p>
        </w:tc>
        <w:tc>
          <w:tcPr>
            <w:tcW w:w="3752" w:type="dxa"/>
          </w:tcPr>
          <w:p w14:paraId="35E60631"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D74BC">
              <w:rPr>
                <w:sz w:val="20"/>
                <w:szCs w:val="20"/>
              </w:rPr>
              <w:t>-</w:t>
            </w:r>
          </w:p>
        </w:tc>
        <w:tc>
          <w:tcPr>
            <w:tcW w:w="3260" w:type="dxa"/>
          </w:tcPr>
          <w:p w14:paraId="548865EF"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D74BC">
              <w:rPr>
                <w:sz w:val="20"/>
                <w:szCs w:val="20"/>
              </w:rPr>
              <w:t>1</w:t>
            </w:r>
          </w:p>
        </w:tc>
      </w:tr>
      <w:tr w:rsidR="00741965" w:rsidRPr="00DD4343" w14:paraId="2CDEE3FA" w14:textId="77777777" w:rsidTr="00787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1FA7775" w14:textId="77777777" w:rsidR="00741965" w:rsidRPr="00A65D71" w:rsidRDefault="00741965" w:rsidP="007876FF">
            <w:pPr>
              <w:jc w:val="center"/>
              <w:rPr>
                <w:b w:val="0"/>
                <w:bCs w:val="0"/>
                <w:sz w:val="20"/>
                <w:szCs w:val="20"/>
              </w:rPr>
            </w:pPr>
            <w:r w:rsidRPr="004D74BC">
              <w:rPr>
                <w:sz w:val="20"/>
                <w:szCs w:val="20"/>
              </w:rPr>
              <w:t>F_2</w:t>
            </w:r>
            <w:r>
              <w:rPr>
                <w:sz w:val="20"/>
                <w:szCs w:val="20"/>
              </w:rPr>
              <w:t>818</w:t>
            </w:r>
          </w:p>
        </w:tc>
        <w:tc>
          <w:tcPr>
            <w:tcW w:w="3752" w:type="dxa"/>
          </w:tcPr>
          <w:p w14:paraId="20C58AD6"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556C0A95" w14:textId="77777777" w:rsidR="00741965" w:rsidRPr="004D74BC" w:rsidRDefault="00741965" w:rsidP="007876FF">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D2D0B">
              <w:rPr>
                <w:bCs/>
                <w:sz w:val="20"/>
                <w:szCs w:val="20"/>
              </w:rPr>
              <w:t>1</w:t>
            </w:r>
          </w:p>
        </w:tc>
      </w:tr>
      <w:tr w:rsidR="00741965" w:rsidRPr="00DD4343" w14:paraId="0CA97FB1" w14:textId="77777777" w:rsidTr="00787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DDCAC3B" w14:textId="77777777" w:rsidR="00741965" w:rsidRPr="00F30153" w:rsidRDefault="00741965" w:rsidP="007876FF">
            <w:pPr>
              <w:jc w:val="center"/>
              <w:rPr>
                <w:sz w:val="20"/>
                <w:szCs w:val="20"/>
                <w:highlight w:val="yellow"/>
              </w:rPr>
            </w:pPr>
            <w:r w:rsidRPr="008414E3">
              <w:rPr>
                <w:sz w:val="20"/>
                <w:szCs w:val="20"/>
              </w:rPr>
              <w:t>Total (change from last year)</w:t>
            </w:r>
          </w:p>
        </w:tc>
        <w:tc>
          <w:tcPr>
            <w:tcW w:w="3752" w:type="dxa"/>
          </w:tcPr>
          <w:p w14:paraId="15C85F67" w14:textId="77777777" w:rsidR="00741965" w:rsidRPr="004D74BC"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b/>
                <w:bCs/>
                <w:sz w:val="20"/>
                <w:szCs w:val="20"/>
              </w:rPr>
              <w:t>8 (</w:t>
            </w:r>
            <w:r w:rsidRPr="00F871A4">
              <w:rPr>
                <w:b/>
                <w:bCs/>
                <w:color w:val="70AD47" w:themeColor="accent6"/>
                <w:sz w:val="20"/>
                <w:szCs w:val="20"/>
              </w:rPr>
              <w:t>0</w:t>
            </w:r>
            <w:r>
              <w:rPr>
                <w:b/>
                <w:bCs/>
                <w:sz w:val="20"/>
                <w:szCs w:val="20"/>
              </w:rPr>
              <w:t>)</w:t>
            </w:r>
          </w:p>
        </w:tc>
        <w:tc>
          <w:tcPr>
            <w:tcW w:w="3260" w:type="dxa"/>
          </w:tcPr>
          <w:p w14:paraId="4300B195" w14:textId="77777777" w:rsidR="00741965" w:rsidRPr="00BD2D0B" w:rsidRDefault="00741965" w:rsidP="007876FF">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20"/>
                <w:szCs w:val="20"/>
              </w:rPr>
            </w:pPr>
            <w:r>
              <w:rPr>
                <w:b/>
                <w:sz w:val="20"/>
                <w:szCs w:val="20"/>
              </w:rPr>
              <w:t>11 (</w:t>
            </w:r>
            <w:r w:rsidRPr="00F871A4">
              <w:rPr>
                <w:b/>
                <w:color w:val="00B050"/>
                <w:sz w:val="20"/>
                <w:szCs w:val="20"/>
              </w:rPr>
              <w:t>+</w:t>
            </w:r>
            <w:r>
              <w:rPr>
                <w:b/>
                <w:color w:val="00B050"/>
                <w:sz w:val="20"/>
                <w:szCs w:val="20"/>
              </w:rPr>
              <w:t>2</w:t>
            </w:r>
            <w:r>
              <w:rPr>
                <w:b/>
                <w:sz w:val="20"/>
                <w:szCs w:val="20"/>
              </w:rPr>
              <w:t>)</w:t>
            </w:r>
          </w:p>
        </w:tc>
      </w:tr>
    </w:tbl>
    <w:p w14:paraId="783E006F" w14:textId="77777777" w:rsidR="00741965" w:rsidRDefault="00741965" w:rsidP="00741965">
      <w:pPr>
        <w:ind w:left="0" w:firstLine="0"/>
        <w:jc w:val="both"/>
        <w:rPr>
          <w:rFonts w:asciiTheme="minorHAnsi" w:hAnsiTheme="minorHAnsi" w:cstheme="minorHAnsi"/>
          <w:bCs/>
          <w:sz w:val="22"/>
          <w:szCs w:val="22"/>
        </w:rPr>
      </w:pPr>
    </w:p>
    <w:p w14:paraId="5706ECD0" w14:textId="7490F619" w:rsidR="00741965" w:rsidRPr="00741965" w:rsidRDefault="00741965" w:rsidP="00741965">
      <w:pPr>
        <w:ind w:left="0" w:firstLine="317"/>
        <w:jc w:val="both"/>
        <w:rPr>
          <w:rFonts w:asciiTheme="minorHAnsi" w:hAnsiTheme="minorHAnsi" w:cstheme="minorHAnsi"/>
          <w:b/>
          <w:sz w:val="22"/>
          <w:szCs w:val="22"/>
        </w:rPr>
      </w:pPr>
      <w:r w:rsidRPr="00741965">
        <w:rPr>
          <w:rFonts w:asciiTheme="minorHAnsi" w:hAnsiTheme="minorHAnsi" w:cstheme="minorHAnsi"/>
          <w:b/>
          <w:sz w:val="22"/>
          <w:szCs w:val="22"/>
        </w:rPr>
        <w:t>10.2 2021-2022, Year 28 Operations</w:t>
      </w:r>
    </w:p>
    <w:p w14:paraId="3FB7C36D" w14:textId="77777777" w:rsidR="00741965" w:rsidRPr="00741965" w:rsidRDefault="00741965" w:rsidP="00741965">
      <w:pPr>
        <w:pStyle w:val="ListParagraph"/>
        <w:jc w:val="both"/>
        <w:rPr>
          <w:rFonts w:asciiTheme="minorHAnsi" w:hAnsiTheme="minorHAnsi" w:cstheme="minorHAnsi"/>
          <w:sz w:val="22"/>
          <w:szCs w:val="22"/>
        </w:rPr>
      </w:pPr>
      <w:r w:rsidRPr="00741965">
        <w:rPr>
          <w:rFonts w:asciiTheme="minorHAnsi" w:hAnsiTheme="minorHAnsi" w:cstheme="minorHAnsi"/>
          <w:sz w:val="22"/>
          <w:szCs w:val="22"/>
        </w:rPr>
        <w:t>2021-2022 timetable for fish exercises created, as summarised in the table below.</w:t>
      </w:r>
    </w:p>
    <w:tbl>
      <w:tblPr>
        <w:tblStyle w:val="MediumShading1-Accent4"/>
        <w:tblW w:w="0" w:type="auto"/>
        <w:tblLook w:val="04A0" w:firstRow="1" w:lastRow="0" w:firstColumn="1" w:lastColumn="0" w:noHBand="0" w:noVBand="1"/>
      </w:tblPr>
      <w:tblGrid>
        <w:gridCol w:w="1609"/>
        <w:gridCol w:w="4795"/>
        <w:gridCol w:w="3043"/>
      </w:tblGrid>
      <w:tr w:rsidR="00741965" w:rsidRPr="00A65D71" w14:paraId="4F805BD3" w14:textId="77777777" w:rsidTr="007876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07D0FA9A" w14:textId="77777777" w:rsidR="00741965" w:rsidRPr="002F4D25" w:rsidRDefault="00741965" w:rsidP="007876FF">
            <w:pPr>
              <w:rPr>
                <w:rFonts w:ascii="Calibri" w:hAnsi="Calibri"/>
                <w:color w:val="FFFFFF"/>
              </w:rPr>
            </w:pPr>
            <w:r w:rsidRPr="002F4D25">
              <w:rPr>
                <w:rFonts w:ascii="Calibri" w:hAnsi="Calibri"/>
                <w:bCs w:val="0"/>
              </w:rPr>
              <w:t>Exercise</w:t>
            </w:r>
          </w:p>
        </w:tc>
        <w:tc>
          <w:tcPr>
            <w:tcW w:w="4849" w:type="dxa"/>
          </w:tcPr>
          <w:p w14:paraId="772A9CCA" w14:textId="77777777" w:rsidR="00741965" w:rsidRPr="002F4D25" w:rsidRDefault="00741965" w:rsidP="007876FF">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2F4D25">
              <w:rPr>
                <w:rFonts w:ascii="Calibri" w:hAnsi="Calibri"/>
                <w:bCs w:val="0"/>
              </w:rPr>
              <w:t>Status</w:t>
            </w:r>
          </w:p>
        </w:tc>
        <w:tc>
          <w:tcPr>
            <w:tcW w:w="3062" w:type="dxa"/>
          </w:tcPr>
          <w:p w14:paraId="38CDF016" w14:textId="77777777" w:rsidR="00741965" w:rsidRPr="002F4D25" w:rsidRDefault="00741965" w:rsidP="007876FF">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2F4D25">
              <w:rPr>
                <w:rFonts w:ascii="Calibri" w:hAnsi="Calibri"/>
                <w:bCs w:val="0"/>
              </w:rPr>
              <w:t>Returns / Comments</w:t>
            </w:r>
          </w:p>
        </w:tc>
      </w:tr>
      <w:tr w:rsidR="00741965" w:rsidRPr="00A65D71" w14:paraId="43465EA3" w14:textId="77777777" w:rsidTr="007876FF">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095" w:type="dxa"/>
          </w:tcPr>
          <w:p w14:paraId="0A4F93B5" w14:textId="77777777" w:rsidR="00741965" w:rsidRPr="00A65D71" w:rsidRDefault="00741965" w:rsidP="007876FF">
            <w:pPr>
              <w:rPr>
                <w:rFonts w:ascii="Calibri" w:hAnsi="Calibri"/>
                <w:color w:val="000000"/>
                <w:highlight w:val="yellow"/>
              </w:rPr>
            </w:pPr>
            <w:r w:rsidRPr="002F4D25">
              <w:rPr>
                <w:rFonts w:ascii="Calibri" w:hAnsi="Calibri"/>
                <w:bCs w:val="0"/>
                <w:color w:val="000000"/>
              </w:rPr>
              <w:t>F-RT1</w:t>
            </w:r>
            <w:r>
              <w:rPr>
                <w:rFonts w:ascii="Calibri" w:hAnsi="Calibri"/>
                <w:bCs w:val="0"/>
                <w:color w:val="000000"/>
              </w:rPr>
              <w:t>5</w:t>
            </w:r>
          </w:p>
        </w:tc>
        <w:tc>
          <w:tcPr>
            <w:tcW w:w="4849" w:type="dxa"/>
          </w:tcPr>
          <w:p w14:paraId="29E2495E" w14:textId="77777777" w:rsidR="00741965" w:rsidRPr="008414E3" w:rsidRDefault="00741965"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414E3">
              <w:rPr>
                <w:rFonts w:ascii="Calibri" w:hAnsi="Calibri"/>
                <w:color w:val="000000"/>
              </w:rPr>
              <w:t>Specimens and images to be distributed 22/11/21;</w:t>
            </w:r>
          </w:p>
          <w:p w14:paraId="692560FB" w14:textId="77777777" w:rsidR="00741965" w:rsidRPr="008414E3" w:rsidRDefault="00741965"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414E3">
              <w:rPr>
                <w:rFonts w:ascii="Calibri" w:hAnsi="Calibri"/>
                <w:color w:val="000000"/>
              </w:rPr>
              <w:t>Results deadline 26/01/22;</w:t>
            </w:r>
          </w:p>
          <w:p w14:paraId="5A06621C" w14:textId="77777777" w:rsidR="00741965" w:rsidRPr="008414E3" w:rsidRDefault="00741965" w:rsidP="007876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414E3">
              <w:rPr>
                <w:rFonts w:ascii="Calibri" w:hAnsi="Calibri"/>
                <w:color w:val="000000"/>
              </w:rPr>
              <w:t>Interim reports due 18/02/22;</w:t>
            </w:r>
          </w:p>
          <w:p w14:paraId="41EEBFB6" w14:textId="77777777" w:rsidR="00741965" w:rsidRPr="008414E3" w:rsidRDefault="00741965" w:rsidP="007876FF">
            <w:pPr>
              <w:cnfStyle w:val="000000100000" w:firstRow="0" w:lastRow="0" w:firstColumn="0" w:lastColumn="0" w:oddVBand="0" w:evenVBand="0" w:oddHBand="1" w:evenHBand="0" w:firstRowFirstColumn="0" w:firstRowLastColumn="0" w:lastRowFirstColumn="0" w:lastRowLastColumn="0"/>
              <w:rPr>
                <w:rFonts w:ascii="Calibri" w:hAnsi="Calibri"/>
              </w:rPr>
            </w:pPr>
            <w:r w:rsidRPr="008414E3">
              <w:rPr>
                <w:rFonts w:ascii="Calibri" w:hAnsi="Calibri"/>
              </w:rPr>
              <w:t>Final report due 11/03/22</w:t>
            </w:r>
          </w:p>
          <w:p w14:paraId="7F3D8666" w14:textId="77777777" w:rsidR="00741965" w:rsidRPr="008414E3" w:rsidRDefault="00741965" w:rsidP="007876FF">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8414E3">
              <w:rPr>
                <w:rFonts w:ascii="Calibri" w:hAnsi="Calibri"/>
                <w:b/>
                <w:color w:val="000000"/>
              </w:rPr>
              <w:t>Exercise in preparation</w:t>
            </w:r>
          </w:p>
        </w:tc>
        <w:tc>
          <w:tcPr>
            <w:tcW w:w="3062" w:type="dxa"/>
          </w:tcPr>
          <w:p w14:paraId="7659FCB9" w14:textId="77777777" w:rsidR="00741965" w:rsidRPr="008414E3" w:rsidRDefault="00741965" w:rsidP="007876FF">
            <w:pPr>
              <w:pStyle w:val="ListParagraph"/>
              <w:ind w:left="0"/>
              <w:cnfStyle w:val="000000100000" w:firstRow="0" w:lastRow="0" w:firstColumn="0" w:lastColumn="0" w:oddVBand="0" w:evenVBand="0" w:oddHBand="1" w:evenHBand="0" w:firstRowFirstColumn="0" w:firstRowLastColumn="0" w:lastRowFirstColumn="0" w:lastRowLastColumn="0"/>
            </w:pPr>
            <w:r w:rsidRPr="008414E3">
              <w:t>Specimens sent</w:t>
            </w:r>
          </w:p>
          <w:p w14:paraId="75414734" w14:textId="77777777" w:rsidR="00741965" w:rsidRPr="008414E3" w:rsidRDefault="00741965" w:rsidP="007876FF">
            <w:pPr>
              <w:pStyle w:val="ListParagraph"/>
              <w:ind w:left="0"/>
              <w:cnfStyle w:val="000000100000" w:firstRow="0" w:lastRow="0" w:firstColumn="0" w:lastColumn="0" w:oddVBand="0" w:evenVBand="0" w:oddHBand="1" w:evenHBand="0" w:firstRowFirstColumn="0" w:firstRowLastColumn="0" w:lastRowFirstColumn="0" w:lastRowLastColumn="0"/>
            </w:pPr>
            <w:r>
              <w:t>7/8 submissions received</w:t>
            </w:r>
          </w:p>
          <w:p w14:paraId="64559BC9" w14:textId="77777777" w:rsidR="00741965" w:rsidRPr="008414E3" w:rsidRDefault="00741965" w:rsidP="007876FF">
            <w:pPr>
              <w:pStyle w:val="ListParagraph"/>
              <w:ind w:left="0"/>
              <w:cnfStyle w:val="000000100000" w:firstRow="0" w:lastRow="0" w:firstColumn="0" w:lastColumn="0" w:oddVBand="0" w:evenVBand="0" w:oddHBand="1" w:evenHBand="0" w:firstRowFirstColumn="0" w:firstRowLastColumn="0" w:lastRowFirstColumn="0" w:lastRowLastColumn="0"/>
            </w:pPr>
            <w:r>
              <w:t>All submissions received, interim results sent 01/03/2022</w:t>
            </w:r>
          </w:p>
        </w:tc>
      </w:tr>
      <w:tr w:rsidR="00741965" w:rsidRPr="00A65D71" w14:paraId="7155F6DC" w14:textId="77777777" w:rsidTr="007876FF">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095" w:type="dxa"/>
          </w:tcPr>
          <w:p w14:paraId="7DA96D46" w14:textId="77777777" w:rsidR="00741965" w:rsidRPr="00A65D71" w:rsidRDefault="00741965" w:rsidP="007876FF">
            <w:pPr>
              <w:rPr>
                <w:rFonts w:ascii="Calibri" w:hAnsi="Calibri"/>
                <w:color w:val="000000"/>
                <w:highlight w:val="yellow"/>
              </w:rPr>
            </w:pPr>
            <w:r w:rsidRPr="002F4D25">
              <w:rPr>
                <w:rFonts w:ascii="Calibri" w:hAnsi="Calibri"/>
                <w:bCs w:val="0"/>
                <w:color w:val="000000"/>
              </w:rPr>
              <w:t>F-RRT1</w:t>
            </w:r>
            <w:r>
              <w:rPr>
                <w:rFonts w:ascii="Calibri" w:hAnsi="Calibri"/>
                <w:bCs w:val="0"/>
                <w:color w:val="000000"/>
              </w:rPr>
              <w:t>3</w:t>
            </w:r>
          </w:p>
        </w:tc>
        <w:tc>
          <w:tcPr>
            <w:tcW w:w="4849" w:type="dxa"/>
          </w:tcPr>
          <w:p w14:paraId="67D2235E" w14:textId="77777777" w:rsidR="00741965" w:rsidRPr="008414E3" w:rsidRDefault="00741965"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8414E3">
              <w:rPr>
                <w:rFonts w:ascii="Calibri" w:hAnsi="Calibri"/>
                <w:color w:val="000000"/>
              </w:rPr>
              <w:t>Protocol and request for specimens to be distributed 08/10/21;</w:t>
            </w:r>
          </w:p>
          <w:p w14:paraId="03A3C09E" w14:textId="77777777" w:rsidR="00741965" w:rsidRPr="008414E3" w:rsidRDefault="00741965"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8414E3">
              <w:rPr>
                <w:rFonts w:ascii="Calibri" w:hAnsi="Calibri"/>
                <w:color w:val="000000"/>
              </w:rPr>
              <w:t>Specimen submission deadline 03/12/21;</w:t>
            </w:r>
          </w:p>
          <w:p w14:paraId="3C211D5A" w14:textId="77777777" w:rsidR="00741965" w:rsidRPr="008414E3" w:rsidRDefault="00741965"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Interim</w:t>
            </w:r>
            <w:r w:rsidRPr="008414E3">
              <w:rPr>
                <w:rFonts w:ascii="Calibri" w:hAnsi="Calibri"/>
                <w:color w:val="000000"/>
              </w:rPr>
              <w:t xml:space="preserve"> report due 21/01/22</w:t>
            </w:r>
          </w:p>
          <w:p w14:paraId="5D6FE920" w14:textId="77777777" w:rsidR="00741965" w:rsidRPr="008414E3" w:rsidRDefault="00741965" w:rsidP="007876FF">
            <w:pPr>
              <w:cnfStyle w:val="000000010000" w:firstRow="0" w:lastRow="0" w:firstColumn="0" w:lastColumn="0" w:oddVBand="0" w:evenVBand="0" w:oddHBand="0" w:evenHBand="1" w:firstRowFirstColumn="0" w:firstRowLastColumn="0" w:lastRowFirstColumn="0" w:lastRowLastColumn="0"/>
              <w:rPr>
                <w:rFonts w:ascii="Calibri" w:hAnsi="Calibri"/>
                <w:b/>
                <w:color w:val="000000"/>
              </w:rPr>
            </w:pPr>
            <w:r>
              <w:rPr>
                <w:rFonts w:ascii="Calibri" w:hAnsi="Calibri"/>
                <w:b/>
                <w:color w:val="000000"/>
              </w:rPr>
              <w:t>Final report</w:t>
            </w:r>
            <w:r w:rsidRPr="008414E3">
              <w:rPr>
                <w:rFonts w:ascii="Calibri" w:hAnsi="Calibri"/>
                <w:b/>
                <w:color w:val="000000"/>
              </w:rPr>
              <w:t xml:space="preserve"> in preparation</w:t>
            </w:r>
          </w:p>
        </w:tc>
        <w:tc>
          <w:tcPr>
            <w:tcW w:w="3062" w:type="dxa"/>
          </w:tcPr>
          <w:p w14:paraId="294F4BE4" w14:textId="77777777" w:rsidR="00741965" w:rsidRDefault="00741965" w:rsidP="007876FF">
            <w:pPr>
              <w:cnfStyle w:val="000000010000" w:firstRow="0" w:lastRow="0" w:firstColumn="0" w:lastColumn="0" w:oddVBand="0" w:evenVBand="0" w:oddHBand="0" w:evenHBand="1" w:firstRowFirstColumn="0" w:firstRowLastColumn="0" w:lastRowFirstColumn="0" w:lastRowLastColumn="0"/>
            </w:pPr>
            <w:r>
              <w:t>Request for s</w:t>
            </w:r>
            <w:r w:rsidRPr="008414E3">
              <w:t>pecimens sent</w:t>
            </w:r>
          </w:p>
          <w:p w14:paraId="621F2672" w14:textId="77777777" w:rsidR="00741965" w:rsidRDefault="00741965"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p>
          <w:p w14:paraId="6012BB3A" w14:textId="77777777" w:rsidR="00741965" w:rsidRDefault="00741965"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Extension granted 14/01/2022</w:t>
            </w:r>
          </w:p>
          <w:p w14:paraId="49A59BC7" w14:textId="77777777" w:rsidR="00741965" w:rsidRPr="008414E3" w:rsidRDefault="00741965" w:rsidP="007876FF">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Interim results sent</w:t>
            </w:r>
          </w:p>
        </w:tc>
      </w:tr>
    </w:tbl>
    <w:p w14:paraId="09EC4066" w14:textId="7FD2684C" w:rsidR="00741965" w:rsidRDefault="00741965" w:rsidP="00741965">
      <w:pPr>
        <w:pStyle w:val="ListParagraph"/>
        <w:jc w:val="both"/>
      </w:pPr>
    </w:p>
    <w:p w14:paraId="45F824C5" w14:textId="6CBD8ABA" w:rsidR="00741965" w:rsidRDefault="00741965" w:rsidP="00741965">
      <w:pPr>
        <w:pStyle w:val="ListParagraph"/>
        <w:jc w:val="both"/>
      </w:pPr>
    </w:p>
    <w:p w14:paraId="3E8003F2" w14:textId="77777777" w:rsidR="00741965" w:rsidRPr="00C41DE4" w:rsidRDefault="00741965" w:rsidP="00741965">
      <w:pPr>
        <w:pStyle w:val="ListParagraph"/>
        <w:jc w:val="both"/>
      </w:pPr>
    </w:p>
    <w:p w14:paraId="476F40E0" w14:textId="42103BA0" w:rsidR="00741965" w:rsidRPr="00741965" w:rsidRDefault="00741965" w:rsidP="00741965">
      <w:pPr>
        <w:pStyle w:val="ListParagraph"/>
        <w:numPr>
          <w:ilvl w:val="1"/>
          <w:numId w:val="41"/>
        </w:numPr>
        <w:jc w:val="both"/>
        <w:rPr>
          <w:rFonts w:asciiTheme="minorHAnsi" w:hAnsiTheme="minorHAnsi" w:cstheme="minorHAnsi"/>
          <w:b/>
          <w:sz w:val="22"/>
          <w:szCs w:val="22"/>
        </w:rPr>
      </w:pPr>
      <w:r w:rsidRPr="00741965">
        <w:rPr>
          <w:rFonts w:asciiTheme="minorHAnsi" w:hAnsiTheme="minorHAnsi" w:cstheme="minorHAnsi"/>
          <w:b/>
          <w:sz w:val="22"/>
          <w:szCs w:val="22"/>
        </w:rPr>
        <w:t xml:space="preserve"> Issues arising</w:t>
      </w:r>
    </w:p>
    <w:p w14:paraId="1218B795" w14:textId="77777777" w:rsidR="00741965" w:rsidRPr="00741965" w:rsidRDefault="00741965" w:rsidP="00741965">
      <w:pPr>
        <w:pStyle w:val="ListParagraph"/>
        <w:jc w:val="both"/>
        <w:rPr>
          <w:rFonts w:asciiTheme="minorHAnsi" w:hAnsiTheme="minorHAnsi" w:cstheme="minorHAnsi"/>
          <w:sz w:val="22"/>
          <w:szCs w:val="22"/>
        </w:rPr>
      </w:pPr>
      <w:r w:rsidRPr="00741965">
        <w:rPr>
          <w:rFonts w:asciiTheme="minorHAnsi" w:hAnsiTheme="minorHAnsi" w:cstheme="minorHAnsi"/>
          <w:sz w:val="22"/>
          <w:szCs w:val="22"/>
        </w:rPr>
        <w:t>F-RRT13 – Extension granted for submissions until 14/01/2022.  Eight out of eleven registered labs submitted specimens.  Interim results not contested.  One lab requested photos to confirm ID.  Final report in progress.</w:t>
      </w:r>
    </w:p>
    <w:p w14:paraId="59477950" w14:textId="77777777" w:rsidR="00741965" w:rsidRPr="00741965" w:rsidRDefault="00741965" w:rsidP="00741965">
      <w:pPr>
        <w:pStyle w:val="ListParagraph"/>
        <w:jc w:val="both"/>
        <w:rPr>
          <w:rFonts w:asciiTheme="minorHAnsi" w:hAnsiTheme="minorHAnsi" w:cstheme="minorHAnsi"/>
          <w:sz w:val="22"/>
          <w:szCs w:val="22"/>
        </w:rPr>
      </w:pPr>
    </w:p>
    <w:p w14:paraId="2605D605" w14:textId="77777777" w:rsidR="00741965" w:rsidRPr="00741965" w:rsidRDefault="00741965" w:rsidP="00741965">
      <w:pPr>
        <w:pStyle w:val="ListParagraph"/>
        <w:jc w:val="both"/>
        <w:rPr>
          <w:rFonts w:asciiTheme="minorHAnsi" w:hAnsiTheme="minorHAnsi" w:cstheme="minorHAnsi"/>
          <w:sz w:val="22"/>
          <w:szCs w:val="22"/>
        </w:rPr>
      </w:pPr>
      <w:r w:rsidRPr="00741965">
        <w:rPr>
          <w:rFonts w:asciiTheme="minorHAnsi" w:hAnsiTheme="minorHAnsi" w:cstheme="minorHAnsi"/>
          <w:sz w:val="22"/>
          <w:szCs w:val="22"/>
        </w:rPr>
        <w:t>F-RT15 – All labs now submitted data, 1 late submission.  One participant used only photos for ID as specimens were not in good condition, there were 7 submissions from this lab.  It is possible that these specimens had been thawed and frozen multiple times.  Interim results sent.  Final report in progress.</w:t>
      </w:r>
    </w:p>
    <w:p w14:paraId="48F03D21" w14:textId="77777777" w:rsidR="00741965" w:rsidRPr="00741965" w:rsidRDefault="00741965" w:rsidP="00741965">
      <w:pPr>
        <w:pStyle w:val="ListParagraph"/>
        <w:jc w:val="both"/>
        <w:rPr>
          <w:rFonts w:asciiTheme="minorHAnsi" w:hAnsiTheme="minorHAnsi" w:cstheme="minorHAnsi"/>
          <w:sz w:val="22"/>
          <w:szCs w:val="22"/>
        </w:rPr>
      </w:pPr>
    </w:p>
    <w:p w14:paraId="4366077C" w14:textId="56764F5E" w:rsidR="00741965" w:rsidRPr="00741965" w:rsidRDefault="00741965" w:rsidP="00741965">
      <w:pPr>
        <w:pStyle w:val="ListParagraph"/>
        <w:numPr>
          <w:ilvl w:val="1"/>
          <w:numId w:val="41"/>
        </w:numPr>
        <w:jc w:val="both"/>
        <w:rPr>
          <w:rFonts w:asciiTheme="minorHAnsi" w:hAnsiTheme="minorHAnsi" w:cstheme="minorHAnsi"/>
          <w:b/>
          <w:sz w:val="22"/>
          <w:szCs w:val="22"/>
        </w:rPr>
      </w:pPr>
      <w:r w:rsidRPr="00741965">
        <w:rPr>
          <w:rFonts w:asciiTheme="minorHAnsi" w:hAnsiTheme="minorHAnsi" w:cstheme="minorHAnsi"/>
          <w:b/>
          <w:sz w:val="22"/>
          <w:szCs w:val="22"/>
        </w:rPr>
        <w:t xml:space="preserve"> Taxonomic Workshop</w:t>
      </w:r>
    </w:p>
    <w:p w14:paraId="3C39FA7C" w14:textId="77777777" w:rsidR="00741965" w:rsidRPr="00741965" w:rsidRDefault="00741965" w:rsidP="00D77FB9">
      <w:pPr>
        <w:pStyle w:val="ListParagraph"/>
        <w:ind w:left="284" w:firstLine="0"/>
        <w:jc w:val="both"/>
        <w:rPr>
          <w:rFonts w:asciiTheme="minorHAnsi" w:hAnsiTheme="minorHAnsi" w:cstheme="minorHAnsi"/>
          <w:sz w:val="22"/>
          <w:szCs w:val="22"/>
        </w:rPr>
      </w:pPr>
      <w:r w:rsidRPr="00741965">
        <w:rPr>
          <w:rFonts w:asciiTheme="minorHAnsi" w:hAnsiTheme="minorHAnsi" w:cstheme="minorHAnsi"/>
          <w:sz w:val="22"/>
          <w:szCs w:val="22"/>
        </w:rPr>
        <w:t>Currently no taxonomic workshop is planned for fish. A targeted workshop can be developed if sufficient interest is shown.</w:t>
      </w:r>
    </w:p>
    <w:p w14:paraId="174B4A1B" w14:textId="77777777" w:rsidR="00741965" w:rsidRPr="00741965" w:rsidRDefault="00741965" w:rsidP="00741965">
      <w:pPr>
        <w:pStyle w:val="ListParagraph"/>
        <w:jc w:val="both"/>
        <w:rPr>
          <w:rFonts w:asciiTheme="minorHAnsi" w:hAnsiTheme="minorHAnsi" w:cstheme="minorHAnsi"/>
          <w:sz w:val="22"/>
          <w:szCs w:val="22"/>
        </w:rPr>
      </w:pPr>
    </w:p>
    <w:p w14:paraId="3E66A63B" w14:textId="0F123B7C" w:rsidR="00741965" w:rsidRPr="00741965" w:rsidRDefault="00741965" w:rsidP="00741965">
      <w:pPr>
        <w:pStyle w:val="ListParagraph"/>
        <w:numPr>
          <w:ilvl w:val="1"/>
          <w:numId w:val="41"/>
        </w:numPr>
        <w:jc w:val="both"/>
        <w:rPr>
          <w:rFonts w:asciiTheme="minorHAnsi" w:hAnsiTheme="minorHAnsi" w:cstheme="minorHAnsi"/>
          <w:b/>
          <w:sz w:val="22"/>
          <w:szCs w:val="22"/>
        </w:rPr>
      </w:pPr>
      <w:r w:rsidRPr="00741965">
        <w:rPr>
          <w:rFonts w:asciiTheme="minorHAnsi" w:hAnsiTheme="minorHAnsi" w:cstheme="minorHAnsi"/>
          <w:b/>
          <w:sz w:val="22"/>
          <w:szCs w:val="22"/>
        </w:rPr>
        <w:t>Outstanding issues</w:t>
      </w:r>
    </w:p>
    <w:p w14:paraId="573E99B5" w14:textId="66C84C76" w:rsidR="00741965" w:rsidRPr="00741965" w:rsidRDefault="00741965" w:rsidP="00741965">
      <w:pPr>
        <w:pStyle w:val="ListParagraph"/>
        <w:ind w:left="709"/>
        <w:jc w:val="both"/>
        <w:rPr>
          <w:rFonts w:asciiTheme="minorHAnsi" w:hAnsiTheme="minorHAnsi" w:cstheme="minorHAnsi"/>
          <w:sz w:val="22"/>
          <w:szCs w:val="22"/>
        </w:rPr>
      </w:pPr>
      <w:r w:rsidRPr="00741965">
        <w:rPr>
          <w:rFonts w:asciiTheme="minorHAnsi" w:hAnsiTheme="minorHAnsi" w:cstheme="minorHAnsi"/>
          <w:sz w:val="22"/>
          <w:szCs w:val="22"/>
        </w:rPr>
        <w:t>N/A</w:t>
      </w:r>
    </w:p>
    <w:p w14:paraId="179B9F01" w14:textId="77777777" w:rsidR="00741965" w:rsidRDefault="00741965" w:rsidP="00741965">
      <w:pPr>
        <w:autoSpaceDE w:val="0"/>
        <w:autoSpaceDN w:val="0"/>
        <w:adjustRightInd w:val="0"/>
        <w:spacing w:after="0" w:line="240" w:lineRule="auto"/>
        <w:jc w:val="center"/>
        <w:rPr>
          <w:rFonts w:cs="Arial"/>
          <w:b/>
          <w:bCs/>
          <w:color w:val="4A4A4A"/>
          <w:sz w:val="28"/>
          <w:szCs w:val="28"/>
        </w:rPr>
      </w:pPr>
    </w:p>
    <w:p w14:paraId="482FB291" w14:textId="77777777" w:rsidR="00741965" w:rsidRDefault="00741965" w:rsidP="00741965">
      <w:pPr>
        <w:autoSpaceDE w:val="0"/>
        <w:autoSpaceDN w:val="0"/>
        <w:adjustRightInd w:val="0"/>
        <w:spacing w:after="0" w:line="240" w:lineRule="auto"/>
        <w:jc w:val="center"/>
        <w:rPr>
          <w:rFonts w:cs="Arial"/>
          <w:b/>
          <w:bCs/>
          <w:color w:val="4A4A4A"/>
          <w:sz w:val="28"/>
          <w:szCs w:val="28"/>
        </w:rPr>
      </w:pPr>
      <w:r>
        <w:rPr>
          <w:rFonts w:cs="Arial"/>
          <w:b/>
          <w:bCs/>
          <w:color w:val="4A4A4A"/>
          <w:sz w:val="28"/>
          <w:szCs w:val="28"/>
        </w:rPr>
        <w:t>Fish Component 2021-2022 Timetable (Scheme Year 28)</w:t>
      </w:r>
      <w:r w:rsidRPr="00182C6C">
        <w:rPr>
          <w:rFonts w:cs="Arial"/>
          <w:b/>
          <w:bCs/>
          <w:color w:val="FF0000"/>
          <w:sz w:val="28"/>
          <w:szCs w:val="28"/>
        </w:rPr>
        <w:t xml:space="preserve"> </w:t>
      </w:r>
    </w:p>
    <w:p w14:paraId="68E25045" w14:textId="77777777" w:rsidR="00741965" w:rsidRDefault="00741965" w:rsidP="00741965">
      <w:pPr>
        <w:autoSpaceDE w:val="0"/>
        <w:autoSpaceDN w:val="0"/>
        <w:adjustRightInd w:val="0"/>
        <w:spacing w:after="0" w:line="240" w:lineRule="auto"/>
        <w:jc w:val="center"/>
        <w:rPr>
          <w:rFonts w:cs="Arial"/>
          <w:b/>
          <w:bCs/>
          <w:color w:val="4A4A4A"/>
          <w:sz w:val="28"/>
          <w:szCs w:val="28"/>
          <w:highlight w:val="yellow"/>
        </w:rPr>
      </w:pPr>
    </w:p>
    <w:tbl>
      <w:tblPr>
        <w:tblStyle w:val="TableGrid"/>
        <w:tblW w:w="0" w:type="auto"/>
        <w:tblLook w:val="04A0" w:firstRow="1" w:lastRow="0" w:firstColumn="1" w:lastColumn="0" w:noHBand="0" w:noVBand="1"/>
      </w:tblPr>
      <w:tblGrid>
        <w:gridCol w:w="2501"/>
        <w:gridCol w:w="4574"/>
        <w:gridCol w:w="1941"/>
      </w:tblGrid>
      <w:tr w:rsidR="00741965" w14:paraId="598047BE" w14:textId="77777777" w:rsidTr="007876FF">
        <w:tc>
          <w:tcPr>
            <w:tcW w:w="250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D2E60F9" w14:textId="77777777" w:rsidR="00741965" w:rsidRDefault="00741965" w:rsidP="007876FF">
            <w:pPr>
              <w:autoSpaceDE w:val="0"/>
              <w:autoSpaceDN w:val="0"/>
              <w:adjustRightInd w:val="0"/>
              <w:rPr>
                <w:rFonts w:cs="Arial"/>
                <w:b/>
                <w:bCs/>
                <w:color w:val="4A4A4A"/>
              </w:rPr>
            </w:pPr>
          </w:p>
          <w:p w14:paraId="074B1E9B" w14:textId="77777777" w:rsidR="00741965" w:rsidRDefault="00741965" w:rsidP="007876FF">
            <w:pPr>
              <w:autoSpaceDE w:val="0"/>
              <w:autoSpaceDN w:val="0"/>
              <w:adjustRightInd w:val="0"/>
              <w:rPr>
                <w:rFonts w:cs="Arial"/>
                <w:b/>
                <w:bCs/>
                <w:color w:val="4A4A4A"/>
              </w:rPr>
            </w:pPr>
            <w:r>
              <w:rPr>
                <w:rFonts w:cs="Arial"/>
                <w:b/>
                <w:bCs/>
                <w:color w:val="4A4A4A"/>
              </w:rPr>
              <w:t>Module / Exercise</w:t>
            </w:r>
          </w:p>
          <w:p w14:paraId="67E1D43B" w14:textId="77777777" w:rsidR="00741965" w:rsidRDefault="00741965" w:rsidP="007876FF">
            <w:pPr>
              <w:autoSpaceDE w:val="0"/>
              <w:autoSpaceDN w:val="0"/>
              <w:adjustRightInd w:val="0"/>
              <w:rPr>
                <w:rFonts w:cs="Arial"/>
                <w:b/>
                <w:bCs/>
                <w:color w:val="4A4A4A"/>
              </w:rPr>
            </w:pPr>
          </w:p>
        </w:tc>
        <w:tc>
          <w:tcPr>
            <w:tcW w:w="457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D97D6EA" w14:textId="77777777" w:rsidR="00741965" w:rsidRDefault="00741965" w:rsidP="007876FF">
            <w:pPr>
              <w:autoSpaceDE w:val="0"/>
              <w:autoSpaceDN w:val="0"/>
              <w:adjustRightInd w:val="0"/>
              <w:rPr>
                <w:rFonts w:cs="Arial"/>
                <w:b/>
                <w:bCs/>
                <w:color w:val="4A4A4A"/>
              </w:rPr>
            </w:pPr>
            <w:r>
              <w:rPr>
                <w:rFonts w:cs="Arial"/>
                <w:b/>
                <w:bCs/>
                <w:color w:val="4A4A4A"/>
              </w:rPr>
              <w:t>Event</w:t>
            </w:r>
          </w:p>
        </w:tc>
        <w:tc>
          <w:tcPr>
            <w:tcW w:w="19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51CB609" w14:textId="77777777" w:rsidR="00741965" w:rsidRDefault="00741965" w:rsidP="007876FF">
            <w:pPr>
              <w:autoSpaceDE w:val="0"/>
              <w:autoSpaceDN w:val="0"/>
              <w:adjustRightInd w:val="0"/>
              <w:jc w:val="center"/>
              <w:rPr>
                <w:rFonts w:cs="Arial"/>
                <w:b/>
                <w:bCs/>
                <w:color w:val="4A4A4A"/>
              </w:rPr>
            </w:pPr>
            <w:r>
              <w:rPr>
                <w:rFonts w:cs="Arial"/>
                <w:b/>
                <w:bCs/>
                <w:color w:val="4A4A4A"/>
              </w:rPr>
              <w:t>Date</w:t>
            </w:r>
          </w:p>
        </w:tc>
      </w:tr>
      <w:tr w:rsidR="00741965" w14:paraId="67AFA16E" w14:textId="77777777" w:rsidTr="007876FF">
        <w:tc>
          <w:tcPr>
            <w:tcW w:w="2501" w:type="dxa"/>
            <w:tcBorders>
              <w:top w:val="single" w:sz="4" w:space="0" w:color="auto"/>
              <w:left w:val="single" w:sz="4" w:space="0" w:color="auto"/>
              <w:bottom w:val="single" w:sz="4" w:space="0" w:color="auto"/>
              <w:right w:val="single" w:sz="4" w:space="0" w:color="auto"/>
            </w:tcBorders>
            <w:hideMark/>
          </w:tcPr>
          <w:p w14:paraId="294D2103" w14:textId="77777777" w:rsidR="00741965" w:rsidRDefault="00741965" w:rsidP="007876FF">
            <w:pPr>
              <w:autoSpaceDE w:val="0"/>
              <w:autoSpaceDN w:val="0"/>
              <w:adjustRightInd w:val="0"/>
              <w:rPr>
                <w:rFonts w:cs="Arial"/>
                <w:bCs/>
                <w:color w:val="4A4A4A"/>
              </w:rPr>
            </w:pPr>
            <w:r>
              <w:rPr>
                <w:rFonts w:cs="Arial"/>
                <w:bCs/>
                <w:color w:val="4A4A4A"/>
              </w:rPr>
              <w:t>F-RRT13</w:t>
            </w:r>
          </w:p>
        </w:tc>
        <w:tc>
          <w:tcPr>
            <w:tcW w:w="4574" w:type="dxa"/>
            <w:tcBorders>
              <w:top w:val="single" w:sz="4" w:space="0" w:color="auto"/>
              <w:left w:val="single" w:sz="4" w:space="0" w:color="auto"/>
              <w:bottom w:val="single" w:sz="4" w:space="0" w:color="auto"/>
              <w:right w:val="single" w:sz="4" w:space="0" w:color="auto"/>
            </w:tcBorders>
            <w:hideMark/>
          </w:tcPr>
          <w:p w14:paraId="0EF83387" w14:textId="77777777" w:rsidR="00741965" w:rsidRDefault="00741965" w:rsidP="007876FF">
            <w:pPr>
              <w:autoSpaceDE w:val="0"/>
              <w:autoSpaceDN w:val="0"/>
              <w:adjustRightInd w:val="0"/>
              <w:rPr>
                <w:rFonts w:cs="Arial"/>
                <w:bCs/>
                <w:color w:val="595959" w:themeColor="text1" w:themeTint="A6"/>
                <w:highlight w:val="yellow"/>
              </w:rPr>
            </w:pPr>
            <w:r>
              <w:rPr>
                <w:rFonts w:cs="Arial"/>
                <w:bCs/>
                <w:color w:val="595959" w:themeColor="text1" w:themeTint="A6"/>
              </w:rPr>
              <w:t>Protocol and request for specimens distributed (including supply of fish postage boxes)</w:t>
            </w:r>
          </w:p>
        </w:tc>
        <w:tc>
          <w:tcPr>
            <w:tcW w:w="1941" w:type="dxa"/>
            <w:tcBorders>
              <w:top w:val="single" w:sz="4" w:space="0" w:color="auto"/>
              <w:left w:val="single" w:sz="4" w:space="0" w:color="auto"/>
              <w:bottom w:val="single" w:sz="4" w:space="0" w:color="auto"/>
              <w:right w:val="single" w:sz="4" w:space="0" w:color="auto"/>
            </w:tcBorders>
            <w:hideMark/>
          </w:tcPr>
          <w:p w14:paraId="62DD87CD" w14:textId="77777777" w:rsidR="00741965" w:rsidRDefault="00741965" w:rsidP="007876FF">
            <w:pPr>
              <w:autoSpaceDE w:val="0"/>
              <w:autoSpaceDN w:val="0"/>
              <w:adjustRightInd w:val="0"/>
              <w:jc w:val="center"/>
              <w:rPr>
                <w:rFonts w:cs="Arial"/>
                <w:bCs/>
                <w:color w:val="595959" w:themeColor="text1" w:themeTint="A6"/>
                <w:highlight w:val="yellow"/>
              </w:rPr>
            </w:pPr>
            <w:r>
              <w:rPr>
                <w:rFonts w:cs="Arial"/>
                <w:bCs/>
                <w:color w:val="595959" w:themeColor="text1" w:themeTint="A6"/>
              </w:rPr>
              <w:t>08/10/21</w:t>
            </w:r>
          </w:p>
        </w:tc>
      </w:tr>
      <w:tr w:rsidR="00741965" w14:paraId="2D8D324E" w14:textId="77777777" w:rsidTr="007876FF">
        <w:tc>
          <w:tcPr>
            <w:tcW w:w="2501" w:type="dxa"/>
            <w:tcBorders>
              <w:top w:val="single" w:sz="4" w:space="0" w:color="auto"/>
              <w:left w:val="single" w:sz="4" w:space="0" w:color="auto"/>
              <w:bottom w:val="single" w:sz="4" w:space="0" w:color="auto"/>
              <w:right w:val="single" w:sz="4" w:space="0" w:color="auto"/>
            </w:tcBorders>
          </w:tcPr>
          <w:p w14:paraId="57D0F09F" w14:textId="77777777" w:rsidR="00741965" w:rsidRDefault="00741965" w:rsidP="007876FF">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hideMark/>
          </w:tcPr>
          <w:p w14:paraId="05ABE0AD" w14:textId="77777777" w:rsidR="00741965" w:rsidRPr="00C203AD" w:rsidRDefault="00741965" w:rsidP="007876FF">
            <w:pPr>
              <w:autoSpaceDE w:val="0"/>
              <w:autoSpaceDN w:val="0"/>
              <w:adjustRightInd w:val="0"/>
              <w:rPr>
                <w:rFonts w:cs="Arial"/>
                <w:b/>
                <w:color w:val="595959" w:themeColor="text1" w:themeTint="A6"/>
              </w:rPr>
            </w:pPr>
            <w:r w:rsidRPr="00C203AD">
              <w:rPr>
                <w:rFonts w:cs="Arial"/>
                <w:b/>
                <w:color w:val="595959" w:themeColor="text1" w:themeTint="A6"/>
              </w:rPr>
              <w:t>Specimen submission deadline</w:t>
            </w:r>
          </w:p>
        </w:tc>
        <w:tc>
          <w:tcPr>
            <w:tcW w:w="1941" w:type="dxa"/>
            <w:tcBorders>
              <w:top w:val="single" w:sz="4" w:space="0" w:color="auto"/>
              <w:left w:val="single" w:sz="4" w:space="0" w:color="auto"/>
              <w:bottom w:val="single" w:sz="4" w:space="0" w:color="auto"/>
              <w:right w:val="single" w:sz="4" w:space="0" w:color="auto"/>
            </w:tcBorders>
            <w:hideMark/>
          </w:tcPr>
          <w:p w14:paraId="2DD70951" w14:textId="77777777" w:rsidR="00741965" w:rsidRDefault="00741965" w:rsidP="007876FF">
            <w:pPr>
              <w:autoSpaceDE w:val="0"/>
              <w:autoSpaceDN w:val="0"/>
              <w:adjustRightInd w:val="0"/>
              <w:jc w:val="center"/>
              <w:rPr>
                <w:rFonts w:cs="Arial"/>
                <w:b/>
                <w:bCs/>
                <w:color w:val="595959" w:themeColor="text1" w:themeTint="A6"/>
                <w:highlight w:val="yellow"/>
              </w:rPr>
            </w:pPr>
            <w:r>
              <w:rPr>
                <w:rFonts w:cs="Arial"/>
                <w:b/>
                <w:bCs/>
                <w:color w:val="595959" w:themeColor="text1" w:themeTint="A6"/>
              </w:rPr>
              <w:t>03/12/21</w:t>
            </w:r>
          </w:p>
        </w:tc>
      </w:tr>
      <w:tr w:rsidR="00741965" w14:paraId="6CFD929D" w14:textId="77777777" w:rsidTr="007876FF">
        <w:tc>
          <w:tcPr>
            <w:tcW w:w="2501" w:type="dxa"/>
            <w:tcBorders>
              <w:top w:val="single" w:sz="4" w:space="0" w:color="auto"/>
              <w:left w:val="single" w:sz="4" w:space="0" w:color="auto"/>
              <w:bottom w:val="single" w:sz="4" w:space="0" w:color="auto"/>
              <w:right w:val="single" w:sz="4" w:space="0" w:color="auto"/>
            </w:tcBorders>
          </w:tcPr>
          <w:p w14:paraId="1CCFB7ED" w14:textId="77777777" w:rsidR="00741965" w:rsidRDefault="00741965" w:rsidP="007876FF">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hideMark/>
          </w:tcPr>
          <w:p w14:paraId="67CFAD8D" w14:textId="77777777" w:rsidR="00741965" w:rsidRDefault="00741965" w:rsidP="007876FF">
            <w:pPr>
              <w:autoSpaceDE w:val="0"/>
              <w:autoSpaceDN w:val="0"/>
              <w:adjustRightInd w:val="0"/>
              <w:rPr>
                <w:rFonts w:cs="Arial"/>
                <w:bCs/>
                <w:color w:val="595959" w:themeColor="text1" w:themeTint="A6"/>
                <w:highlight w:val="yellow"/>
              </w:rPr>
            </w:pPr>
            <w:r>
              <w:rPr>
                <w:rFonts w:cs="Arial"/>
                <w:bCs/>
                <w:color w:val="595959" w:themeColor="text1" w:themeTint="A6"/>
              </w:rPr>
              <w:t>Interim report deadline</w:t>
            </w:r>
          </w:p>
        </w:tc>
        <w:tc>
          <w:tcPr>
            <w:tcW w:w="1941" w:type="dxa"/>
            <w:tcBorders>
              <w:top w:val="single" w:sz="4" w:space="0" w:color="auto"/>
              <w:left w:val="single" w:sz="4" w:space="0" w:color="auto"/>
              <w:bottom w:val="single" w:sz="4" w:space="0" w:color="auto"/>
              <w:right w:val="single" w:sz="4" w:space="0" w:color="auto"/>
            </w:tcBorders>
            <w:hideMark/>
          </w:tcPr>
          <w:p w14:paraId="2541EBBE" w14:textId="77777777" w:rsidR="00741965" w:rsidRDefault="00741965" w:rsidP="007876FF">
            <w:pPr>
              <w:autoSpaceDE w:val="0"/>
              <w:autoSpaceDN w:val="0"/>
              <w:adjustRightInd w:val="0"/>
              <w:jc w:val="center"/>
              <w:rPr>
                <w:rFonts w:cs="Arial"/>
                <w:bCs/>
                <w:color w:val="595959" w:themeColor="text1" w:themeTint="A6"/>
                <w:highlight w:val="yellow"/>
              </w:rPr>
            </w:pPr>
            <w:r>
              <w:rPr>
                <w:rFonts w:cs="Arial"/>
                <w:bCs/>
                <w:color w:val="595959" w:themeColor="text1" w:themeTint="A6"/>
              </w:rPr>
              <w:t>21/01/22</w:t>
            </w:r>
          </w:p>
        </w:tc>
      </w:tr>
      <w:tr w:rsidR="00741965" w14:paraId="326A0825" w14:textId="77777777" w:rsidTr="007876FF">
        <w:tc>
          <w:tcPr>
            <w:tcW w:w="2501" w:type="dxa"/>
            <w:tcBorders>
              <w:top w:val="single" w:sz="4" w:space="0" w:color="auto"/>
              <w:left w:val="single" w:sz="4" w:space="0" w:color="auto"/>
              <w:bottom w:val="single" w:sz="4" w:space="0" w:color="auto"/>
              <w:right w:val="single" w:sz="4" w:space="0" w:color="auto"/>
            </w:tcBorders>
          </w:tcPr>
          <w:p w14:paraId="56EE92E3" w14:textId="77777777" w:rsidR="00741965" w:rsidRDefault="00741965" w:rsidP="007876FF">
            <w:pPr>
              <w:autoSpaceDE w:val="0"/>
              <w:autoSpaceDN w:val="0"/>
              <w:adjustRightInd w:val="0"/>
              <w:rPr>
                <w:rFonts w:cs="Arial"/>
                <w:bCs/>
                <w:color w:val="4A4A4A"/>
                <w:highlight w:val="yellow"/>
              </w:rPr>
            </w:pPr>
          </w:p>
        </w:tc>
        <w:tc>
          <w:tcPr>
            <w:tcW w:w="4574" w:type="dxa"/>
            <w:tcBorders>
              <w:top w:val="single" w:sz="4" w:space="0" w:color="auto"/>
              <w:left w:val="single" w:sz="4" w:space="0" w:color="auto"/>
              <w:bottom w:val="single" w:sz="4" w:space="0" w:color="auto"/>
              <w:right w:val="single" w:sz="4" w:space="0" w:color="auto"/>
            </w:tcBorders>
          </w:tcPr>
          <w:p w14:paraId="1985E010" w14:textId="77777777" w:rsidR="00741965" w:rsidRDefault="00741965" w:rsidP="007876FF">
            <w:pPr>
              <w:autoSpaceDE w:val="0"/>
              <w:autoSpaceDN w:val="0"/>
              <w:adjustRightInd w:val="0"/>
              <w:rPr>
                <w:rFonts w:cs="Arial"/>
                <w:bCs/>
                <w:color w:val="595959" w:themeColor="text1" w:themeTint="A6"/>
                <w:highlight w:val="yellow"/>
              </w:rPr>
            </w:pPr>
            <w:r>
              <w:rPr>
                <w:rFonts w:cs="Arial"/>
                <w:bCs/>
                <w:color w:val="595959" w:themeColor="text1" w:themeTint="A6"/>
              </w:rPr>
              <w:t>Final report deadline</w:t>
            </w:r>
          </w:p>
        </w:tc>
        <w:tc>
          <w:tcPr>
            <w:tcW w:w="1941" w:type="dxa"/>
            <w:tcBorders>
              <w:top w:val="single" w:sz="4" w:space="0" w:color="auto"/>
              <w:left w:val="single" w:sz="4" w:space="0" w:color="auto"/>
              <w:bottom w:val="single" w:sz="4" w:space="0" w:color="auto"/>
              <w:right w:val="single" w:sz="4" w:space="0" w:color="auto"/>
            </w:tcBorders>
          </w:tcPr>
          <w:p w14:paraId="3FF1983C" w14:textId="77777777" w:rsidR="00741965" w:rsidRDefault="00741965" w:rsidP="007876FF">
            <w:pPr>
              <w:autoSpaceDE w:val="0"/>
              <w:autoSpaceDN w:val="0"/>
              <w:adjustRightInd w:val="0"/>
              <w:jc w:val="center"/>
              <w:rPr>
                <w:rFonts w:cs="Arial"/>
                <w:bCs/>
                <w:color w:val="595959" w:themeColor="text1" w:themeTint="A6"/>
                <w:highlight w:val="yellow"/>
              </w:rPr>
            </w:pPr>
            <w:r>
              <w:rPr>
                <w:rFonts w:cs="Arial"/>
                <w:bCs/>
                <w:color w:val="595959" w:themeColor="text1" w:themeTint="A6"/>
              </w:rPr>
              <w:t>04/02/22</w:t>
            </w:r>
          </w:p>
        </w:tc>
      </w:tr>
      <w:tr w:rsidR="00741965" w14:paraId="6C4186DF" w14:textId="77777777" w:rsidTr="007876FF">
        <w:tc>
          <w:tcPr>
            <w:tcW w:w="2501" w:type="dxa"/>
            <w:tcBorders>
              <w:top w:val="single" w:sz="4" w:space="0" w:color="auto"/>
              <w:left w:val="single" w:sz="4" w:space="0" w:color="auto"/>
              <w:bottom w:val="single" w:sz="4" w:space="0" w:color="auto"/>
              <w:right w:val="single" w:sz="4" w:space="0" w:color="auto"/>
            </w:tcBorders>
            <w:hideMark/>
          </w:tcPr>
          <w:p w14:paraId="28C73ED2" w14:textId="77777777" w:rsidR="00741965" w:rsidRDefault="00741965" w:rsidP="007876FF">
            <w:pPr>
              <w:autoSpaceDE w:val="0"/>
              <w:autoSpaceDN w:val="0"/>
              <w:adjustRightInd w:val="0"/>
              <w:rPr>
                <w:rFonts w:cs="Arial"/>
                <w:bCs/>
                <w:color w:val="4A4A4A"/>
              </w:rPr>
            </w:pPr>
            <w:r>
              <w:rPr>
                <w:rFonts w:cs="Arial"/>
                <w:bCs/>
                <w:color w:val="4A4A4A"/>
              </w:rPr>
              <w:t>F-RT15</w:t>
            </w:r>
          </w:p>
        </w:tc>
        <w:tc>
          <w:tcPr>
            <w:tcW w:w="4574" w:type="dxa"/>
            <w:tcBorders>
              <w:top w:val="single" w:sz="4" w:space="0" w:color="auto"/>
              <w:left w:val="single" w:sz="4" w:space="0" w:color="auto"/>
              <w:bottom w:val="single" w:sz="4" w:space="0" w:color="auto"/>
              <w:right w:val="single" w:sz="4" w:space="0" w:color="auto"/>
            </w:tcBorders>
            <w:hideMark/>
          </w:tcPr>
          <w:p w14:paraId="7EC1CDC9" w14:textId="77777777" w:rsidR="00741965" w:rsidRDefault="00741965" w:rsidP="007876FF">
            <w:pPr>
              <w:autoSpaceDE w:val="0"/>
              <w:autoSpaceDN w:val="0"/>
              <w:adjustRightInd w:val="0"/>
              <w:rPr>
                <w:rFonts w:cs="Arial"/>
                <w:bCs/>
                <w:color w:val="595959" w:themeColor="text1" w:themeTint="A6"/>
              </w:rPr>
            </w:pPr>
            <w:r>
              <w:rPr>
                <w:rFonts w:cs="Arial"/>
                <w:bCs/>
                <w:color w:val="595959" w:themeColor="text1" w:themeTint="A6"/>
              </w:rPr>
              <w:t>Samples (specimens &amp; images) distributed</w:t>
            </w:r>
          </w:p>
        </w:tc>
        <w:tc>
          <w:tcPr>
            <w:tcW w:w="1941" w:type="dxa"/>
            <w:tcBorders>
              <w:top w:val="single" w:sz="4" w:space="0" w:color="auto"/>
              <w:left w:val="single" w:sz="4" w:space="0" w:color="auto"/>
              <w:bottom w:val="single" w:sz="4" w:space="0" w:color="auto"/>
              <w:right w:val="single" w:sz="4" w:space="0" w:color="auto"/>
            </w:tcBorders>
            <w:hideMark/>
          </w:tcPr>
          <w:p w14:paraId="6C008D81" w14:textId="77777777" w:rsidR="00741965" w:rsidRDefault="00741965" w:rsidP="007876FF">
            <w:pPr>
              <w:autoSpaceDE w:val="0"/>
              <w:autoSpaceDN w:val="0"/>
              <w:adjustRightInd w:val="0"/>
              <w:jc w:val="center"/>
              <w:rPr>
                <w:rFonts w:cs="Arial"/>
                <w:bCs/>
                <w:color w:val="595959" w:themeColor="text1" w:themeTint="A6"/>
              </w:rPr>
            </w:pPr>
            <w:r>
              <w:rPr>
                <w:rFonts w:cs="Arial"/>
                <w:bCs/>
                <w:color w:val="595959" w:themeColor="text1" w:themeTint="A6"/>
              </w:rPr>
              <w:t>22/11/21</w:t>
            </w:r>
          </w:p>
        </w:tc>
      </w:tr>
      <w:tr w:rsidR="00741965" w14:paraId="39E4183F" w14:textId="77777777" w:rsidTr="007876FF">
        <w:tc>
          <w:tcPr>
            <w:tcW w:w="2501" w:type="dxa"/>
            <w:tcBorders>
              <w:top w:val="single" w:sz="4" w:space="0" w:color="auto"/>
              <w:left w:val="single" w:sz="4" w:space="0" w:color="auto"/>
              <w:bottom w:val="single" w:sz="4" w:space="0" w:color="auto"/>
              <w:right w:val="single" w:sz="4" w:space="0" w:color="auto"/>
            </w:tcBorders>
          </w:tcPr>
          <w:p w14:paraId="28E00057" w14:textId="77777777" w:rsidR="00741965" w:rsidRDefault="00741965" w:rsidP="007876FF">
            <w:pPr>
              <w:autoSpaceDE w:val="0"/>
              <w:autoSpaceDN w:val="0"/>
              <w:adjustRightInd w:val="0"/>
              <w:rPr>
                <w:rFonts w:cs="Arial"/>
                <w:bCs/>
              </w:rPr>
            </w:pPr>
          </w:p>
        </w:tc>
        <w:tc>
          <w:tcPr>
            <w:tcW w:w="4574" w:type="dxa"/>
            <w:tcBorders>
              <w:top w:val="single" w:sz="4" w:space="0" w:color="auto"/>
              <w:left w:val="single" w:sz="4" w:space="0" w:color="auto"/>
              <w:bottom w:val="single" w:sz="4" w:space="0" w:color="auto"/>
              <w:right w:val="single" w:sz="4" w:space="0" w:color="auto"/>
            </w:tcBorders>
            <w:hideMark/>
          </w:tcPr>
          <w:p w14:paraId="3479CFAA" w14:textId="77777777" w:rsidR="00741965" w:rsidRPr="00C203AD" w:rsidRDefault="00741965" w:rsidP="007876FF">
            <w:pPr>
              <w:autoSpaceDE w:val="0"/>
              <w:autoSpaceDN w:val="0"/>
              <w:adjustRightInd w:val="0"/>
              <w:rPr>
                <w:rFonts w:cs="Arial"/>
                <w:b/>
                <w:color w:val="595959" w:themeColor="text1" w:themeTint="A6"/>
              </w:rPr>
            </w:pPr>
            <w:r w:rsidRPr="00C203AD">
              <w:rPr>
                <w:rFonts w:cs="Arial"/>
                <w:b/>
                <w:color w:val="595959" w:themeColor="text1" w:themeTint="A6"/>
              </w:rPr>
              <w:t>Results deadline</w:t>
            </w:r>
          </w:p>
        </w:tc>
        <w:tc>
          <w:tcPr>
            <w:tcW w:w="1941" w:type="dxa"/>
            <w:tcBorders>
              <w:top w:val="single" w:sz="4" w:space="0" w:color="auto"/>
              <w:left w:val="single" w:sz="4" w:space="0" w:color="auto"/>
              <w:bottom w:val="single" w:sz="4" w:space="0" w:color="auto"/>
              <w:right w:val="single" w:sz="4" w:space="0" w:color="auto"/>
            </w:tcBorders>
            <w:hideMark/>
          </w:tcPr>
          <w:p w14:paraId="4020803A" w14:textId="77777777" w:rsidR="00741965" w:rsidRDefault="00741965" w:rsidP="007876FF">
            <w:pPr>
              <w:autoSpaceDE w:val="0"/>
              <w:autoSpaceDN w:val="0"/>
              <w:adjustRightInd w:val="0"/>
              <w:jc w:val="center"/>
              <w:rPr>
                <w:rFonts w:cs="Arial"/>
                <w:b/>
                <w:bCs/>
                <w:color w:val="595959" w:themeColor="text1" w:themeTint="A6"/>
              </w:rPr>
            </w:pPr>
            <w:r>
              <w:rPr>
                <w:rFonts w:cs="Arial"/>
                <w:b/>
                <w:bCs/>
                <w:color w:val="595959" w:themeColor="text1" w:themeTint="A6"/>
              </w:rPr>
              <w:t>26/01/22</w:t>
            </w:r>
          </w:p>
        </w:tc>
      </w:tr>
      <w:tr w:rsidR="00741965" w14:paraId="695D9578" w14:textId="77777777" w:rsidTr="007876FF">
        <w:tc>
          <w:tcPr>
            <w:tcW w:w="2501" w:type="dxa"/>
            <w:tcBorders>
              <w:top w:val="single" w:sz="4" w:space="0" w:color="auto"/>
              <w:left w:val="single" w:sz="4" w:space="0" w:color="auto"/>
              <w:bottom w:val="single" w:sz="4" w:space="0" w:color="auto"/>
              <w:right w:val="single" w:sz="4" w:space="0" w:color="auto"/>
            </w:tcBorders>
          </w:tcPr>
          <w:p w14:paraId="7E83074B" w14:textId="77777777" w:rsidR="00741965" w:rsidRDefault="00741965" w:rsidP="007876FF">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tcPr>
          <w:p w14:paraId="03BBC35B" w14:textId="77777777" w:rsidR="00741965" w:rsidRDefault="00741965" w:rsidP="007876FF">
            <w:pPr>
              <w:autoSpaceDE w:val="0"/>
              <w:autoSpaceDN w:val="0"/>
              <w:adjustRightInd w:val="0"/>
              <w:rPr>
                <w:rFonts w:cs="Arial"/>
                <w:bCs/>
                <w:color w:val="595959" w:themeColor="text1" w:themeTint="A6"/>
              </w:rPr>
            </w:pPr>
            <w:r>
              <w:rPr>
                <w:rFonts w:cs="Arial"/>
                <w:bCs/>
                <w:color w:val="595959" w:themeColor="text1" w:themeTint="A6"/>
              </w:rPr>
              <w:t>Extension granted</w:t>
            </w:r>
          </w:p>
        </w:tc>
        <w:tc>
          <w:tcPr>
            <w:tcW w:w="1941" w:type="dxa"/>
            <w:tcBorders>
              <w:top w:val="single" w:sz="4" w:space="0" w:color="auto"/>
              <w:left w:val="single" w:sz="4" w:space="0" w:color="auto"/>
              <w:bottom w:val="single" w:sz="4" w:space="0" w:color="auto"/>
              <w:right w:val="single" w:sz="4" w:space="0" w:color="auto"/>
            </w:tcBorders>
          </w:tcPr>
          <w:p w14:paraId="55423E51" w14:textId="77777777" w:rsidR="00741965" w:rsidRDefault="00741965" w:rsidP="007876FF">
            <w:pPr>
              <w:autoSpaceDE w:val="0"/>
              <w:autoSpaceDN w:val="0"/>
              <w:adjustRightInd w:val="0"/>
              <w:jc w:val="center"/>
              <w:rPr>
                <w:rFonts w:cs="Arial"/>
                <w:bCs/>
                <w:color w:val="595959" w:themeColor="text1" w:themeTint="A6"/>
              </w:rPr>
            </w:pPr>
            <w:r>
              <w:rPr>
                <w:rFonts w:cs="Arial"/>
                <w:bCs/>
                <w:color w:val="595959" w:themeColor="text1" w:themeTint="A6"/>
              </w:rPr>
              <w:t>14/01/22</w:t>
            </w:r>
          </w:p>
        </w:tc>
      </w:tr>
      <w:tr w:rsidR="00741965" w14:paraId="7AA943E0" w14:textId="77777777" w:rsidTr="007876FF">
        <w:tc>
          <w:tcPr>
            <w:tcW w:w="2501" w:type="dxa"/>
            <w:tcBorders>
              <w:top w:val="single" w:sz="4" w:space="0" w:color="auto"/>
              <w:left w:val="single" w:sz="4" w:space="0" w:color="auto"/>
              <w:bottom w:val="single" w:sz="4" w:space="0" w:color="auto"/>
              <w:right w:val="single" w:sz="4" w:space="0" w:color="auto"/>
            </w:tcBorders>
          </w:tcPr>
          <w:p w14:paraId="463C19F3" w14:textId="77777777" w:rsidR="00741965" w:rsidRDefault="00741965" w:rsidP="007876FF">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tcPr>
          <w:p w14:paraId="0ABC54B3" w14:textId="77777777" w:rsidR="00741965" w:rsidRDefault="00741965" w:rsidP="007876FF">
            <w:pPr>
              <w:autoSpaceDE w:val="0"/>
              <w:autoSpaceDN w:val="0"/>
              <w:adjustRightInd w:val="0"/>
              <w:rPr>
                <w:rFonts w:cs="Arial"/>
                <w:bCs/>
                <w:color w:val="595959" w:themeColor="text1" w:themeTint="A6"/>
              </w:rPr>
            </w:pPr>
            <w:r>
              <w:rPr>
                <w:rFonts w:cs="Arial"/>
                <w:bCs/>
                <w:color w:val="595959" w:themeColor="text1" w:themeTint="A6"/>
              </w:rPr>
              <w:t>Interim reporting deadline</w:t>
            </w:r>
          </w:p>
        </w:tc>
        <w:tc>
          <w:tcPr>
            <w:tcW w:w="1941" w:type="dxa"/>
            <w:tcBorders>
              <w:top w:val="single" w:sz="4" w:space="0" w:color="auto"/>
              <w:left w:val="single" w:sz="4" w:space="0" w:color="auto"/>
              <w:bottom w:val="single" w:sz="4" w:space="0" w:color="auto"/>
              <w:right w:val="single" w:sz="4" w:space="0" w:color="auto"/>
            </w:tcBorders>
          </w:tcPr>
          <w:p w14:paraId="760A0D33" w14:textId="77777777" w:rsidR="00741965" w:rsidRDefault="00741965" w:rsidP="007876FF">
            <w:pPr>
              <w:autoSpaceDE w:val="0"/>
              <w:autoSpaceDN w:val="0"/>
              <w:adjustRightInd w:val="0"/>
              <w:jc w:val="center"/>
              <w:rPr>
                <w:rFonts w:cs="Arial"/>
                <w:bCs/>
                <w:color w:val="595959" w:themeColor="text1" w:themeTint="A6"/>
              </w:rPr>
            </w:pPr>
            <w:r>
              <w:rPr>
                <w:rFonts w:cs="Arial"/>
                <w:bCs/>
                <w:color w:val="595959" w:themeColor="text1" w:themeTint="A6"/>
              </w:rPr>
              <w:t>18/02/22</w:t>
            </w:r>
          </w:p>
        </w:tc>
      </w:tr>
      <w:tr w:rsidR="00741965" w14:paraId="0C4CDD5D" w14:textId="77777777" w:rsidTr="007876FF">
        <w:tc>
          <w:tcPr>
            <w:tcW w:w="2501" w:type="dxa"/>
            <w:tcBorders>
              <w:top w:val="single" w:sz="4" w:space="0" w:color="auto"/>
              <w:left w:val="single" w:sz="4" w:space="0" w:color="auto"/>
              <w:bottom w:val="single" w:sz="4" w:space="0" w:color="auto"/>
              <w:right w:val="single" w:sz="4" w:space="0" w:color="auto"/>
            </w:tcBorders>
          </w:tcPr>
          <w:p w14:paraId="4A9DED5F" w14:textId="77777777" w:rsidR="00741965" w:rsidRDefault="00741965" w:rsidP="007876FF">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tcPr>
          <w:p w14:paraId="27A83F3D" w14:textId="77777777" w:rsidR="00741965" w:rsidRDefault="00741965" w:rsidP="007876FF">
            <w:pPr>
              <w:autoSpaceDE w:val="0"/>
              <w:autoSpaceDN w:val="0"/>
              <w:adjustRightInd w:val="0"/>
              <w:rPr>
                <w:rFonts w:cs="Arial"/>
                <w:bCs/>
                <w:color w:val="4A4A4A"/>
              </w:rPr>
            </w:pPr>
            <w:r>
              <w:rPr>
                <w:rFonts w:cs="Arial"/>
                <w:bCs/>
                <w:color w:val="595959" w:themeColor="text1" w:themeTint="A6"/>
              </w:rPr>
              <w:t>Final report deadline</w:t>
            </w:r>
          </w:p>
        </w:tc>
        <w:tc>
          <w:tcPr>
            <w:tcW w:w="1941" w:type="dxa"/>
            <w:tcBorders>
              <w:top w:val="single" w:sz="4" w:space="0" w:color="auto"/>
              <w:left w:val="single" w:sz="4" w:space="0" w:color="auto"/>
              <w:bottom w:val="single" w:sz="4" w:space="0" w:color="auto"/>
              <w:right w:val="single" w:sz="4" w:space="0" w:color="auto"/>
            </w:tcBorders>
          </w:tcPr>
          <w:p w14:paraId="7C8EC5F2" w14:textId="77777777" w:rsidR="00741965" w:rsidRDefault="00741965" w:rsidP="007876FF">
            <w:pPr>
              <w:autoSpaceDE w:val="0"/>
              <w:autoSpaceDN w:val="0"/>
              <w:adjustRightInd w:val="0"/>
              <w:jc w:val="center"/>
              <w:rPr>
                <w:rFonts w:cs="Arial"/>
                <w:bCs/>
                <w:color w:val="4A4A4A"/>
              </w:rPr>
            </w:pPr>
            <w:r>
              <w:rPr>
                <w:rFonts w:cs="Arial"/>
                <w:bCs/>
                <w:color w:val="595959" w:themeColor="text1" w:themeTint="A6"/>
              </w:rPr>
              <w:t>11/03/22</w:t>
            </w:r>
          </w:p>
        </w:tc>
      </w:tr>
      <w:tr w:rsidR="00741965" w14:paraId="73F638FB" w14:textId="77777777" w:rsidTr="007876FF">
        <w:tc>
          <w:tcPr>
            <w:tcW w:w="2501" w:type="dxa"/>
            <w:tcBorders>
              <w:top w:val="single" w:sz="4" w:space="0" w:color="auto"/>
              <w:left w:val="single" w:sz="4" w:space="0" w:color="auto"/>
              <w:bottom w:val="single" w:sz="4" w:space="0" w:color="auto"/>
              <w:right w:val="single" w:sz="4" w:space="0" w:color="auto"/>
            </w:tcBorders>
            <w:hideMark/>
          </w:tcPr>
          <w:p w14:paraId="7BD4E36B" w14:textId="77777777" w:rsidR="00741965" w:rsidRDefault="00741965" w:rsidP="007876FF">
            <w:pPr>
              <w:autoSpaceDE w:val="0"/>
              <w:autoSpaceDN w:val="0"/>
              <w:adjustRightInd w:val="0"/>
              <w:rPr>
                <w:rFonts w:cs="Arial"/>
                <w:bCs/>
                <w:color w:val="4A4A4A"/>
              </w:rPr>
            </w:pPr>
            <w:r>
              <w:rPr>
                <w:rFonts w:cs="Arial"/>
                <w:bCs/>
                <w:color w:val="4A4A4A"/>
              </w:rPr>
              <w:t>Annual Report</w:t>
            </w:r>
          </w:p>
        </w:tc>
        <w:tc>
          <w:tcPr>
            <w:tcW w:w="4574" w:type="dxa"/>
            <w:tcBorders>
              <w:top w:val="single" w:sz="4" w:space="0" w:color="auto"/>
              <w:left w:val="single" w:sz="4" w:space="0" w:color="auto"/>
              <w:bottom w:val="single" w:sz="4" w:space="0" w:color="auto"/>
              <w:right w:val="single" w:sz="4" w:space="0" w:color="auto"/>
            </w:tcBorders>
            <w:hideMark/>
          </w:tcPr>
          <w:p w14:paraId="31256746" w14:textId="77777777" w:rsidR="00741965" w:rsidRDefault="00741965" w:rsidP="007876FF">
            <w:pPr>
              <w:autoSpaceDE w:val="0"/>
              <w:autoSpaceDN w:val="0"/>
              <w:adjustRightInd w:val="0"/>
              <w:rPr>
                <w:rFonts w:cs="Arial"/>
                <w:bCs/>
                <w:color w:val="4A4A4A"/>
              </w:rPr>
            </w:pPr>
            <w:r>
              <w:rPr>
                <w:rFonts w:cs="Arial"/>
                <w:bCs/>
                <w:color w:val="4A4A4A"/>
              </w:rPr>
              <w:t>Annual report deadline</w:t>
            </w:r>
          </w:p>
        </w:tc>
        <w:tc>
          <w:tcPr>
            <w:tcW w:w="1941" w:type="dxa"/>
            <w:tcBorders>
              <w:top w:val="single" w:sz="4" w:space="0" w:color="auto"/>
              <w:left w:val="single" w:sz="4" w:space="0" w:color="auto"/>
              <w:bottom w:val="single" w:sz="4" w:space="0" w:color="auto"/>
              <w:right w:val="single" w:sz="4" w:space="0" w:color="auto"/>
            </w:tcBorders>
            <w:hideMark/>
          </w:tcPr>
          <w:p w14:paraId="02F7B563" w14:textId="77777777" w:rsidR="00741965" w:rsidRDefault="00741965" w:rsidP="007876FF">
            <w:pPr>
              <w:autoSpaceDE w:val="0"/>
              <w:autoSpaceDN w:val="0"/>
              <w:adjustRightInd w:val="0"/>
              <w:jc w:val="center"/>
              <w:rPr>
                <w:rFonts w:cs="Arial"/>
                <w:bCs/>
                <w:color w:val="4A4A4A"/>
              </w:rPr>
            </w:pPr>
            <w:r>
              <w:rPr>
                <w:rFonts w:cs="Arial"/>
                <w:bCs/>
                <w:color w:val="4A4A4A"/>
              </w:rPr>
              <w:t>01/04/22</w:t>
            </w:r>
          </w:p>
        </w:tc>
      </w:tr>
      <w:tr w:rsidR="00741965" w14:paraId="39078369" w14:textId="77777777" w:rsidTr="007876FF">
        <w:tc>
          <w:tcPr>
            <w:tcW w:w="2501" w:type="dxa"/>
            <w:tcBorders>
              <w:top w:val="single" w:sz="4" w:space="0" w:color="auto"/>
              <w:left w:val="single" w:sz="4" w:space="0" w:color="auto"/>
              <w:bottom w:val="single" w:sz="4" w:space="0" w:color="auto"/>
              <w:right w:val="single" w:sz="4" w:space="0" w:color="auto"/>
            </w:tcBorders>
          </w:tcPr>
          <w:p w14:paraId="47F4E0DC" w14:textId="77777777" w:rsidR="00741965" w:rsidRDefault="00741965" w:rsidP="007876FF">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tcPr>
          <w:p w14:paraId="18632314" w14:textId="77777777" w:rsidR="00741965" w:rsidRDefault="00741965" w:rsidP="007876FF">
            <w:pPr>
              <w:autoSpaceDE w:val="0"/>
              <w:autoSpaceDN w:val="0"/>
              <w:adjustRightInd w:val="0"/>
              <w:rPr>
                <w:rFonts w:cs="Arial"/>
                <w:bCs/>
                <w:color w:val="4A4A4A"/>
              </w:rPr>
            </w:pPr>
          </w:p>
        </w:tc>
        <w:tc>
          <w:tcPr>
            <w:tcW w:w="1941" w:type="dxa"/>
            <w:tcBorders>
              <w:top w:val="single" w:sz="4" w:space="0" w:color="auto"/>
              <w:left w:val="single" w:sz="4" w:space="0" w:color="auto"/>
              <w:bottom w:val="single" w:sz="4" w:space="0" w:color="auto"/>
              <w:right w:val="single" w:sz="4" w:space="0" w:color="auto"/>
            </w:tcBorders>
          </w:tcPr>
          <w:p w14:paraId="2E4570DC" w14:textId="77777777" w:rsidR="00741965" w:rsidRDefault="00741965" w:rsidP="007876FF">
            <w:pPr>
              <w:autoSpaceDE w:val="0"/>
              <w:autoSpaceDN w:val="0"/>
              <w:adjustRightInd w:val="0"/>
              <w:jc w:val="center"/>
              <w:rPr>
                <w:rFonts w:cs="Arial"/>
                <w:bCs/>
                <w:color w:val="4A4A4A"/>
              </w:rPr>
            </w:pPr>
          </w:p>
        </w:tc>
      </w:tr>
      <w:tr w:rsidR="00741965" w14:paraId="286015E3" w14:textId="77777777" w:rsidTr="007876FF">
        <w:trPr>
          <w:trHeight w:val="359"/>
        </w:trPr>
        <w:tc>
          <w:tcPr>
            <w:tcW w:w="2501" w:type="dxa"/>
            <w:tcBorders>
              <w:top w:val="single" w:sz="4" w:space="0" w:color="auto"/>
              <w:left w:val="single" w:sz="4" w:space="0" w:color="auto"/>
              <w:bottom w:val="single" w:sz="4" w:space="0" w:color="auto"/>
              <w:right w:val="single" w:sz="4" w:space="0" w:color="auto"/>
            </w:tcBorders>
            <w:hideMark/>
          </w:tcPr>
          <w:p w14:paraId="704924AA" w14:textId="77777777" w:rsidR="00741965" w:rsidRDefault="00741965" w:rsidP="007876FF">
            <w:pPr>
              <w:autoSpaceDE w:val="0"/>
              <w:autoSpaceDN w:val="0"/>
              <w:adjustRightInd w:val="0"/>
              <w:rPr>
                <w:rFonts w:cs="Arial"/>
                <w:bCs/>
                <w:color w:val="4A4A4A"/>
              </w:rPr>
            </w:pPr>
            <w:r>
              <w:rPr>
                <w:rFonts w:cs="Arial"/>
                <w:bCs/>
                <w:color w:val="4A4A4A"/>
              </w:rPr>
              <w:t>Workshop – experts</w:t>
            </w:r>
          </w:p>
        </w:tc>
        <w:tc>
          <w:tcPr>
            <w:tcW w:w="4574" w:type="dxa"/>
            <w:tcBorders>
              <w:top w:val="single" w:sz="4" w:space="0" w:color="auto"/>
              <w:left w:val="single" w:sz="4" w:space="0" w:color="auto"/>
              <w:bottom w:val="single" w:sz="4" w:space="0" w:color="auto"/>
              <w:right w:val="single" w:sz="4" w:space="0" w:color="auto"/>
            </w:tcBorders>
            <w:hideMark/>
          </w:tcPr>
          <w:p w14:paraId="41107F93" w14:textId="77777777" w:rsidR="00741965" w:rsidRDefault="00741965" w:rsidP="007876FF">
            <w:pPr>
              <w:autoSpaceDE w:val="0"/>
              <w:autoSpaceDN w:val="0"/>
              <w:adjustRightInd w:val="0"/>
              <w:rPr>
                <w:rFonts w:cs="Arial"/>
                <w:bCs/>
                <w:color w:val="4A4A4A"/>
              </w:rPr>
            </w:pPr>
            <w:r>
              <w:rPr>
                <w:rFonts w:cs="Arial"/>
                <w:bCs/>
                <w:color w:val="4A4A4A"/>
              </w:rPr>
              <w:t>TBC – subject to demand</w:t>
            </w:r>
          </w:p>
        </w:tc>
        <w:tc>
          <w:tcPr>
            <w:tcW w:w="1941" w:type="dxa"/>
            <w:tcBorders>
              <w:top w:val="single" w:sz="4" w:space="0" w:color="auto"/>
              <w:left w:val="single" w:sz="4" w:space="0" w:color="auto"/>
              <w:bottom w:val="single" w:sz="4" w:space="0" w:color="auto"/>
              <w:right w:val="single" w:sz="4" w:space="0" w:color="auto"/>
            </w:tcBorders>
            <w:hideMark/>
          </w:tcPr>
          <w:p w14:paraId="30FB00F2" w14:textId="77777777" w:rsidR="00741965" w:rsidRDefault="00741965" w:rsidP="007876FF">
            <w:pPr>
              <w:autoSpaceDE w:val="0"/>
              <w:autoSpaceDN w:val="0"/>
              <w:adjustRightInd w:val="0"/>
              <w:jc w:val="center"/>
              <w:rPr>
                <w:rFonts w:cs="Arial"/>
                <w:bCs/>
                <w:color w:val="4A4A4A"/>
              </w:rPr>
            </w:pPr>
            <w:r>
              <w:rPr>
                <w:rFonts w:cs="Arial"/>
                <w:bCs/>
                <w:color w:val="4A4A4A"/>
              </w:rPr>
              <w:t>TBC</w:t>
            </w:r>
          </w:p>
        </w:tc>
      </w:tr>
      <w:tr w:rsidR="00741965" w14:paraId="3B6CEA85" w14:textId="77777777" w:rsidTr="007876FF">
        <w:trPr>
          <w:trHeight w:val="359"/>
        </w:trPr>
        <w:tc>
          <w:tcPr>
            <w:tcW w:w="2501" w:type="dxa"/>
            <w:tcBorders>
              <w:top w:val="single" w:sz="4" w:space="0" w:color="auto"/>
              <w:left w:val="single" w:sz="4" w:space="0" w:color="auto"/>
              <w:bottom w:val="single" w:sz="4" w:space="0" w:color="auto"/>
              <w:right w:val="single" w:sz="4" w:space="0" w:color="auto"/>
            </w:tcBorders>
          </w:tcPr>
          <w:p w14:paraId="0934745E" w14:textId="77777777" w:rsidR="00741965" w:rsidRDefault="00741965" w:rsidP="007876FF">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tcPr>
          <w:p w14:paraId="3C60F7E4" w14:textId="77777777" w:rsidR="00741965" w:rsidRDefault="00741965" w:rsidP="007876FF">
            <w:pPr>
              <w:autoSpaceDE w:val="0"/>
              <w:autoSpaceDN w:val="0"/>
              <w:adjustRightInd w:val="0"/>
              <w:rPr>
                <w:rFonts w:cs="Arial"/>
                <w:bCs/>
                <w:color w:val="4A4A4A"/>
              </w:rPr>
            </w:pPr>
          </w:p>
        </w:tc>
        <w:tc>
          <w:tcPr>
            <w:tcW w:w="1941" w:type="dxa"/>
            <w:tcBorders>
              <w:top w:val="single" w:sz="4" w:space="0" w:color="auto"/>
              <w:left w:val="single" w:sz="4" w:space="0" w:color="auto"/>
              <w:bottom w:val="single" w:sz="4" w:space="0" w:color="auto"/>
              <w:right w:val="single" w:sz="4" w:space="0" w:color="auto"/>
            </w:tcBorders>
          </w:tcPr>
          <w:p w14:paraId="6F12B314" w14:textId="77777777" w:rsidR="00741965" w:rsidRDefault="00741965" w:rsidP="007876FF">
            <w:pPr>
              <w:autoSpaceDE w:val="0"/>
              <w:autoSpaceDN w:val="0"/>
              <w:adjustRightInd w:val="0"/>
              <w:jc w:val="center"/>
              <w:rPr>
                <w:rFonts w:cs="Arial"/>
                <w:bCs/>
                <w:color w:val="4A4A4A"/>
              </w:rPr>
            </w:pPr>
          </w:p>
        </w:tc>
      </w:tr>
      <w:tr w:rsidR="00741965" w14:paraId="2B2FB283" w14:textId="77777777" w:rsidTr="007876FF">
        <w:trPr>
          <w:trHeight w:val="359"/>
        </w:trPr>
        <w:tc>
          <w:tcPr>
            <w:tcW w:w="2501" w:type="dxa"/>
            <w:tcBorders>
              <w:top w:val="single" w:sz="4" w:space="0" w:color="auto"/>
              <w:left w:val="single" w:sz="4" w:space="0" w:color="auto"/>
              <w:bottom w:val="single" w:sz="4" w:space="0" w:color="auto"/>
              <w:right w:val="single" w:sz="4" w:space="0" w:color="auto"/>
            </w:tcBorders>
            <w:hideMark/>
          </w:tcPr>
          <w:p w14:paraId="5C6DCBA7" w14:textId="77777777" w:rsidR="00741965" w:rsidRDefault="00741965" w:rsidP="007876FF">
            <w:pPr>
              <w:autoSpaceDE w:val="0"/>
              <w:autoSpaceDN w:val="0"/>
              <w:adjustRightInd w:val="0"/>
              <w:rPr>
                <w:rFonts w:cs="Arial"/>
                <w:bCs/>
                <w:color w:val="4A4A4A"/>
              </w:rPr>
            </w:pPr>
            <w:r>
              <w:rPr>
                <w:rFonts w:cs="Arial"/>
                <w:bCs/>
                <w:color w:val="4A4A4A"/>
              </w:rPr>
              <w:lastRenderedPageBreak/>
              <w:t>Workshop – beginners</w:t>
            </w:r>
          </w:p>
        </w:tc>
        <w:tc>
          <w:tcPr>
            <w:tcW w:w="4574" w:type="dxa"/>
            <w:tcBorders>
              <w:top w:val="single" w:sz="4" w:space="0" w:color="auto"/>
              <w:left w:val="single" w:sz="4" w:space="0" w:color="auto"/>
              <w:bottom w:val="single" w:sz="4" w:space="0" w:color="auto"/>
              <w:right w:val="single" w:sz="4" w:space="0" w:color="auto"/>
            </w:tcBorders>
            <w:hideMark/>
          </w:tcPr>
          <w:p w14:paraId="7B2AAF9D" w14:textId="77777777" w:rsidR="00741965" w:rsidRDefault="00741965" w:rsidP="007876FF">
            <w:pPr>
              <w:autoSpaceDE w:val="0"/>
              <w:autoSpaceDN w:val="0"/>
              <w:adjustRightInd w:val="0"/>
              <w:rPr>
                <w:rFonts w:cs="Arial"/>
                <w:bCs/>
                <w:color w:val="4A4A4A"/>
              </w:rPr>
            </w:pPr>
            <w:r>
              <w:rPr>
                <w:rFonts w:cs="Arial"/>
                <w:bCs/>
                <w:color w:val="4A4A4A"/>
              </w:rPr>
              <w:t>TBC – subject to demand</w:t>
            </w:r>
          </w:p>
        </w:tc>
        <w:tc>
          <w:tcPr>
            <w:tcW w:w="1941" w:type="dxa"/>
            <w:tcBorders>
              <w:top w:val="single" w:sz="4" w:space="0" w:color="auto"/>
              <w:left w:val="single" w:sz="4" w:space="0" w:color="auto"/>
              <w:bottom w:val="single" w:sz="4" w:space="0" w:color="auto"/>
              <w:right w:val="single" w:sz="4" w:space="0" w:color="auto"/>
            </w:tcBorders>
            <w:hideMark/>
          </w:tcPr>
          <w:p w14:paraId="2FA01418" w14:textId="77777777" w:rsidR="00741965" w:rsidRDefault="00741965" w:rsidP="007876FF">
            <w:pPr>
              <w:autoSpaceDE w:val="0"/>
              <w:autoSpaceDN w:val="0"/>
              <w:adjustRightInd w:val="0"/>
              <w:jc w:val="center"/>
              <w:rPr>
                <w:rFonts w:cs="Arial"/>
                <w:bCs/>
                <w:color w:val="4A4A4A"/>
              </w:rPr>
            </w:pPr>
            <w:r>
              <w:rPr>
                <w:rFonts w:cs="Arial"/>
                <w:bCs/>
                <w:color w:val="4A4A4A"/>
              </w:rPr>
              <w:t>TBC</w:t>
            </w:r>
          </w:p>
        </w:tc>
      </w:tr>
    </w:tbl>
    <w:p w14:paraId="34E9200E" w14:textId="1FC812F9" w:rsidR="00741965" w:rsidRDefault="00741965" w:rsidP="00741965">
      <w:pPr>
        <w:ind w:left="0" w:firstLine="0"/>
      </w:pPr>
    </w:p>
    <w:p w14:paraId="68DF7BBF" w14:textId="6E615A5D" w:rsidR="00741965" w:rsidRPr="00D77FB9" w:rsidRDefault="00D77FB9" w:rsidP="00D77FB9">
      <w:pPr>
        <w:pStyle w:val="ListParagraph"/>
        <w:ind w:left="-426" w:firstLine="0"/>
        <w:jc w:val="both"/>
        <w:rPr>
          <w:rFonts w:asciiTheme="minorHAnsi" w:hAnsiTheme="minorHAnsi"/>
          <w:sz w:val="22"/>
          <w:szCs w:val="22"/>
        </w:rPr>
      </w:pPr>
      <w:r w:rsidRPr="00D77FB9">
        <w:rPr>
          <w:rFonts w:asciiTheme="minorHAnsi" w:hAnsiTheme="minorHAnsi"/>
          <w:sz w:val="22"/>
          <w:szCs w:val="22"/>
        </w:rPr>
        <w:t xml:space="preserve">DW advised that she was looking to using </w:t>
      </w:r>
      <w:proofErr w:type="spellStart"/>
      <w:r w:rsidRPr="00D77FB9">
        <w:rPr>
          <w:rFonts w:asciiTheme="minorHAnsi" w:hAnsiTheme="minorHAnsi"/>
          <w:sz w:val="22"/>
          <w:szCs w:val="22"/>
        </w:rPr>
        <w:t>Oceanteac</w:t>
      </w:r>
      <w:r>
        <w:rPr>
          <w:rFonts w:asciiTheme="minorHAnsi" w:hAnsiTheme="minorHAnsi"/>
          <w:sz w:val="22"/>
          <w:szCs w:val="22"/>
        </w:rPr>
        <w:t>her</w:t>
      </w:r>
      <w:proofErr w:type="spellEnd"/>
      <w:r>
        <w:rPr>
          <w:rFonts w:asciiTheme="minorHAnsi" w:hAnsiTheme="minorHAnsi"/>
          <w:sz w:val="22"/>
          <w:szCs w:val="22"/>
        </w:rPr>
        <w:t xml:space="preserve"> to take photos of specimens.</w:t>
      </w:r>
    </w:p>
    <w:p w14:paraId="434CBD9A" w14:textId="373DE4A9" w:rsidR="00D77FB9" w:rsidRDefault="00D77FB9" w:rsidP="00D77FB9">
      <w:pPr>
        <w:pStyle w:val="ListParagraph"/>
        <w:ind w:left="-426" w:firstLine="0"/>
        <w:jc w:val="both"/>
        <w:rPr>
          <w:rFonts w:asciiTheme="minorHAnsi" w:hAnsiTheme="minorHAnsi"/>
          <w:sz w:val="22"/>
          <w:szCs w:val="22"/>
        </w:rPr>
      </w:pPr>
      <w:r w:rsidRPr="00D77FB9">
        <w:rPr>
          <w:rFonts w:asciiTheme="minorHAnsi" w:hAnsiTheme="minorHAnsi"/>
          <w:sz w:val="22"/>
          <w:szCs w:val="22"/>
        </w:rPr>
        <w:t>DJ asked if Fish larvae are identified – DH advised this would be useful but would take a while to build up and at the moment, they include what labs ask for.</w:t>
      </w:r>
      <w:r w:rsidR="00C013A1">
        <w:rPr>
          <w:rFonts w:asciiTheme="minorHAnsi" w:hAnsiTheme="minorHAnsi"/>
          <w:sz w:val="22"/>
          <w:szCs w:val="22"/>
        </w:rPr>
        <w:t xml:space="preserve"> MG advised NRW do not get fish larval stages in their samples.</w:t>
      </w:r>
    </w:p>
    <w:p w14:paraId="62656C9C" w14:textId="77777777" w:rsidR="00D77FB9" w:rsidRPr="00D77FB9" w:rsidRDefault="00D77FB9" w:rsidP="00D77FB9">
      <w:pPr>
        <w:pStyle w:val="ListParagraph"/>
        <w:ind w:left="-426" w:firstLine="0"/>
        <w:jc w:val="both"/>
        <w:rPr>
          <w:rFonts w:asciiTheme="minorHAnsi" w:hAnsiTheme="minorHAnsi"/>
          <w:sz w:val="22"/>
          <w:szCs w:val="22"/>
        </w:rPr>
      </w:pPr>
    </w:p>
    <w:p w14:paraId="47A24A1F" w14:textId="180DBBBB" w:rsidR="0062266F" w:rsidRPr="00611DA3" w:rsidRDefault="002C6987" w:rsidP="00611DA3">
      <w:pPr>
        <w:pStyle w:val="ListParagraph"/>
        <w:numPr>
          <w:ilvl w:val="0"/>
          <w:numId w:val="24"/>
        </w:numPr>
        <w:jc w:val="both"/>
        <w:rPr>
          <w:rFonts w:asciiTheme="minorHAnsi" w:hAnsiTheme="minorHAnsi"/>
          <w:b/>
          <w:sz w:val="22"/>
          <w:szCs w:val="22"/>
        </w:rPr>
      </w:pPr>
      <w:r w:rsidRPr="00611DA3">
        <w:rPr>
          <w:rFonts w:asciiTheme="minorHAnsi" w:hAnsiTheme="minorHAnsi"/>
          <w:b/>
          <w:bCs/>
          <w:sz w:val="22"/>
          <w:szCs w:val="22"/>
        </w:rPr>
        <w:t>Z</w:t>
      </w:r>
      <w:r w:rsidR="002634B2" w:rsidRPr="00611DA3">
        <w:rPr>
          <w:rFonts w:asciiTheme="minorHAnsi" w:hAnsiTheme="minorHAnsi"/>
          <w:b/>
          <w:bCs/>
          <w:sz w:val="22"/>
          <w:szCs w:val="22"/>
        </w:rPr>
        <w:t xml:space="preserve">ooplankton Update </w:t>
      </w:r>
      <w:r w:rsidR="002634B2" w:rsidRPr="00611DA3">
        <w:rPr>
          <w:rFonts w:asciiTheme="minorHAnsi" w:hAnsiTheme="minorHAnsi"/>
          <w:b/>
          <w:sz w:val="22"/>
          <w:szCs w:val="22"/>
        </w:rPr>
        <w:t>(DJ/CT)</w:t>
      </w:r>
    </w:p>
    <w:p w14:paraId="106FE198" w14:textId="77777777" w:rsidR="0062266F" w:rsidRPr="0062266F" w:rsidRDefault="0062266F" w:rsidP="0062266F">
      <w:pPr>
        <w:pStyle w:val="ListParagraph"/>
        <w:ind w:left="0" w:firstLine="0"/>
        <w:jc w:val="both"/>
        <w:rPr>
          <w:rFonts w:asciiTheme="minorHAnsi" w:hAnsiTheme="minorHAnsi"/>
          <w:b/>
          <w:sz w:val="22"/>
          <w:szCs w:val="22"/>
        </w:rPr>
      </w:pPr>
    </w:p>
    <w:p w14:paraId="4D0F22BB" w14:textId="491DC10A" w:rsidR="0062266F" w:rsidRPr="00D77FB9" w:rsidRDefault="0062266F" w:rsidP="0093442E">
      <w:pPr>
        <w:pStyle w:val="ListParagraph"/>
        <w:ind w:left="-426" w:firstLine="0"/>
        <w:jc w:val="both"/>
        <w:rPr>
          <w:rFonts w:asciiTheme="minorHAnsi" w:hAnsiTheme="minorHAnsi"/>
          <w:b/>
          <w:bCs/>
          <w:sz w:val="22"/>
          <w:szCs w:val="22"/>
        </w:rPr>
      </w:pPr>
      <w:r w:rsidRPr="0062266F">
        <w:rPr>
          <w:rFonts w:asciiTheme="minorHAnsi" w:hAnsiTheme="minorHAnsi"/>
          <w:bCs/>
          <w:sz w:val="22"/>
          <w:szCs w:val="22"/>
        </w:rPr>
        <w:t xml:space="preserve">There will be another ring test later this year (planned for </w:t>
      </w:r>
      <w:r>
        <w:rPr>
          <w:rFonts w:asciiTheme="minorHAnsi" w:hAnsiTheme="minorHAnsi"/>
          <w:bCs/>
          <w:sz w:val="22"/>
          <w:szCs w:val="22"/>
        </w:rPr>
        <w:t>A</w:t>
      </w:r>
      <w:r w:rsidRPr="0062266F">
        <w:rPr>
          <w:rFonts w:asciiTheme="minorHAnsi" w:hAnsiTheme="minorHAnsi"/>
          <w:bCs/>
          <w:sz w:val="22"/>
          <w:szCs w:val="22"/>
        </w:rPr>
        <w:t>utumn 2022).  This time around it will be a reverse ring test and Marianne Wotton, who organises these</w:t>
      </w:r>
      <w:r>
        <w:rPr>
          <w:rFonts w:asciiTheme="minorHAnsi" w:hAnsiTheme="minorHAnsi"/>
          <w:bCs/>
          <w:sz w:val="22"/>
          <w:szCs w:val="22"/>
        </w:rPr>
        <w:t>,</w:t>
      </w:r>
      <w:r w:rsidRPr="0062266F">
        <w:rPr>
          <w:rFonts w:asciiTheme="minorHAnsi" w:hAnsiTheme="minorHAnsi"/>
          <w:bCs/>
          <w:sz w:val="22"/>
          <w:szCs w:val="22"/>
        </w:rPr>
        <w:t xml:space="preserve"> has asked if we could seek advice on how to implement this from those organisers involved in the fish </w:t>
      </w:r>
      <w:r>
        <w:rPr>
          <w:rFonts w:asciiTheme="minorHAnsi" w:hAnsiTheme="minorHAnsi"/>
          <w:bCs/>
          <w:sz w:val="22"/>
          <w:szCs w:val="22"/>
        </w:rPr>
        <w:t xml:space="preserve">reverse </w:t>
      </w:r>
      <w:r w:rsidRPr="0062266F">
        <w:rPr>
          <w:rFonts w:asciiTheme="minorHAnsi" w:hAnsiTheme="minorHAnsi"/>
          <w:bCs/>
          <w:sz w:val="22"/>
          <w:szCs w:val="22"/>
        </w:rPr>
        <w:t>ring tests</w:t>
      </w:r>
      <w:r w:rsidRPr="00D77FB9">
        <w:rPr>
          <w:rFonts w:asciiTheme="minorHAnsi" w:hAnsiTheme="minorHAnsi"/>
          <w:b/>
          <w:bCs/>
          <w:sz w:val="22"/>
          <w:szCs w:val="22"/>
        </w:rPr>
        <w:t xml:space="preserve">. </w:t>
      </w:r>
      <w:r w:rsidR="00D77FB9" w:rsidRPr="00D77FB9">
        <w:rPr>
          <w:rFonts w:asciiTheme="minorHAnsi" w:hAnsiTheme="minorHAnsi"/>
          <w:b/>
          <w:bCs/>
          <w:sz w:val="22"/>
          <w:szCs w:val="22"/>
        </w:rPr>
        <w:t>Action: CT to provide Marianne with contact details for Dave Hall</w:t>
      </w:r>
      <w:r w:rsidR="00D77FB9" w:rsidRPr="002A1731">
        <w:rPr>
          <w:rFonts w:asciiTheme="minorHAnsi" w:hAnsiTheme="minorHAnsi"/>
          <w:sz w:val="22"/>
          <w:szCs w:val="22"/>
        </w:rPr>
        <w:t xml:space="preserve"> –</w:t>
      </w:r>
      <w:r w:rsidR="00D77FB9" w:rsidRPr="002A1731">
        <w:rPr>
          <w:rFonts w:asciiTheme="minorHAnsi" w:hAnsiTheme="minorHAnsi"/>
          <w:b/>
          <w:bCs/>
          <w:sz w:val="22"/>
          <w:szCs w:val="22"/>
        </w:rPr>
        <w:t xml:space="preserve"> </w:t>
      </w:r>
      <w:r w:rsidR="00D77FB9" w:rsidRPr="002A1731">
        <w:rPr>
          <w:rFonts w:asciiTheme="minorHAnsi" w:hAnsiTheme="minorHAnsi"/>
          <w:b/>
          <w:bCs/>
          <w:color w:val="FF0000"/>
          <w:sz w:val="22"/>
          <w:szCs w:val="22"/>
        </w:rPr>
        <w:t>Done</w:t>
      </w:r>
    </w:p>
    <w:p w14:paraId="205DED8D" w14:textId="77777777" w:rsidR="002634B2" w:rsidRDefault="002634B2" w:rsidP="002634B2">
      <w:pPr>
        <w:pStyle w:val="ListParagraph"/>
        <w:ind w:left="0" w:firstLine="0"/>
        <w:rPr>
          <w:rFonts w:asciiTheme="minorHAnsi" w:hAnsiTheme="minorHAnsi"/>
          <w:sz w:val="22"/>
          <w:szCs w:val="22"/>
        </w:rPr>
      </w:pPr>
    </w:p>
    <w:p w14:paraId="4E6F0B4B" w14:textId="60315E86" w:rsidR="002634B2" w:rsidRPr="00611DA3" w:rsidRDefault="002634B2" w:rsidP="00611DA3">
      <w:pPr>
        <w:pStyle w:val="ListParagraph"/>
        <w:numPr>
          <w:ilvl w:val="0"/>
          <w:numId w:val="24"/>
        </w:numPr>
        <w:rPr>
          <w:rFonts w:asciiTheme="minorHAnsi" w:hAnsiTheme="minorHAnsi"/>
          <w:b/>
          <w:bCs/>
          <w:sz w:val="22"/>
          <w:szCs w:val="22"/>
        </w:rPr>
      </w:pPr>
      <w:r w:rsidRPr="00611DA3">
        <w:rPr>
          <w:rFonts w:asciiTheme="minorHAnsi" w:hAnsiTheme="minorHAnsi"/>
          <w:b/>
          <w:bCs/>
          <w:sz w:val="22"/>
          <w:szCs w:val="22"/>
        </w:rPr>
        <w:t>AOB</w:t>
      </w:r>
    </w:p>
    <w:p w14:paraId="744F35AB" w14:textId="5AD34402" w:rsidR="00083ADA" w:rsidRDefault="001E1297" w:rsidP="00A10D05">
      <w:pPr>
        <w:ind w:left="-426" w:firstLine="0"/>
        <w:rPr>
          <w:rFonts w:asciiTheme="minorHAnsi" w:hAnsiTheme="minorHAnsi" w:cstheme="minorHAnsi"/>
          <w:sz w:val="22"/>
          <w:szCs w:val="22"/>
        </w:rPr>
      </w:pPr>
      <w:r>
        <w:rPr>
          <w:rFonts w:asciiTheme="minorHAnsi" w:hAnsiTheme="minorHAnsi" w:cstheme="minorHAnsi"/>
          <w:sz w:val="22"/>
          <w:szCs w:val="22"/>
        </w:rPr>
        <w:t xml:space="preserve">From </w:t>
      </w:r>
      <w:r w:rsidR="005E654D">
        <w:rPr>
          <w:rFonts w:asciiTheme="minorHAnsi" w:hAnsiTheme="minorHAnsi" w:cstheme="minorHAnsi"/>
          <w:sz w:val="22"/>
          <w:szCs w:val="22"/>
        </w:rPr>
        <w:t>MG</w:t>
      </w:r>
      <w:r>
        <w:rPr>
          <w:rFonts w:asciiTheme="minorHAnsi" w:hAnsiTheme="minorHAnsi" w:cstheme="minorHAnsi"/>
          <w:sz w:val="22"/>
          <w:szCs w:val="22"/>
        </w:rPr>
        <w:t xml:space="preserve">: </w:t>
      </w:r>
    </w:p>
    <w:p w14:paraId="23ABF181" w14:textId="77777777" w:rsidR="005E654D" w:rsidRPr="005E654D" w:rsidRDefault="005E654D" w:rsidP="00A10D05">
      <w:pPr>
        <w:shd w:val="clear" w:color="auto" w:fill="FFFFFF"/>
        <w:spacing w:after="0" w:line="240" w:lineRule="auto"/>
        <w:ind w:left="-426" w:firstLine="0"/>
        <w:rPr>
          <w:rFonts w:ascii="Calibri" w:hAnsi="Calibri" w:cs="Calibri"/>
          <w:color w:val="000000"/>
          <w:sz w:val="22"/>
          <w:szCs w:val="22"/>
        </w:rPr>
      </w:pPr>
      <w:r w:rsidRPr="005E654D">
        <w:rPr>
          <w:rFonts w:ascii="Calibri" w:hAnsi="Calibri" w:cs="Calibri"/>
          <w:b/>
          <w:bCs/>
          <w:color w:val="000000"/>
          <w:sz w:val="22"/>
          <w:szCs w:val="22"/>
        </w:rPr>
        <w:t>Invertebrates:</w:t>
      </w:r>
    </w:p>
    <w:p w14:paraId="165CA048" w14:textId="65C32CCF" w:rsidR="005E654D" w:rsidRPr="00C013A1" w:rsidRDefault="005E654D" w:rsidP="00A10D05">
      <w:pPr>
        <w:pStyle w:val="ListParagraph"/>
        <w:numPr>
          <w:ilvl w:val="0"/>
          <w:numId w:val="39"/>
        </w:numPr>
        <w:shd w:val="clear" w:color="auto" w:fill="FFFFFF"/>
        <w:spacing w:after="0" w:line="240" w:lineRule="auto"/>
        <w:rPr>
          <w:rFonts w:ascii="Calibri" w:hAnsi="Calibri" w:cs="Calibri"/>
          <w:color w:val="000000"/>
          <w:sz w:val="22"/>
          <w:szCs w:val="22"/>
        </w:rPr>
      </w:pPr>
      <w:r w:rsidRPr="00A10D05">
        <w:rPr>
          <w:rFonts w:ascii="Calibri" w:hAnsi="Calibri" w:cs="Calibri"/>
          <w:color w:val="000000"/>
          <w:sz w:val="22"/>
          <w:szCs w:val="22"/>
        </w:rPr>
        <w:t>Infauna TDP update</w:t>
      </w:r>
      <w:r w:rsidR="00D26DA8">
        <w:rPr>
          <w:rFonts w:ascii="Calibri" w:hAnsi="Calibri" w:cs="Calibri"/>
          <w:color w:val="000000"/>
          <w:sz w:val="22"/>
          <w:szCs w:val="22"/>
        </w:rPr>
        <w:t xml:space="preserve">.  </w:t>
      </w:r>
      <w:r w:rsidR="00D26DA8" w:rsidRPr="00D26DA8">
        <w:rPr>
          <w:rFonts w:ascii="Calibri" w:hAnsi="Calibri" w:cs="Calibri"/>
          <w:color w:val="FF0000"/>
          <w:sz w:val="22"/>
          <w:szCs w:val="22"/>
        </w:rPr>
        <w:t>This has now been completed</w:t>
      </w:r>
    </w:p>
    <w:p w14:paraId="0B9B00A8" w14:textId="77777777" w:rsidR="00C013A1" w:rsidRPr="00A10D05" w:rsidRDefault="00C013A1" w:rsidP="00C013A1">
      <w:pPr>
        <w:pStyle w:val="ListParagraph"/>
        <w:shd w:val="clear" w:color="auto" w:fill="FFFFFF"/>
        <w:spacing w:after="0" w:line="240" w:lineRule="auto"/>
        <w:ind w:left="294" w:firstLine="0"/>
        <w:rPr>
          <w:rFonts w:ascii="Calibri" w:hAnsi="Calibri" w:cs="Calibri"/>
          <w:color w:val="000000"/>
          <w:sz w:val="22"/>
          <w:szCs w:val="22"/>
        </w:rPr>
      </w:pPr>
    </w:p>
    <w:p w14:paraId="5A8E7229" w14:textId="77777777" w:rsidR="00D26DA8" w:rsidRDefault="005E654D" w:rsidP="00C013A1">
      <w:pPr>
        <w:pStyle w:val="ListParagraph"/>
        <w:numPr>
          <w:ilvl w:val="0"/>
          <w:numId w:val="39"/>
        </w:numPr>
        <w:shd w:val="clear" w:color="auto" w:fill="FFFFFF"/>
        <w:spacing w:after="0" w:line="240" w:lineRule="auto"/>
        <w:rPr>
          <w:rFonts w:ascii="Calibri" w:hAnsi="Calibri" w:cs="Calibri"/>
          <w:color w:val="000000"/>
          <w:sz w:val="22"/>
          <w:szCs w:val="22"/>
        </w:rPr>
      </w:pPr>
      <w:r w:rsidRPr="00A10D05">
        <w:rPr>
          <w:rFonts w:ascii="Calibri" w:hAnsi="Calibri" w:cs="Calibri"/>
          <w:color w:val="000000"/>
          <w:sz w:val="22"/>
          <w:szCs w:val="22"/>
        </w:rPr>
        <w:t>Brief discussion about recording litter in benthic grab samples</w:t>
      </w:r>
      <w:r w:rsidR="00D26DA8">
        <w:rPr>
          <w:rFonts w:ascii="Calibri" w:hAnsi="Calibri" w:cs="Calibri"/>
          <w:color w:val="000000"/>
          <w:sz w:val="22"/>
          <w:szCs w:val="22"/>
        </w:rPr>
        <w:t xml:space="preserve">. MG advised that NRW follow a technical note produced by Thomson.  What does everyone else do?  CM advised </w:t>
      </w:r>
      <w:proofErr w:type="spellStart"/>
      <w:r w:rsidR="00D26DA8">
        <w:rPr>
          <w:rFonts w:ascii="Calibri" w:hAnsi="Calibri" w:cs="Calibri"/>
          <w:color w:val="000000"/>
          <w:sz w:val="22"/>
          <w:szCs w:val="22"/>
        </w:rPr>
        <w:t>Cefas</w:t>
      </w:r>
      <w:proofErr w:type="spellEnd"/>
      <w:r w:rsidR="00D26DA8">
        <w:rPr>
          <w:rFonts w:ascii="Calibri" w:hAnsi="Calibri" w:cs="Calibri"/>
          <w:color w:val="000000"/>
          <w:sz w:val="22"/>
          <w:szCs w:val="22"/>
        </w:rPr>
        <w:t xml:space="preserve"> use ICES protocol for defining capture litter</w:t>
      </w:r>
      <w:r w:rsidR="00D26DA8">
        <w:rPr>
          <w:rFonts w:ascii="Calibri" w:hAnsi="Calibri" w:cs="Calibri"/>
          <w:b/>
          <w:color w:val="000000"/>
          <w:sz w:val="22"/>
          <w:szCs w:val="22"/>
        </w:rPr>
        <w:t xml:space="preserve">. </w:t>
      </w:r>
      <w:r w:rsidR="00D26DA8" w:rsidRPr="00D26DA8">
        <w:rPr>
          <w:rFonts w:ascii="Calibri" w:hAnsi="Calibri" w:cs="Calibri"/>
          <w:color w:val="000000"/>
          <w:sz w:val="22"/>
          <w:szCs w:val="22"/>
        </w:rPr>
        <w:t xml:space="preserve">MG advised this is for larger stuff but not from </w:t>
      </w:r>
      <w:r w:rsidR="00D26DA8">
        <w:rPr>
          <w:rFonts w:ascii="Calibri" w:hAnsi="Calibri" w:cs="Calibri"/>
          <w:color w:val="000000"/>
          <w:sz w:val="22"/>
          <w:szCs w:val="22"/>
        </w:rPr>
        <w:t>samples</w:t>
      </w:r>
      <w:r w:rsidR="00D26DA8" w:rsidRPr="00D26DA8">
        <w:rPr>
          <w:rFonts w:ascii="Calibri" w:hAnsi="Calibri" w:cs="Calibri"/>
          <w:color w:val="000000"/>
          <w:sz w:val="22"/>
          <w:szCs w:val="22"/>
        </w:rPr>
        <w:t xml:space="preserve"> which are sieved. DH advised of the importance not to introduce litter from the lab itself i.e. through clothes.</w:t>
      </w:r>
      <w:r w:rsidR="00D26DA8">
        <w:rPr>
          <w:rFonts w:ascii="Calibri" w:hAnsi="Calibri" w:cs="Calibri"/>
          <w:b/>
          <w:color w:val="000000"/>
          <w:sz w:val="22"/>
          <w:szCs w:val="22"/>
        </w:rPr>
        <w:t xml:space="preserve">  </w:t>
      </w:r>
      <w:r w:rsidR="00D26DA8">
        <w:rPr>
          <w:rFonts w:ascii="Calibri" w:hAnsi="Calibri" w:cs="Calibri"/>
          <w:color w:val="000000"/>
          <w:sz w:val="22"/>
          <w:szCs w:val="22"/>
        </w:rPr>
        <w:t xml:space="preserve">JOC provided a link to what JNCC use as guidance: </w:t>
      </w:r>
      <w:hyperlink r:id="rId18" w:history="1">
        <w:r w:rsidR="00D26DA8" w:rsidRPr="000C3EB4">
          <w:rPr>
            <w:rStyle w:val="Hyperlink"/>
            <w:rFonts w:ascii="Calibri" w:hAnsi="Calibri" w:cs="Calibri"/>
            <w:sz w:val="22"/>
            <w:szCs w:val="22"/>
          </w:rPr>
          <w:t>https://mcc.jrc.ec.europa.eu/documents/201702074014.pdf</w:t>
        </w:r>
      </w:hyperlink>
      <w:r w:rsidR="00D26DA8">
        <w:rPr>
          <w:rFonts w:ascii="Calibri" w:hAnsi="Calibri" w:cs="Calibri"/>
          <w:color w:val="000000"/>
          <w:sz w:val="22"/>
          <w:szCs w:val="22"/>
        </w:rPr>
        <w:t xml:space="preserve">. </w:t>
      </w:r>
    </w:p>
    <w:p w14:paraId="7A7DA964" w14:textId="2B037C47" w:rsidR="005E654D" w:rsidRPr="00D26DA8" w:rsidRDefault="00D26DA8" w:rsidP="00D26DA8">
      <w:pPr>
        <w:pStyle w:val="ListParagraph"/>
        <w:shd w:val="clear" w:color="auto" w:fill="FFFFFF"/>
        <w:spacing w:after="0" w:line="240" w:lineRule="auto"/>
        <w:ind w:left="284" w:firstLine="0"/>
        <w:rPr>
          <w:rFonts w:ascii="Calibri" w:hAnsi="Calibri" w:cs="Calibri"/>
          <w:color w:val="000000"/>
          <w:sz w:val="22"/>
          <w:szCs w:val="22"/>
        </w:rPr>
      </w:pPr>
      <w:r w:rsidRPr="00D26DA8">
        <w:rPr>
          <w:rFonts w:ascii="Calibri" w:hAnsi="Calibri" w:cs="Calibri"/>
          <w:color w:val="000000"/>
          <w:sz w:val="22"/>
          <w:szCs w:val="22"/>
        </w:rPr>
        <w:t xml:space="preserve">The overarching decision to be discussed at HBDSEG </w:t>
      </w:r>
      <w:r w:rsidRPr="00D26DA8">
        <w:rPr>
          <w:rFonts w:ascii="Calibri" w:hAnsi="Calibri" w:cs="Calibri"/>
          <w:b/>
          <w:color w:val="000000"/>
          <w:sz w:val="22"/>
          <w:szCs w:val="22"/>
        </w:rPr>
        <w:t>Action: DJ</w:t>
      </w:r>
      <w:r w:rsidR="00126636">
        <w:rPr>
          <w:rFonts w:ascii="Calibri" w:hAnsi="Calibri" w:cs="Calibri"/>
          <w:b/>
          <w:color w:val="000000"/>
          <w:sz w:val="22"/>
          <w:szCs w:val="22"/>
        </w:rPr>
        <w:t xml:space="preserve"> </w:t>
      </w:r>
      <w:r>
        <w:rPr>
          <w:rFonts w:ascii="Calibri" w:hAnsi="Calibri" w:cs="Calibri"/>
          <w:b/>
          <w:color w:val="000000"/>
          <w:sz w:val="22"/>
          <w:szCs w:val="22"/>
        </w:rPr>
        <w:t xml:space="preserve">to send CPR Survey </w:t>
      </w:r>
      <w:r w:rsidR="00126636">
        <w:rPr>
          <w:rFonts w:ascii="Calibri" w:hAnsi="Calibri" w:cs="Calibri"/>
          <w:b/>
          <w:color w:val="000000"/>
          <w:sz w:val="22"/>
          <w:szCs w:val="22"/>
        </w:rPr>
        <w:t xml:space="preserve">plastics </w:t>
      </w:r>
      <w:r>
        <w:rPr>
          <w:rFonts w:ascii="Calibri" w:hAnsi="Calibri" w:cs="Calibri"/>
          <w:b/>
          <w:color w:val="000000"/>
          <w:sz w:val="22"/>
          <w:szCs w:val="22"/>
        </w:rPr>
        <w:t>protocol to NRW</w:t>
      </w:r>
    </w:p>
    <w:p w14:paraId="1530D57C" w14:textId="3AFB98A9" w:rsidR="00D26DA8" w:rsidRPr="00C013A1" w:rsidRDefault="00D26DA8" w:rsidP="00C013A1">
      <w:pPr>
        <w:shd w:val="clear" w:color="auto" w:fill="FFFFFF"/>
        <w:spacing w:after="0" w:line="240" w:lineRule="auto"/>
        <w:ind w:left="0" w:firstLine="0"/>
        <w:rPr>
          <w:rFonts w:ascii="Calibri" w:hAnsi="Calibri" w:cs="Calibri"/>
          <w:color w:val="000000"/>
          <w:sz w:val="22"/>
          <w:szCs w:val="22"/>
        </w:rPr>
      </w:pPr>
    </w:p>
    <w:p w14:paraId="313D8892" w14:textId="3665F529" w:rsidR="00A10D05" w:rsidRPr="00A10D05" w:rsidRDefault="005E654D" w:rsidP="00A10D05">
      <w:pPr>
        <w:pStyle w:val="ListParagraph"/>
        <w:numPr>
          <w:ilvl w:val="0"/>
          <w:numId w:val="39"/>
        </w:numPr>
        <w:shd w:val="clear" w:color="auto" w:fill="FFFFFF"/>
        <w:spacing w:after="0" w:line="240" w:lineRule="auto"/>
        <w:rPr>
          <w:rFonts w:ascii="Calibri" w:hAnsi="Calibri" w:cs="Calibri"/>
          <w:color w:val="000000"/>
          <w:sz w:val="22"/>
          <w:szCs w:val="22"/>
        </w:rPr>
      </w:pPr>
      <w:r w:rsidRPr="00A10D05">
        <w:rPr>
          <w:rFonts w:ascii="Calibri" w:hAnsi="Calibri" w:cs="Calibri"/>
          <w:color w:val="000000"/>
          <w:sz w:val="22"/>
          <w:szCs w:val="22"/>
        </w:rPr>
        <w:t xml:space="preserve">Correcting species records from historic datasets (where that species is known to not exist in UK </w:t>
      </w:r>
      <w:r w:rsidR="00A10D05" w:rsidRPr="00A10D05">
        <w:rPr>
          <w:rFonts w:ascii="Calibri" w:hAnsi="Calibri" w:cs="Calibri"/>
          <w:color w:val="000000"/>
          <w:sz w:val="22"/>
          <w:szCs w:val="22"/>
        </w:rPr>
        <w:t xml:space="preserve">   </w:t>
      </w:r>
      <w:r w:rsidRPr="00A10D05">
        <w:rPr>
          <w:rFonts w:ascii="Calibri" w:hAnsi="Calibri" w:cs="Calibri"/>
          <w:color w:val="000000"/>
          <w:sz w:val="22"/>
          <w:szCs w:val="22"/>
        </w:rPr>
        <w:t>waters)</w:t>
      </w:r>
      <w:r w:rsidR="00C013A1">
        <w:rPr>
          <w:rFonts w:ascii="Calibri" w:hAnsi="Calibri" w:cs="Calibri"/>
          <w:color w:val="000000"/>
          <w:sz w:val="22"/>
          <w:szCs w:val="22"/>
        </w:rPr>
        <w:t>.  AC advis</w:t>
      </w:r>
      <w:r w:rsidR="00D26DA8">
        <w:rPr>
          <w:rFonts w:ascii="Calibri" w:hAnsi="Calibri" w:cs="Calibri"/>
          <w:color w:val="000000"/>
          <w:sz w:val="22"/>
          <w:szCs w:val="22"/>
        </w:rPr>
        <w:t xml:space="preserve">ed that there should be </w:t>
      </w:r>
      <w:r w:rsidR="00C013A1">
        <w:rPr>
          <w:rFonts w:ascii="Calibri" w:hAnsi="Calibri" w:cs="Calibri"/>
          <w:color w:val="000000"/>
          <w:sz w:val="22"/>
          <w:szCs w:val="22"/>
        </w:rPr>
        <w:t xml:space="preserve">communication before any new classification goes live – </w:t>
      </w:r>
      <w:proofErr w:type="spellStart"/>
      <w:r w:rsidR="00C013A1">
        <w:rPr>
          <w:rFonts w:ascii="Calibri" w:hAnsi="Calibri" w:cs="Calibri"/>
          <w:color w:val="000000"/>
          <w:sz w:val="22"/>
          <w:szCs w:val="22"/>
        </w:rPr>
        <w:t>MoR</w:t>
      </w:r>
      <w:proofErr w:type="spellEnd"/>
      <w:r w:rsidR="00C013A1">
        <w:rPr>
          <w:rFonts w:ascii="Calibri" w:hAnsi="Calibri" w:cs="Calibri"/>
          <w:color w:val="000000"/>
          <w:sz w:val="22"/>
          <w:szCs w:val="22"/>
        </w:rPr>
        <w:t xml:space="preserve"> advised he still uses certain species names (which are known now not to exist in the UK) in his work? </w:t>
      </w:r>
      <w:r w:rsidR="00126636">
        <w:rPr>
          <w:rFonts w:ascii="Calibri" w:hAnsi="Calibri" w:cs="Calibri"/>
          <w:color w:val="000000"/>
          <w:sz w:val="22"/>
          <w:szCs w:val="22"/>
        </w:rPr>
        <w:t xml:space="preserve"> </w:t>
      </w:r>
      <w:r w:rsidR="00C013A1">
        <w:rPr>
          <w:rFonts w:ascii="Calibri" w:hAnsi="Calibri" w:cs="Calibri"/>
          <w:color w:val="000000"/>
          <w:sz w:val="22"/>
          <w:szCs w:val="22"/>
        </w:rPr>
        <w:t>There should also be a link about historical datasets in TDP.</w:t>
      </w:r>
    </w:p>
    <w:p w14:paraId="26E2DBFB" w14:textId="6610E567" w:rsidR="005E654D" w:rsidRPr="005E654D" w:rsidRDefault="005E654D" w:rsidP="00A10D05">
      <w:pPr>
        <w:shd w:val="clear" w:color="auto" w:fill="FFFFFF"/>
        <w:spacing w:after="0" w:line="240" w:lineRule="auto"/>
        <w:ind w:left="-426" w:firstLine="0"/>
        <w:rPr>
          <w:rFonts w:ascii="Calibri" w:hAnsi="Calibri" w:cs="Calibri"/>
          <w:color w:val="000000"/>
          <w:sz w:val="22"/>
          <w:szCs w:val="22"/>
        </w:rPr>
      </w:pPr>
      <w:r w:rsidRPr="005E654D">
        <w:rPr>
          <w:rFonts w:ascii="Calibri" w:hAnsi="Calibri" w:cs="Calibri"/>
          <w:b/>
          <w:bCs/>
          <w:color w:val="000000"/>
          <w:sz w:val="22"/>
          <w:szCs w:val="22"/>
        </w:rPr>
        <w:t>General:</w:t>
      </w:r>
    </w:p>
    <w:p w14:paraId="681DEF78" w14:textId="17D415CD" w:rsidR="005E654D" w:rsidRPr="00C013A1" w:rsidRDefault="005E654D" w:rsidP="00A10D05">
      <w:pPr>
        <w:pStyle w:val="ListParagraph"/>
        <w:numPr>
          <w:ilvl w:val="0"/>
          <w:numId w:val="40"/>
        </w:numPr>
        <w:shd w:val="clear" w:color="auto" w:fill="FFFFFF"/>
        <w:spacing w:after="0" w:line="240" w:lineRule="auto"/>
        <w:rPr>
          <w:rFonts w:ascii="Calibri" w:hAnsi="Calibri" w:cs="Calibri"/>
          <w:color w:val="000000"/>
          <w:sz w:val="22"/>
          <w:szCs w:val="22"/>
        </w:rPr>
      </w:pPr>
      <w:r w:rsidRPr="00A10D05">
        <w:rPr>
          <w:rFonts w:ascii="Calibri" w:hAnsi="Calibri" w:cs="Calibri"/>
          <w:color w:val="000000"/>
          <w:sz w:val="22"/>
          <w:szCs w:val="22"/>
        </w:rPr>
        <w:t>Reference collect</w:t>
      </w:r>
      <w:r w:rsidR="00D26DA8">
        <w:rPr>
          <w:rFonts w:ascii="Calibri" w:hAnsi="Calibri" w:cs="Calibri"/>
          <w:color w:val="000000"/>
          <w:sz w:val="22"/>
          <w:szCs w:val="22"/>
        </w:rPr>
        <w:t xml:space="preserve">ion guidance discussion (brief) </w:t>
      </w:r>
      <w:r w:rsidR="00D26DA8" w:rsidRPr="00D26DA8">
        <w:rPr>
          <w:rFonts w:ascii="Calibri" w:hAnsi="Calibri" w:cs="Calibri"/>
          <w:color w:val="FF0000"/>
          <w:sz w:val="22"/>
          <w:szCs w:val="22"/>
        </w:rPr>
        <w:t>T</w:t>
      </w:r>
      <w:r w:rsidR="00C013A1">
        <w:rPr>
          <w:rFonts w:ascii="Calibri" w:hAnsi="Calibri" w:cs="Calibri"/>
          <w:color w:val="FF0000"/>
          <w:sz w:val="22"/>
          <w:szCs w:val="22"/>
        </w:rPr>
        <w:t>his has been discussed previously.</w:t>
      </w:r>
    </w:p>
    <w:p w14:paraId="3E550B9A" w14:textId="6AA4DEEA" w:rsidR="00C013A1" w:rsidRDefault="00C013A1" w:rsidP="00C013A1">
      <w:pPr>
        <w:shd w:val="clear" w:color="auto" w:fill="FFFFFF"/>
        <w:spacing w:after="0" w:line="240" w:lineRule="auto"/>
        <w:ind w:left="0" w:firstLine="0"/>
        <w:rPr>
          <w:rFonts w:ascii="Calibri" w:hAnsi="Calibri" w:cs="Calibri"/>
          <w:color w:val="000000"/>
          <w:sz w:val="22"/>
          <w:szCs w:val="22"/>
        </w:rPr>
      </w:pPr>
    </w:p>
    <w:p w14:paraId="5208B722" w14:textId="26AF1CAC" w:rsidR="00C013A1" w:rsidRPr="00C013A1" w:rsidRDefault="00126636" w:rsidP="00126636">
      <w:pPr>
        <w:shd w:val="clear" w:color="auto" w:fill="FFFFFF"/>
        <w:spacing w:after="0" w:line="240" w:lineRule="auto"/>
        <w:ind w:left="0" w:firstLine="284"/>
        <w:rPr>
          <w:rFonts w:ascii="Calibri" w:hAnsi="Calibri" w:cs="Calibri"/>
          <w:color w:val="000000"/>
          <w:sz w:val="22"/>
          <w:szCs w:val="22"/>
        </w:rPr>
      </w:pPr>
      <w:proofErr w:type="spellStart"/>
      <w:r>
        <w:rPr>
          <w:rFonts w:ascii="Calibri" w:hAnsi="Calibri" w:cs="Calibri"/>
          <w:color w:val="000000"/>
          <w:sz w:val="22"/>
          <w:szCs w:val="22"/>
        </w:rPr>
        <w:t>Mo</w:t>
      </w:r>
      <w:r w:rsidR="00C013A1">
        <w:rPr>
          <w:rFonts w:ascii="Calibri" w:hAnsi="Calibri" w:cs="Calibri"/>
          <w:color w:val="000000"/>
          <w:sz w:val="22"/>
          <w:szCs w:val="22"/>
        </w:rPr>
        <w:t>R</w:t>
      </w:r>
      <w:proofErr w:type="spellEnd"/>
      <w:r w:rsidR="00C013A1">
        <w:rPr>
          <w:rFonts w:ascii="Calibri" w:hAnsi="Calibri" w:cs="Calibri"/>
          <w:color w:val="000000"/>
          <w:sz w:val="22"/>
          <w:szCs w:val="22"/>
        </w:rPr>
        <w:t xml:space="preserve">: advised that eDNA is big in Scotland and replacing macrofaunal analysis. </w:t>
      </w:r>
    </w:p>
    <w:p w14:paraId="31672C3F" w14:textId="77777777" w:rsidR="00126636" w:rsidRDefault="00126636" w:rsidP="003D74AC">
      <w:pPr>
        <w:ind w:left="0" w:firstLine="0"/>
        <w:rPr>
          <w:rFonts w:asciiTheme="minorHAnsi" w:hAnsiTheme="minorHAnsi" w:cstheme="minorHAnsi"/>
          <w:sz w:val="22"/>
          <w:szCs w:val="22"/>
        </w:rPr>
      </w:pPr>
    </w:p>
    <w:p w14:paraId="4E9CB83A" w14:textId="225B63F2" w:rsidR="002634B2" w:rsidRDefault="001E1297" w:rsidP="00126636">
      <w:pPr>
        <w:spacing w:after="0" w:line="240" w:lineRule="auto"/>
        <w:ind w:left="-567" w:firstLine="141"/>
        <w:rPr>
          <w:rFonts w:asciiTheme="minorHAnsi" w:hAnsiTheme="minorHAnsi"/>
          <w:b/>
          <w:bCs/>
          <w:sz w:val="22"/>
          <w:szCs w:val="22"/>
        </w:rPr>
      </w:pPr>
      <w:r>
        <w:rPr>
          <w:rFonts w:asciiTheme="minorHAnsi" w:hAnsiTheme="minorHAnsi"/>
          <w:b/>
          <w:bCs/>
          <w:sz w:val="22"/>
          <w:szCs w:val="22"/>
        </w:rPr>
        <w:t xml:space="preserve">DONM : tba – likely </w:t>
      </w:r>
      <w:r w:rsidR="005E654D">
        <w:rPr>
          <w:rFonts w:asciiTheme="minorHAnsi" w:hAnsiTheme="minorHAnsi"/>
          <w:b/>
          <w:bCs/>
          <w:sz w:val="22"/>
          <w:szCs w:val="22"/>
        </w:rPr>
        <w:t xml:space="preserve">June </w:t>
      </w:r>
      <w:r w:rsidR="009A08A9">
        <w:rPr>
          <w:rFonts w:asciiTheme="minorHAnsi" w:hAnsiTheme="minorHAnsi"/>
          <w:b/>
          <w:bCs/>
          <w:sz w:val="22"/>
          <w:szCs w:val="22"/>
        </w:rPr>
        <w:t>2022</w:t>
      </w:r>
    </w:p>
    <w:p w14:paraId="218F127C" w14:textId="08C4EB8D" w:rsidR="00392CE7" w:rsidRDefault="00392CE7" w:rsidP="0073268A">
      <w:pPr>
        <w:spacing w:after="0" w:line="240" w:lineRule="auto"/>
        <w:ind w:left="-567" w:firstLine="0"/>
        <w:rPr>
          <w:rFonts w:asciiTheme="minorHAnsi" w:hAnsiTheme="minorHAnsi"/>
          <w:b/>
          <w:bCs/>
          <w:sz w:val="22"/>
          <w:szCs w:val="22"/>
        </w:rPr>
      </w:pPr>
    </w:p>
    <w:p w14:paraId="058D4529" w14:textId="77777777" w:rsidR="00392CE7" w:rsidRPr="009C006D" w:rsidRDefault="00392CE7" w:rsidP="0073268A">
      <w:pPr>
        <w:spacing w:after="0" w:line="240" w:lineRule="auto"/>
        <w:ind w:left="-567" w:firstLine="0"/>
        <w:rPr>
          <w:rFonts w:asciiTheme="minorHAnsi" w:hAnsiTheme="minorHAnsi"/>
          <w:bCs/>
          <w:sz w:val="22"/>
          <w:szCs w:val="22"/>
        </w:rPr>
      </w:pPr>
    </w:p>
    <w:p w14:paraId="6D547830" w14:textId="77777777" w:rsidR="002634B2" w:rsidRPr="00767BC3" w:rsidRDefault="002634B2" w:rsidP="002634B2">
      <w:pPr>
        <w:shd w:val="clear" w:color="auto" w:fill="FFFFFF"/>
        <w:tabs>
          <w:tab w:val="left" w:pos="142"/>
        </w:tabs>
        <w:spacing w:after="0" w:line="240" w:lineRule="auto"/>
        <w:ind w:left="0" w:firstLine="0"/>
        <w:rPr>
          <w:rFonts w:ascii="Calibri" w:hAnsi="Calibri" w:cs="Segoe UI"/>
          <w:b/>
          <w:bCs/>
          <w:color w:val="201F1E"/>
          <w:sz w:val="22"/>
          <w:szCs w:val="22"/>
        </w:rPr>
      </w:pPr>
    </w:p>
    <w:p w14:paraId="5C93B196" w14:textId="77777777" w:rsidR="002634B2" w:rsidRPr="00767BC3" w:rsidRDefault="002634B2" w:rsidP="002634B2">
      <w:pPr>
        <w:ind w:left="720" w:firstLine="0"/>
        <w:jc w:val="both"/>
        <w:rPr>
          <w:rFonts w:asciiTheme="minorHAnsi" w:hAnsiTheme="minorHAnsi"/>
          <w:sz w:val="22"/>
          <w:szCs w:val="22"/>
        </w:rPr>
      </w:pPr>
    </w:p>
    <w:p w14:paraId="2910B3EA" w14:textId="77777777" w:rsidR="002634B2" w:rsidRDefault="002634B2" w:rsidP="002634B2">
      <w:r>
        <w:br w:type="page"/>
      </w:r>
    </w:p>
    <w:p w14:paraId="00D2EB7B" w14:textId="77777777" w:rsidR="002634B2" w:rsidRPr="00F31D26" w:rsidRDefault="002634B2" w:rsidP="002634B2">
      <w:pPr>
        <w:pStyle w:val="ListParagraph"/>
        <w:ind w:left="709"/>
        <w:jc w:val="both"/>
      </w:pPr>
    </w:p>
    <w:p w14:paraId="36A08E7F" w14:textId="77777777" w:rsidR="002634B2" w:rsidRDefault="002634B2" w:rsidP="002634B2">
      <w:pPr>
        <w:pStyle w:val="ListParagraph"/>
        <w:ind w:left="709"/>
        <w:jc w:val="both"/>
      </w:pPr>
    </w:p>
    <w:p w14:paraId="48877C8C" w14:textId="77777777" w:rsidR="002634B2" w:rsidRPr="000A4678" w:rsidRDefault="002634B2" w:rsidP="002634B2">
      <w:pPr>
        <w:pStyle w:val="NoSpacing"/>
      </w:pPr>
    </w:p>
    <w:p w14:paraId="10C1E712" w14:textId="77777777" w:rsidR="002634B2" w:rsidRDefault="002634B2" w:rsidP="002634B2">
      <w:pPr>
        <w:pStyle w:val="NormalWeb"/>
        <w:shd w:val="clear" w:color="auto" w:fill="FFFFFF"/>
        <w:spacing w:before="0" w:beforeAutospacing="0" w:after="0" w:afterAutospacing="0"/>
        <w:ind w:left="360"/>
        <w:rPr>
          <w:rFonts w:ascii="Calibri" w:hAnsi="Calibri"/>
          <w:color w:val="201F1E"/>
          <w:sz w:val="22"/>
          <w:szCs w:val="22"/>
        </w:rPr>
      </w:pPr>
    </w:p>
    <w:p w14:paraId="79CA59B4" w14:textId="77777777" w:rsidR="002634B2" w:rsidRDefault="002634B2" w:rsidP="002634B2">
      <w:pPr>
        <w:pStyle w:val="NormalWeb"/>
        <w:shd w:val="clear" w:color="auto" w:fill="FFFFFF"/>
        <w:spacing w:before="0" w:beforeAutospacing="0" w:after="0" w:afterAutospacing="0"/>
        <w:rPr>
          <w:rFonts w:ascii="Calibri" w:hAnsi="Calibri"/>
          <w:color w:val="201F1E"/>
          <w:sz w:val="22"/>
          <w:szCs w:val="22"/>
        </w:rPr>
      </w:pPr>
    </w:p>
    <w:p w14:paraId="62E0491F" w14:textId="77777777" w:rsidR="002634B2" w:rsidRDefault="002634B2" w:rsidP="002634B2">
      <w:pPr>
        <w:pStyle w:val="NormalWeb"/>
        <w:shd w:val="clear" w:color="auto" w:fill="FFFFFF"/>
        <w:spacing w:before="0" w:beforeAutospacing="0" w:after="0" w:afterAutospacing="0"/>
        <w:ind w:left="720"/>
        <w:rPr>
          <w:rFonts w:ascii="Calibri" w:hAnsi="Calibri"/>
          <w:color w:val="201F1E"/>
          <w:sz w:val="22"/>
          <w:szCs w:val="22"/>
        </w:rPr>
      </w:pPr>
    </w:p>
    <w:p w14:paraId="5162187B" w14:textId="77777777" w:rsidR="002634B2" w:rsidRDefault="002634B2" w:rsidP="002634B2">
      <w:pPr>
        <w:pStyle w:val="NormalWeb"/>
        <w:shd w:val="clear" w:color="auto" w:fill="FFFFFF"/>
        <w:spacing w:before="0" w:beforeAutospacing="0" w:after="0" w:afterAutospacing="0"/>
        <w:ind w:left="720"/>
        <w:rPr>
          <w:rFonts w:ascii="Calibri" w:hAnsi="Calibri"/>
          <w:color w:val="201F1E"/>
          <w:sz w:val="22"/>
          <w:szCs w:val="22"/>
        </w:rPr>
      </w:pPr>
    </w:p>
    <w:p w14:paraId="3B5207F1" w14:textId="77777777" w:rsidR="002634B2" w:rsidRDefault="002634B2" w:rsidP="002634B2">
      <w:pPr>
        <w:pStyle w:val="NormalWeb"/>
        <w:rPr>
          <w:rFonts w:asciiTheme="minorHAnsi" w:hAnsiTheme="minorHAnsi"/>
          <w:color w:val="000000"/>
          <w:sz w:val="22"/>
          <w:szCs w:val="22"/>
        </w:rPr>
      </w:pPr>
    </w:p>
    <w:p w14:paraId="5507798C" w14:textId="77777777" w:rsidR="002634B2" w:rsidRDefault="002634B2" w:rsidP="002634B2">
      <w:pPr>
        <w:pStyle w:val="NormalWeb"/>
        <w:ind w:left="720"/>
        <w:rPr>
          <w:rFonts w:asciiTheme="minorHAnsi" w:hAnsiTheme="minorHAnsi"/>
          <w:color w:val="000000"/>
          <w:sz w:val="22"/>
          <w:szCs w:val="22"/>
        </w:rPr>
      </w:pPr>
    </w:p>
    <w:p w14:paraId="1ACED743" w14:textId="77777777" w:rsidR="002634B2" w:rsidRDefault="002634B2" w:rsidP="002634B2">
      <w:pPr>
        <w:pStyle w:val="NormalWeb"/>
        <w:ind w:left="720"/>
        <w:rPr>
          <w:rFonts w:asciiTheme="minorHAnsi" w:hAnsiTheme="minorHAnsi"/>
          <w:color w:val="000000"/>
          <w:sz w:val="22"/>
          <w:szCs w:val="22"/>
        </w:rPr>
      </w:pPr>
    </w:p>
    <w:p w14:paraId="0C24F24B" w14:textId="77777777" w:rsidR="002634B2" w:rsidRPr="001F19C3" w:rsidRDefault="002634B2" w:rsidP="002634B2">
      <w:pPr>
        <w:pStyle w:val="NormalWeb"/>
        <w:ind w:left="720"/>
        <w:rPr>
          <w:rFonts w:asciiTheme="minorHAnsi" w:hAnsiTheme="minorHAnsi"/>
          <w:color w:val="000000"/>
          <w:sz w:val="22"/>
          <w:szCs w:val="22"/>
        </w:rPr>
      </w:pPr>
    </w:p>
    <w:p w14:paraId="006FEFA2" w14:textId="77777777" w:rsidR="002634B2" w:rsidRPr="001F19C3" w:rsidRDefault="002634B2" w:rsidP="002634B2">
      <w:pPr>
        <w:ind w:left="360" w:firstLine="0"/>
        <w:rPr>
          <w:rFonts w:asciiTheme="minorHAnsi" w:hAnsiTheme="minorHAnsi"/>
          <w:sz w:val="22"/>
          <w:szCs w:val="22"/>
        </w:rPr>
      </w:pPr>
    </w:p>
    <w:p w14:paraId="6148B8CC" w14:textId="77777777" w:rsidR="002634B2" w:rsidRDefault="002634B2" w:rsidP="002634B2"/>
    <w:p w14:paraId="3DE644A0" w14:textId="77777777" w:rsidR="00C25808" w:rsidRDefault="00C25808"/>
    <w:sectPr w:rsidR="00C25808" w:rsidSect="003D74AC">
      <w:footerReference w:type="default" r:id="rId19"/>
      <w:pgSz w:w="11900" w:h="16840"/>
      <w:pgMar w:top="851" w:right="1440" w:bottom="118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52A0" w14:textId="77777777" w:rsidR="009B6D4C" w:rsidRDefault="009B6D4C">
      <w:pPr>
        <w:spacing w:after="0" w:line="240" w:lineRule="auto"/>
      </w:pPr>
      <w:r>
        <w:separator/>
      </w:r>
    </w:p>
  </w:endnote>
  <w:endnote w:type="continuationSeparator" w:id="0">
    <w:p w14:paraId="3A9A8CBE" w14:textId="77777777" w:rsidR="009B6D4C" w:rsidRDefault="009B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inherit">
    <w:altName w:val="Cambria"/>
    <w:panose1 w:val="020B0604020202020204"/>
    <w:charset w:val="00"/>
    <w:family w:val="roman"/>
    <w:notTrueType/>
    <w:pitch w:val="default"/>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956835"/>
      <w:docPartObj>
        <w:docPartGallery w:val="Page Numbers (Bottom of Page)"/>
        <w:docPartUnique/>
      </w:docPartObj>
    </w:sdtPr>
    <w:sdtEndPr>
      <w:rPr>
        <w:noProof/>
      </w:rPr>
    </w:sdtEndPr>
    <w:sdtContent>
      <w:p w14:paraId="59FB8991" w14:textId="46641494" w:rsidR="00883D38" w:rsidRDefault="00883D38">
        <w:pPr>
          <w:pStyle w:val="Footer"/>
          <w:jc w:val="center"/>
        </w:pPr>
        <w:r>
          <w:fldChar w:fldCharType="begin"/>
        </w:r>
        <w:r>
          <w:instrText xml:space="preserve"> PAGE   \* MERGEFORMAT </w:instrText>
        </w:r>
        <w:r>
          <w:fldChar w:fldCharType="separate"/>
        </w:r>
        <w:r w:rsidR="004B34C1">
          <w:rPr>
            <w:noProof/>
          </w:rPr>
          <w:t>2</w:t>
        </w:r>
        <w:r>
          <w:rPr>
            <w:noProof/>
          </w:rPr>
          <w:fldChar w:fldCharType="end"/>
        </w:r>
      </w:p>
    </w:sdtContent>
  </w:sdt>
  <w:p w14:paraId="45F8D21B" w14:textId="4D48A0BB" w:rsidR="00883D38" w:rsidRPr="00764967" w:rsidRDefault="00883D38" w:rsidP="007876FF">
    <w:pPr>
      <w:pStyle w:val="Footer"/>
      <w:jc w:val="right"/>
      <w:rPr>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011779"/>
      <w:docPartObj>
        <w:docPartGallery w:val="Page Numbers (Bottom of Page)"/>
        <w:docPartUnique/>
      </w:docPartObj>
    </w:sdtPr>
    <w:sdtEndPr>
      <w:rPr>
        <w:noProof/>
      </w:rPr>
    </w:sdtEndPr>
    <w:sdtContent>
      <w:p w14:paraId="0C223F54" w14:textId="616C95C0" w:rsidR="00883D38" w:rsidRDefault="00883D38">
        <w:pPr>
          <w:pStyle w:val="Footer"/>
          <w:jc w:val="center"/>
        </w:pPr>
        <w:r>
          <w:fldChar w:fldCharType="begin"/>
        </w:r>
        <w:r>
          <w:instrText xml:space="preserve"> PAGE   \* MERGEFORMAT </w:instrText>
        </w:r>
        <w:r>
          <w:fldChar w:fldCharType="separate"/>
        </w:r>
        <w:r w:rsidR="004B34C1">
          <w:rPr>
            <w:noProof/>
          </w:rPr>
          <w:t>16</w:t>
        </w:r>
        <w:r>
          <w:rPr>
            <w:noProof/>
          </w:rPr>
          <w:fldChar w:fldCharType="end"/>
        </w:r>
      </w:p>
    </w:sdtContent>
  </w:sdt>
  <w:p w14:paraId="349EC180" w14:textId="4C7D6953" w:rsidR="00883D38" w:rsidRPr="00764967" w:rsidRDefault="00883D38" w:rsidP="000762E6">
    <w:pPr>
      <w:pStyle w:val="Footer"/>
      <w:jc w:val="right"/>
      <w:rPr>
        <w:color w:val="A6A6A6" w:themeColor="background1" w:themeShade="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568104"/>
      <w:docPartObj>
        <w:docPartGallery w:val="Page Numbers (Bottom of Page)"/>
        <w:docPartUnique/>
      </w:docPartObj>
    </w:sdtPr>
    <w:sdtEndPr>
      <w:rPr>
        <w:noProof/>
      </w:rPr>
    </w:sdtEndPr>
    <w:sdtContent>
      <w:p w14:paraId="3C233FDD" w14:textId="186170BB" w:rsidR="00883D38" w:rsidRDefault="009B6D4C">
        <w:pPr>
          <w:pStyle w:val="Footer"/>
          <w:jc w:val="center"/>
        </w:pPr>
      </w:p>
    </w:sdtContent>
  </w:sdt>
  <w:p w14:paraId="2F55CEB0" w14:textId="77777777" w:rsidR="00883D38" w:rsidRPr="00764967" w:rsidRDefault="00883D38" w:rsidP="000762E6">
    <w:pPr>
      <w:pStyle w:val="Footer"/>
      <w:jc w:val="right"/>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A886C" w14:textId="77777777" w:rsidR="009B6D4C" w:rsidRDefault="009B6D4C">
      <w:pPr>
        <w:spacing w:after="0" w:line="240" w:lineRule="auto"/>
      </w:pPr>
      <w:r>
        <w:separator/>
      </w:r>
    </w:p>
  </w:footnote>
  <w:footnote w:type="continuationSeparator" w:id="0">
    <w:p w14:paraId="0CEC5A3D" w14:textId="77777777" w:rsidR="009B6D4C" w:rsidRDefault="009B6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05F"/>
    <w:multiLevelType w:val="multilevel"/>
    <w:tmpl w:val="D07A592A"/>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A230DF"/>
    <w:multiLevelType w:val="hybridMultilevel"/>
    <w:tmpl w:val="7CC03360"/>
    <w:lvl w:ilvl="0" w:tplc="1CDA32E2">
      <w:start w:val="2021"/>
      <w:numFmt w:val="decimal"/>
      <w:lvlText w:val="%1"/>
      <w:lvlJc w:val="left"/>
      <w:pPr>
        <w:ind w:left="917" w:hanging="5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0B323562"/>
    <w:multiLevelType w:val="multilevel"/>
    <w:tmpl w:val="6F881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4C1209"/>
    <w:multiLevelType w:val="hybridMultilevel"/>
    <w:tmpl w:val="8174BF2E"/>
    <w:lvl w:ilvl="0" w:tplc="72FEEB46">
      <w:start w:val="34"/>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4" w15:restartNumberingAfterBreak="0">
    <w:nsid w:val="0D42406E"/>
    <w:multiLevelType w:val="multilevel"/>
    <w:tmpl w:val="121E6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685240"/>
    <w:multiLevelType w:val="hybridMultilevel"/>
    <w:tmpl w:val="0D745F6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17DD26BA"/>
    <w:multiLevelType w:val="hybridMultilevel"/>
    <w:tmpl w:val="15E096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61035"/>
    <w:multiLevelType w:val="multilevel"/>
    <w:tmpl w:val="F3E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C537B4"/>
    <w:multiLevelType w:val="multilevel"/>
    <w:tmpl w:val="4C6C314A"/>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b/>
        <w:bCs w:val="0"/>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B62190B"/>
    <w:multiLevelType w:val="hybridMultilevel"/>
    <w:tmpl w:val="CBBC649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2BF04D6B"/>
    <w:multiLevelType w:val="multilevel"/>
    <w:tmpl w:val="99EC887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876ED3"/>
    <w:multiLevelType w:val="multilevel"/>
    <w:tmpl w:val="ED207906"/>
    <w:lvl w:ilvl="0">
      <w:start w:val="10"/>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D3929BC"/>
    <w:multiLevelType w:val="multilevel"/>
    <w:tmpl w:val="8BA2575A"/>
    <w:lvl w:ilvl="0">
      <w:start w:val="10"/>
      <w:numFmt w:val="decimal"/>
      <w:lvlText w:val="%1"/>
      <w:lvlJc w:val="left"/>
      <w:pPr>
        <w:ind w:left="420" w:hanging="420"/>
      </w:pPr>
      <w:rPr>
        <w:rFonts w:hint="default"/>
      </w:rPr>
    </w:lvl>
    <w:lvl w:ilvl="1">
      <w:start w:val="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E814DDA"/>
    <w:multiLevelType w:val="multilevel"/>
    <w:tmpl w:val="7C0C611C"/>
    <w:lvl w:ilvl="0">
      <w:start w:val="7"/>
      <w:numFmt w:val="decimal"/>
      <w:lvlText w:val="%1"/>
      <w:lvlJc w:val="left"/>
      <w:pPr>
        <w:ind w:left="360" w:hanging="360"/>
      </w:pPr>
      <w:rPr>
        <w:rFonts w:hint="default"/>
        <w:b/>
        <w:bCs/>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40D1217"/>
    <w:multiLevelType w:val="hybridMultilevel"/>
    <w:tmpl w:val="72DE4F00"/>
    <w:lvl w:ilvl="0" w:tplc="9E1E62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A0243"/>
    <w:multiLevelType w:val="multilevel"/>
    <w:tmpl w:val="50148370"/>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b/>
        <w:bCs w:val="0"/>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7B6B9B"/>
    <w:multiLevelType w:val="multilevel"/>
    <w:tmpl w:val="E6A84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735CD3"/>
    <w:multiLevelType w:val="multilevel"/>
    <w:tmpl w:val="914800FA"/>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8" w15:restartNumberingAfterBreak="0">
    <w:nsid w:val="437701C1"/>
    <w:multiLevelType w:val="hybridMultilevel"/>
    <w:tmpl w:val="91863F54"/>
    <w:lvl w:ilvl="0" w:tplc="D6064098">
      <w:start w:val="2"/>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02100"/>
    <w:multiLevelType w:val="hybridMultilevel"/>
    <w:tmpl w:val="583A3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FD217D"/>
    <w:multiLevelType w:val="multilevel"/>
    <w:tmpl w:val="58FAD4F6"/>
    <w:lvl w:ilvl="0">
      <w:start w:val="6"/>
      <w:numFmt w:val="decimal"/>
      <w:lvlText w:val="%1"/>
      <w:lvlJc w:val="left"/>
      <w:pPr>
        <w:ind w:left="360" w:hanging="360"/>
      </w:pPr>
      <w:rPr>
        <w:rFonts w:hint="default"/>
      </w:rPr>
    </w:lvl>
    <w:lvl w:ilvl="1">
      <w:start w:val="6"/>
      <w:numFmt w:val="decimal"/>
      <w:lvlText w:val="%1.%2"/>
      <w:lvlJc w:val="left"/>
      <w:pPr>
        <w:ind w:left="1080" w:hanging="360"/>
      </w:pPr>
      <w:rPr>
        <w:rFonts w:hint="default"/>
        <w:b/>
        <w:bCs w:val="0"/>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FF40E83"/>
    <w:multiLevelType w:val="multilevel"/>
    <w:tmpl w:val="D674DC4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C0059F"/>
    <w:multiLevelType w:val="hybridMultilevel"/>
    <w:tmpl w:val="B816A62C"/>
    <w:lvl w:ilvl="0" w:tplc="64101040">
      <w:start w:val="34"/>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23" w15:restartNumberingAfterBreak="0">
    <w:nsid w:val="52A301EF"/>
    <w:multiLevelType w:val="multilevel"/>
    <w:tmpl w:val="8CE80B26"/>
    <w:lvl w:ilvl="0">
      <w:start w:val="7"/>
      <w:numFmt w:val="decimal"/>
      <w:lvlText w:val="%1"/>
      <w:lvlJc w:val="left"/>
      <w:pPr>
        <w:ind w:left="360" w:hanging="360"/>
      </w:pPr>
      <w:rPr>
        <w:rFonts w:hint="default"/>
      </w:rPr>
    </w:lvl>
    <w:lvl w:ilvl="1">
      <w:start w:val="3"/>
      <w:numFmt w:val="decimal"/>
      <w:lvlText w:val="%1.%2"/>
      <w:lvlJc w:val="left"/>
      <w:pPr>
        <w:ind w:left="717" w:hanging="360"/>
      </w:pPr>
      <w:rPr>
        <w:rFonts w:hint="default"/>
        <w:b/>
        <w:bCs w:val="0"/>
      </w:rPr>
    </w:lvl>
    <w:lvl w:ilvl="2">
      <w:start w:val="1"/>
      <w:numFmt w:val="lowerLetter"/>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52A8321C"/>
    <w:multiLevelType w:val="multilevel"/>
    <w:tmpl w:val="F2B24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F71F7D"/>
    <w:multiLevelType w:val="multilevel"/>
    <w:tmpl w:val="FF2E0CF0"/>
    <w:lvl w:ilvl="0">
      <w:start w:val="9"/>
      <w:numFmt w:val="decimal"/>
      <w:lvlText w:val="%1."/>
      <w:lvlJc w:val="left"/>
      <w:pPr>
        <w:ind w:left="644" w:hanging="360"/>
      </w:pPr>
      <w:rPr>
        <w:rFonts w:hint="default"/>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CAF723D"/>
    <w:multiLevelType w:val="multilevel"/>
    <w:tmpl w:val="CA28DBD8"/>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AF4CF9"/>
    <w:multiLevelType w:val="multilevel"/>
    <w:tmpl w:val="84867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EF64508"/>
    <w:multiLevelType w:val="hybridMultilevel"/>
    <w:tmpl w:val="6D8C31C2"/>
    <w:lvl w:ilvl="0" w:tplc="2D3A9704">
      <w:start w:val="1"/>
      <w:numFmt w:val="decimal"/>
      <w:lvlText w:val="%1."/>
      <w:lvlJc w:val="left"/>
      <w:pPr>
        <w:ind w:left="720" w:hanging="360"/>
      </w:pPr>
      <w:rPr>
        <w:rFonts w:hint="default"/>
        <w:b/>
        <w:color w:val="auto"/>
        <w:sz w:val="22"/>
        <w:szCs w:val="22"/>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516064"/>
    <w:multiLevelType w:val="hybridMultilevel"/>
    <w:tmpl w:val="D0BEB006"/>
    <w:lvl w:ilvl="0" w:tplc="4FBE8C10">
      <w:start w:val="28"/>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30" w15:restartNumberingAfterBreak="0">
    <w:nsid w:val="6AF867D6"/>
    <w:multiLevelType w:val="hybridMultilevel"/>
    <w:tmpl w:val="15E096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BB0967"/>
    <w:multiLevelType w:val="multilevel"/>
    <w:tmpl w:val="16F640D4"/>
    <w:lvl w:ilvl="0">
      <w:start w:val="7"/>
      <w:numFmt w:val="decimal"/>
      <w:lvlText w:val="%1."/>
      <w:lvlJc w:val="left"/>
      <w:pPr>
        <w:ind w:left="1080" w:hanging="360"/>
      </w:pPr>
      <w:rPr>
        <w:rFonts w:hint="default"/>
        <w:b w:val="0"/>
        <w:bCs/>
      </w:rPr>
    </w:lvl>
    <w:lvl w:ilvl="1">
      <w:start w:val="1"/>
      <w:numFmt w:val="decimal"/>
      <w:isLgl/>
      <w:lvlText w:val="%1.%2"/>
      <w:lvlJc w:val="left"/>
      <w:pPr>
        <w:ind w:left="1080" w:hanging="360"/>
      </w:pPr>
      <w:rPr>
        <w:rFonts w:hint="default"/>
        <w:b/>
        <w:bCs w:val="0"/>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03160DA"/>
    <w:multiLevelType w:val="multilevel"/>
    <w:tmpl w:val="C2E67A4A"/>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05E1C54"/>
    <w:multiLevelType w:val="multilevel"/>
    <w:tmpl w:val="FCF8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996DC8"/>
    <w:multiLevelType w:val="hybridMultilevel"/>
    <w:tmpl w:val="6250F386"/>
    <w:lvl w:ilvl="0" w:tplc="AD029DEE">
      <w:start w:val="22"/>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5" w15:restartNumberingAfterBreak="0">
    <w:nsid w:val="70C86E2D"/>
    <w:multiLevelType w:val="hybridMultilevel"/>
    <w:tmpl w:val="37542052"/>
    <w:lvl w:ilvl="0" w:tplc="47309494">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DA1A2E"/>
    <w:multiLevelType w:val="multilevel"/>
    <w:tmpl w:val="39B0640A"/>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1FB6843"/>
    <w:multiLevelType w:val="hybridMultilevel"/>
    <w:tmpl w:val="35E4E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4C042D4"/>
    <w:multiLevelType w:val="multilevel"/>
    <w:tmpl w:val="0382F816"/>
    <w:lvl w:ilvl="0">
      <w:start w:val="10"/>
      <w:numFmt w:val="decimal"/>
      <w:lvlText w:val="%1"/>
      <w:lvlJc w:val="left"/>
      <w:pPr>
        <w:ind w:left="420" w:hanging="420"/>
      </w:pPr>
      <w:rPr>
        <w:rFonts w:hint="default"/>
      </w:rPr>
    </w:lvl>
    <w:lvl w:ilvl="1">
      <w:start w:val="5"/>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9" w15:restartNumberingAfterBreak="0">
    <w:nsid w:val="77147CDA"/>
    <w:multiLevelType w:val="multilevel"/>
    <w:tmpl w:val="2254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E8138C"/>
    <w:multiLevelType w:val="multilevel"/>
    <w:tmpl w:val="05E6B5DC"/>
    <w:lvl w:ilvl="0">
      <w:start w:val="10"/>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35"/>
  </w:num>
  <w:num w:numId="3">
    <w:abstractNumId w:val="0"/>
  </w:num>
  <w:num w:numId="4">
    <w:abstractNumId w:val="14"/>
  </w:num>
  <w:num w:numId="5">
    <w:abstractNumId w:val="29"/>
  </w:num>
  <w:num w:numId="6">
    <w:abstractNumId w:val="23"/>
  </w:num>
  <w:num w:numId="7">
    <w:abstractNumId w:val="15"/>
  </w:num>
  <w:num w:numId="8">
    <w:abstractNumId w:val="27"/>
  </w:num>
  <w:num w:numId="9">
    <w:abstractNumId w:val="4"/>
  </w:num>
  <w:num w:numId="10">
    <w:abstractNumId w:val="6"/>
  </w:num>
  <w:num w:numId="11">
    <w:abstractNumId w:val="30"/>
  </w:num>
  <w:num w:numId="12">
    <w:abstractNumId w:val="1"/>
  </w:num>
  <w:num w:numId="13">
    <w:abstractNumId w:val="20"/>
  </w:num>
  <w:num w:numId="14">
    <w:abstractNumId w:val="31"/>
  </w:num>
  <w:num w:numId="15">
    <w:abstractNumId w:val="8"/>
  </w:num>
  <w:num w:numId="16">
    <w:abstractNumId w:val="7"/>
  </w:num>
  <w:num w:numId="17">
    <w:abstractNumId w:val="19"/>
  </w:num>
  <w:num w:numId="18">
    <w:abstractNumId w:val="22"/>
  </w:num>
  <w:num w:numId="19">
    <w:abstractNumId w:val="36"/>
  </w:num>
  <w:num w:numId="20">
    <w:abstractNumId w:val="32"/>
  </w:num>
  <w:num w:numId="21">
    <w:abstractNumId w:val="37"/>
  </w:num>
  <w:num w:numId="22">
    <w:abstractNumId w:val="18"/>
  </w:num>
  <w:num w:numId="23">
    <w:abstractNumId w:val="13"/>
  </w:num>
  <w:num w:numId="24">
    <w:abstractNumId w:val="25"/>
  </w:num>
  <w:num w:numId="25">
    <w:abstractNumId w:val="16"/>
  </w:num>
  <w:num w:numId="26">
    <w:abstractNumId w:val="33"/>
  </w:num>
  <w:num w:numId="27">
    <w:abstractNumId w:val="24"/>
  </w:num>
  <w:num w:numId="28">
    <w:abstractNumId w:val="12"/>
  </w:num>
  <w:num w:numId="29">
    <w:abstractNumId w:val="26"/>
  </w:num>
  <w:num w:numId="30">
    <w:abstractNumId w:val="38"/>
  </w:num>
  <w:num w:numId="31">
    <w:abstractNumId w:val="40"/>
  </w:num>
  <w:num w:numId="32">
    <w:abstractNumId w:val="34"/>
  </w:num>
  <w:num w:numId="33">
    <w:abstractNumId w:val="10"/>
  </w:num>
  <w:num w:numId="34">
    <w:abstractNumId w:val="17"/>
  </w:num>
  <w:num w:numId="35">
    <w:abstractNumId w:val="3"/>
  </w:num>
  <w:num w:numId="36">
    <w:abstractNumId w:val="21"/>
  </w:num>
  <w:num w:numId="37">
    <w:abstractNumId w:val="2"/>
  </w:num>
  <w:num w:numId="38">
    <w:abstractNumId w:val="39"/>
  </w:num>
  <w:num w:numId="39">
    <w:abstractNumId w:val="5"/>
  </w:num>
  <w:num w:numId="40">
    <w:abstractNumId w:val="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B2"/>
    <w:rsid w:val="000017CC"/>
    <w:rsid w:val="00011B29"/>
    <w:rsid w:val="000210C6"/>
    <w:rsid w:val="00027EA6"/>
    <w:rsid w:val="000702D1"/>
    <w:rsid w:val="000762E6"/>
    <w:rsid w:val="00080FF9"/>
    <w:rsid w:val="00083ADA"/>
    <w:rsid w:val="000A16B5"/>
    <w:rsid w:val="001114C7"/>
    <w:rsid w:val="001142D5"/>
    <w:rsid w:val="001202E4"/>
    <w:rsid w:val="00126636"/>
    <w:rsid w:val="00142510"/>
    <w:rsid w:val="00172004"/>
    <w:rsid w:val="00181847"/>
    <w:rsid w:val="001C37BA"/>
    <w:rsid w:val="001E1297"/>
    <w:rsid w:val="00207AB2"/>
    <w:rsid w:val="00221FBC"/>
    <w:rsid w:val="002619F2"/>
    <w:rsid w:val="002634B2"/>
    <w:rsid w:val="00270835"/>
    <w:rsid w:val="0027606E"/>
    <w:rsid w:val="00282212"/>
    <w:rsid w:val="002A1731"/>
    <w:rsid w:val="002C6987"/>
    <w:rsid w:val="002E2231"/>
    <w:rsid w:val="002F3239"/>
    <w:rsid w:val="00317A88"/>
    <w:rsid w:val="003252B4"/>
    <w:rsid w:val="00325D3D"/>
    <w:rsid w:val="003735A0"/>
    <w:rsid w:val="00392CE7"/>
    <w:rsid w:val="003C73D1"/>
    <w:rsid w:val="003D74AC"/>
    <w:rsid w:val="00440BB2"/>
    <w:rsid w:val="00473C25"/>
    <w:rsid w:val="004A733E"/>
    <w:rsid w:val="004B34C1"/>
    <w:rsid w:val="004F4010"/>
    <w:rsid w:val="00520398"/>
    <w:rsid w:val="005450AF"/>
    <w:rsid w:val="005470D8"/>
    <w:rsid w:val="00561A00"/>
    <w:rsid w:val="00581C56"/>
    <w:rsid w:val="00592557"/>
    <w:rsid w:val="005E654D"/>
    <w:rsid w:val="00611DA3"/>
    <w:rsid w:val="0062261B"/>
    <w:rsid w:val="0062266F"/>
    <w:rsid w:val="006266B0"/>
    <w:rsid w:val="0063632A"/>
    <w:rsid w:val="0063672B"/>
    <w:rsid w:val="00696530"/>
    <w:rsid w:val="006C15EB"/>
    <w:rsid w:val="006E11DB"/>
    <w:rsid w:val="00704A67"/>
    <w:rsid w:val="00714716"/>
    <w:rsid w:val="0073268A"/>
    <w:rsid w:val="00741965"/>
    <w:rsid w:val="0074389D"/>
    <w:rsid w:val="00770C6E"/>
    <w:rsid w:val="00786973"/>
    <w:rsid w:val="007876FF"/>
    <w:rsid w:val="00792A09"/>
    <w:rsid w:val="007B6B80"/>
    <w:rsid w:val="007C06EC"/>
    <w:rsid w:val="007C32A5"/>
    <w:rsid w:val="007C5C72"/>
    <w:rsid w:val="007D17A0"/>
    <w:rsid w:val="00805724"/>
    <w:rsid w:val="00840A90"/>
    <w:rsid w:val="008531BC"/>
    <w:rsid w:val="00870F97"/>
    <w:rsid w:val="00883D38"/>
    <w:rsid w:val="008F72BB"/>
    <w:rsid w:val="009003FA"/>
    <w:rsid w:val="00901CBF"/>
    <w:rsid w:val="00907298"/>
    <w:rsid w:val="00920C13"/>
    <w:rsid w:val="0093442E"/>
    <w:rsid w:val="00972987"/>
    <w:rsid w:val="0097565B"/>
    <w:rsid w:val="009A08A9"/>
    <w:rsid w:val="009B6D4C"/>
    <w:rsid w:val="009C7415"/>
    <w:rsid w:val="00A10D05"/>
    <w:rsid w:val="00A4746C"/>
    <w:rsid w:val="00A94C60"/>
    <w:rsid w:val="00B15D7B"/>
    <w:rsid w:val="00B43FAA"/>
    <w:rsid w:val="00B729F3"/>
    <w:rsid w:val="00B904BE"/>
    <w:rsid w:val="00B91DA0"/>
    <w:rsid w:val="00B956CF"/>
    <w:rsid w:val="00C013A1"/>
    <w:rsid w:val="00C040CA"/>
    <w:rsid w:val="00C20CEB"/>
    <w:rsid w:val="00C25808"/>
    <w:rsid w:val="00C456C8"/>
    <w:rsid w:val="00C47198"/>
    <w:rsid w:val="00CA4B80"/>
    <w:rsid w:val="00CB6D94"/>
    <w:rsid w:val="00CC6066"/>
    <w:rsid w:val="00CE301E"/>
    <w:rsid w:val="00D06227"/>
    <w:rsid w:val="00D1484E"/>
    <w:rsid w:val="00D2692C"/>
    <w:rsid w:val="00D26DA8"/>
    <w:rsid w:val="00D312C3"/>
    <w:rsid w:val="00D366C9"/>
    <w:rsid w:val="00D36F17"/>
    <w:rsid w:val="00D61524"/>
    <w:rsid w:val="00D6435A"/>
    <w:rsid w:val="00D77FB9"/>
    <w:rsid w:val="00DA466E"/>
    <w:rsid w:val="00DB704F"/>
    <w:rsid w:val="00DC69CC"/>
    <w:rsid w:val="00DF5261"/>
    <w:rsid w:val="00E255CE"/>
    <w:rsid w:val="00E42854"/>
    <w:rsid w:val="00E53CEC"/>
    <w:rsid w:val="00E745CD"/>
    <w:rsid w:val="00EA20B5"/>
    <w:rsid w:val="00EC3726"/>
    <w:rsid w:val="00ED16A9"/>
    <w:rsid w:val="00F2090B"/>
    <w:rsid w:val="00F22CDE"/>
    <w:rsid w:val="00F50030"/>
    <w:rsid w:val="00F51BA7"/>
    <w:rsid w:val="00FC2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6CB7"/>
  <w15:chartTrackingRefBased/>
  <w15:docId w15:val="{D7FD37D3-1B8D-40FC-A2E8-59BE7B2F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B2"/>
    <w:pPr>
      <w:spacing w:after="200" w:line="276" w:lineRule="auto"/>
      <w:ind w:left="760" w:hanging="403"/>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2634B2"/>
    <w:pPr>
      <w:keepNext/>
      <w:outlineLvl w:val="0"/>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34B2"/>
    <w:rPr>
      <w:rFonts w:ascii="Times New Roman" w:eastAsia="Times New Roman" w:hAnsi="Times New Roman" w:cs="Times New Roman"/>
      <w:b/>
      <w:sz w:val="20"/>
      <w:szCs w:val="20"/>
    </w:rPr>
  </w:style>
  <w:style w:type="paragraph" w:styleId="ListParagraph">
    <w:name w:val="List Paragraph"/>
    <w:basedOn w:val="Normal"/>
    <w:uiPriority w:val="34"/>
    <w:qFormat/>
    <w:rsid w:val="002634B2"/>
    <w:pPr>
      <w:ind w:left="720"/>
      <w:contextualSpacing/>
    </w:pPr>
  </w:style>
  <w:style w:type="character" w:styleId="Hyperlink">
    <w:name w:val="Hyperlink"/>
    <w:basedOn w:val="DefaultParagraphFont"/>
    <w:uiPriority w:val="99"/>
    <w:unhideWhenUsed/>
    <w:rsid w:val="002634B2"/>
    <w:rPr>
      <w:color w:val="0563C1" w:themeColor="hyperlink"/>
      <w:u w:val="single"/>
    </w:rPr>
  </w:style>
  <w:style w:type="paragraph" w:styleId="NoSpacing">
    <w:name w:val="No Spacing"/>
    <w:uiPriority w:val="1"/>
    <w:qFormat/>
    <w:rsid w:val="002634B2"/>
    <w:pPr>
      <w:spacing w:after="0" w:line="240" w:lineRule="auto"/>
    </w:pPr>
  </w:style>
  <w:style w:type="character" w:customStyle="1" w:styleId="UnresolvedMention1">
    <w:name w:val="Unresolved Mention1"/>
    <w:basedOn w:val="DefaultParagraphFont"/>
    <w:uiPriority w:val="99"/>
    <w:semiHidden/>
    <w:unhideWhenUsed/>
    <w:rsid w:val="002634B2"/>
    <w:rPr>
      <w:color w:val="605E5C"/>
      <w:shd w:val="clear" w:color="auto" w:fill="E1DFDD"/>
    </w:rPr>
  </w:style>
  <w:style w:type="paragraph" w:styleId="NormalWeb">
    <w:name w:val="Normal (Web)"/>
    <w:basedOn w:val="Normal"/>
    <w:uiPriority w:val="99"/>
    <w:unhideWhenUsed/>
    <w:rsid w:val="002634B2"/>
    <w:pPr>
      <w:spacing w:before="100" w:beforeAutospacing="1" w:after="100" w:afterAutospacing="1" w:line="240" w:lineRule="auto"/>
      <w:ind w:left="0" w:firstLine="0"/>
    </w:pPr>
  </w:style>
  <w:style w:type="paragraph" w:styleId="Footer">
    <w:name w:val="footer"/>
    <w:basedOn w:val="Normal"/>
    <w:link w:val="FooterChar"/>
    <w:uiPriority w:val="99"/>
    <w:unhideWhenUsed/>
    <w:rsid w:val="002634B2"/>
    <w:pPr>
      <w:tabs>
        <w:tab w:val="center" w:pos="4513"/>
        <w:tab w:val="right" w:pos="9026"/>
      </w:tabs>
      <w:spacing w:after="0" w:line="240" w:lineRule="auto"/>
      <w:ind w:left="0" w:firstLine="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634B2"/>
  </w:style>
  <w:style w:type="table" w:styleId="TableGrid">
    <w:name w:val="Table Grid"/>
    <w:basedOn w:val="TableNormal"/>
    <w:uiPriority w:val="59"/>
    <w:rsid w:val="0026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2634B2"/>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34B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34B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2634B2"/>
    <w:rPr>
      <w:color w:val="954F72" w:themeColor="followedHyperlink"/>
      <w:u w:val="single"/>
    </w:rPr>
  </w:style>
  <w:style w:type="character" w:customStyle="1" w:styleId="markjtckhsyi0">
    <w:name w:val="markjtckhsyi0"/>
    <w:basedOn w:val="DefaultParagraphFont"/>
    <w:rsid w:val="002634B2"/>
  </w:style>
  <w:style w:type="paragraph" w:styleId="Header">
    <w:name w:val="header"/>
    <w:basedOn w:val="Normal"/>
    <w:link w:val="HeaderChar"/>
    <w:uiPriority w:val="99"/>
    <w:unhideWhenUsed/>
    <w:rsid w:val="00263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4B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6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4B2"/>
    <w:rPr>
      <w:rFonts w:ascii="Segoe UI" w:eastAsia="Times New Roman" w:hAnsi="Segoe UI" w:cs="Segoe UI"/>
      <w:sz w:val="18"/>
      <w:szCs w:val="18"/>
      <w:lang w:eastAsia="en-GB"/>
    </w:rPr>
  </w:style>
  <w:style w:type="paragraph" w:styleId="PlainText">
    <w:name w:val="Plain Text"/>
    <w:basedOn w:val="Normal"/>
    <w:link w:val="PlainTextChar"/>
    <w:uiPriority w:val="99"/>
    <w:unhideWhenUsed/>
    <w:rsid w:val="001E1297"/>
    <w:pPr>
      <w:spacing w:after="0" w:line="240" w:lineRule="auto"/>
      <w:ind w:left="0" w:firstLine="0"/>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1E1297"/>
    <w:rPr>
      <w:rFonts w:ascii="Calibri" w:hAnsi="Calibri" w:cs="Calibri"/>
    </w:rPr>
  </w:style>
  <w:style w:type="table" w:styleId="LightList-Accent3">
    <w:name w:val="Light List Accent 3"/>
    <w:basedOn w:val="TableNormal"/>
    <w:uiPriority w:val="61"/>
    <w:rsid w:val="00B15D7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rsid w:val="00B15D7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3125">
      <w:bodyDiv w:val="1"/>
      <w:marLeft w:val="0"/>
      <w:marRight w:val="0"/>
      <w:marTop w:val="0"/>
      <w:marBottom w:val="0"/>
      <w:divBdr>
        <w:top w:val="none" w:sz="0" w:space="0" w:color="auto"/>
        <w:left w:val="none" w:sz="0" w:space="0" w:color="auto"/>
        <w:bottom w:val="none" w:sz="0" w:space="0" w:color="auto"/>
        <w:right w:val="none" w:sz="0" w:space="0" w:color="auto"/>
      </w:divBdr>
    </w:div>
    <w:div w:id="272322338">
      <w:bodyDiv w:val="1"/>
      <w:marLeft w:val="0"/>
      <w:marRight w:val="0"/>
      <w:marTop w:val="0"/>
      <w:marBottom w:val="0"/>
      <w:divBdr>
        <w:top w:val="none" w:sz="0" w:space="0" w:color="auto"/>
        <w:left w:val="none" w:sz="0" w:space="0" w:color="auto"/>
        <w:bottom w:val="none" w:sz="0" w:space="0" w:color="auto"/>
        <w:right w:val="none" w:sz="0" w:space="0" w:color="auto"/>
      </w:divBdr>
    </w:div>
    <w:div w:id="447969660">
      <w:bodyDiv w:val="1"/>
      <w:marLeft w:val="0"/>
      <w:marRight w:val="0"/>
      <w:marTop w:val="0"/>
      <w:marBottom w:val="0"/>
      <w:divBdr>
        <w:top w:val="none" w:sz="0" w:space="0" w:color="auto"/>
        <w:left w:val="none" w:sz="0" w:space="0" w:color="auto"/>
        <w:bottom w:val="none" w:sz="0" w:space="0" w:color="auto"/>
        <w:right w:val="none" w:sz="0" w:space="0" w:color="auto"/>
      </w:divBdr>
    </w:div>
    <w:div w:id="1045107124">
      <w:bodyDiv w:val="1"/>
      <w:marLeft w:val="0"/>
      <w:marRight w:val="0"/>
      <w:marTop w:val="0"/>
      <w:marBottom w:val="0"/>
      <w:divBdr>
        <w:top w:val="none" w:sz="0" w:space="0" w:color="auto"/>
        <w:left w:val="none" w:sz="0" w:space="0" w:color="auto"/>
        <w:bottom w:val="none" w:sz="0" w:space="0" w:color="auto"/>
        <w:right w:val="none" w:sz="0" w:space="0" w:color="auto"/>
      </w:divBdr>
    </w:div>
    <w:div w:id="1053427454">
      <w:bodyDiv w:val="1"/>
      <w:marLeft w:val="0"/>
      <w:marRight w:val="0"/>
      <w:marTop w:val="0"/>
      <w:marBottom w:val="0"/>
      <w:divBdr>
        <w:top w:val="none" w:sz="0" w:space="0" w:color="auto"/>
        <w:left w:val="none" w:sz="0" w:space="0" w:color="auto"/>
        <w:bottom w:val="none" w:sz="0" w:space="0" w:color="auto"/>
        <w:right w:val="none" w:sz="0" w:space="0" w:color="auto"/>
      </w:divBdr>
    </w:div>
    <w:div w:id="1072580050">
      <w:bodyDiv w:val="1"/>
      <w:marLeft w:val="0"/>
      <w:marRight w:val="0"/>
      <w:marTop w:val="0"/>
      <w:marBottom w:val="0"/>
      <w:divBdr>
        <w:top w:val="none" w:sz="0" w:space="0" w:color="auto"/>
        <w:left w:val="none" w:sz="0" w:space="0" w:color="auto"/>
        <w:bottom w:val="none" w:sz="0" w:space="0" w:color="auto"/>
        <w:right w:val="none" w:sz="0" w:space="0" w:color="auto"/>
      </w:divBdr>
    </w:div>
    <w:div w:id="1094741879">
      <w:bodyDiv w:val="1"/>
      <w:marLeft w:val="0"/>
      <w:marRight w:val="0"/>
      <w:marTop w:val="0"/>
      <w:marBottom w:val="0"/>
      <w:divBdr>
        <w:top w:val="none" w:sz="0" w:space="0" w:color="auto"/>
        <w:left w:val="none" w:sz="0" w:space="0" w:color="auto"/>
        <w:bottom w:val="none" w:sz="0" w:space="0" w:color="auto"/>
        <w:right w:val="none" w:sz="0" w:space="0" w:color="auto"/>
      </w:divBdr>
    </w:div>
    <w:div w:id="1200584081">
      <w:bodyDiv w:val="1"/>
      <w:marLeft w:val="0"/>
      <w:marRight w:val="0"/>
      <w:marTop w:val="0"/>
      <w:marBottom w:val="0"/>
      <w:divBdr>
        <w:top w:val="none" w:sz="0" w:space="0" w:color="auto"/>
        <w:left w:val="none" w:sz="0" w:space="0" w:color="auto"/>
        <w:bottom w:val="none" w:sz="0" w:space="0" w:color="auto"/>
        <w:right w:val="none" w:sz="0" w:space="0" w:color="auto"/>
      </w:divBdr>
    </w:div>
    <w:div w:id="1207715157">
      <w:bodyDiv w:val="1"/>
      <w:marLeft w:val="0"/>
      <w:marRight w:val="0"/>
      <w:marTop w:val="0"/>
      <w:marBottom w:val="0"/>
      <w:divBdr>
        <w:top w:val="none" w:sz="0" w:space="0" w:color="auto"/>
        <w:left w:val="none" w:sz="0" w:space="0" w:color="auto"/>
        <w:bottom w:val="none" w:sz="0" w:space="0" w:color="auto"/>
        <w:right w:val="none" w:sz="0" w:space="0" w:color="auto"/>
      </w:divBdr>
    </w:div>
    <w:div w:id="1512991010">
      <w:bodyDiv w:val="1"/>
      <w:marLeft w:val="0"/>
      <w:marRight w:val="0"/>
      <w:marTop w:val="0"/>
      <w:marBottom w:val="0"/>
      <w:divBdr>
        <w:top w:val="none" w:sz="0" w:space="0" w:color="auto"/>
        <w:left w:val="none" w:sz="0" w:space="0" w:color="auto"/>
        <w:bottom w:val="none" w:sz="0" w:space="0" w:color="auto"/>
        <w:right w:val="none" w:sz="0" w:space="0" w:color="auto"/>
      </w:divBdr>
    </w:div>
    <w:div w:id="1795909025">
      <w:bodyDiv w:val="1"/>
      <w:marLeft w:val="0"/>
      <w:marRight w:val="0"/>
      <w:marTop w:val="0"/>
      <w:marBottom w:val="0"/>
      <w:divBdr>
        <w:top w:val="none" w:sz="0" w:space="0" w:color="auto"/>
        <w:left w:val="none" w:sz="0" w:space="0" w:color="auto"/>
        <w:bottom w:val="none" w:sz="0" w:space="0" w:color="auto"/>
        <w:right w:val="none" w:sz="0" w:space="0" w:color="auto"/>
      </w:divBdr>
    </w:div>
    <w:div w:id="2000502270">
      <w:bodyDiv w:val="1"/>
      <w:marLeft w:val="0"/>
      <w:marRight w:val="0"/>
      <w:marTop w:val="0"/>
      <w:marBottom w:val="0"/>
      <w:divBdr>
        <w:top w:val="none" w:sz="0" w:space="0" w:color="auto"/>
        <w:left w:val="none" w:sz="0" w:space="0" w:color="auto"/>
        <w:bottom w:val="none" w:sz="0" w:space="0" w:color="auto"/>
        <w:right w:val="none" w:sz="0" w:space="0" w:color="auto"/>
      </w:divBdr>
    </w:div>
    <w:div w:id="203935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78434321002041?via%3Dihub" TargetMode="External"/><Relationship Id="rId13" Type="http://schemas.openxmlformats.org/officeDocument/2006/relationships/hyperlink" Target="https://participants.wepal.nl/MS3.pdf" TargetMode="External"/><Relationship Id="rId18" Type="http://schemas.openxmlformats.org/officeDocument/2006/relationships/hyperlink" Target="https://mcc.jrc.ec.europa.eu/documents/201702074014.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rticipants.wepal.nl/MS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icipants.wepal.nl/MS1.pdf" TargetMode="External"/><Relationship Id="rId5" Type="http://schemas.openxmlformats.org/officeDocument/2006/relationships/webSettings" Target="webSettings.xml"/><Relationship Id="rId15" Type="http://schemas.openxmlformats.org/officeDocument/2006/relationships/hyperlink" Target="https://eur03.safelinks.protection.outlook.com/?url=https%3A%2F%2Fhub.jncc.gov.uk%2Fassets%2F82565f06-561e-4534-b203-caa69c950a82&amp;data=04%7C01%7CJoey.OConnor%40jncc.gov.uk%7C9a504019b317407762c108d9fad2e753%7C444ee4e8b2fd491d8c318b0508370a6b%7C0%7C0%7C637816606003022626%7CUnknown%7CTWFpbGZsb3d8eyJWIjoiMC4wLjAwMDAiLCJQIjoiV2luMzIiLCJBTiI6Ik1haWwiLCJXVCI6Mn0%3D%7C3000&amp;sdata=JdzGnqYrMa5z6o%2FQt4E8nT%2F8PB%2Bs3IkmFPiOK3U5pvI%3D&amp;reserved=0" TargetMode="External"/><Relationship Id="rId10" Type="http://schemas.openxmlformats.org/officeDocument/2006/relationships/hyperlink" Target="https://www.wepal.nl/en/wepal/Home/Proficiency-tests/Marine-Sediment/M-SEP.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nmbaqcs.cefaste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7FD9F-BCE1-4362-8D2D-68996B1A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4359</Words>
  <Characters>24851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Taylor</dc:creator>
  <cp:keywords/>
  <dc:description/>
  <cp:lastModifiedBy>Microsoft Office User</cp:lastModifiedBy>
  <cp:revision>2</cp:revision>
  <cp:lastPrinted>2021-11-26T12:53:00Z</cp:lastPrinted>
  <dcterms:created xsi:type="dcterms:W3CDTF">2022-03-25T09:55:00Z</dcterms:created>
  <dcterms:modified xsi:type="dcterms:W3CDTF">2022-03-25T09:55:00Z</dcterms:modified>
</cp:coreProperties>
</file>