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A2DC8" w14:textId="77777777" w:rsidR="00032660" w:rsidRPr="00530E54" w:rsidRDefault="00032660" w:rsidP="00032660">
      <w:pPr>
        <w:pStyle w:val="Heading1"/>
        <w:spacing w:after="0" w:line="240" w:lineRule="auto"/>
        <w:ind w:left="0" w:firstLine="0"/>
        <w:jc w:val="center"/>
        <w:rPr>
          <w:rFonts w:ascii="Aptos" w:hAnsi="Aptos" w:cs="Arial"/>
          <w:sz w:val="22"/>
          <w:szCs w:val="22"/>
        </w:rPr>
      </w:pPr>
      <w:r w:rsidRPr="00BE3846">
        <w:rPr>
          <w:noProof/>
        </w:rPr>
        <w:drawing>
          <wp:inline distT="0" distB="0" distL="0" distR="0" wp14:anchorId="5AADA963" wp14:editId="53482FB4">
            <wp:extent cx="932815" cy="704850"/>
            <wp:effectExtent l="0" t="0" r="635" b="0"/>
            <wp:docPr id="1" name="Picture 1" descr="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rcle&#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7183" cy="723263"/>
                    </a:xfrm>
                    <a:prstGeom prst="rect">
                      <a:avLst/>
                    </a:prstGeom>
                    <a:noFill/>
                    <a:ln>
                      <a:noFill/>
                    </a:ln>
                  </pic:spPr>
                </pic:pic>
              </a:graphicData>
            </a:graphic>
          </wp:inline>
        </w:drawing>
      </w:r>
      <w:r w:rsidRPr="00BE3846">
        <w:fldChar w:fldCharType="begin"/>
      </w:r>
      <w:r w:rsidRPr="00BE3846">
        <w:instrText xml:space="preserve"> INCLUDEPICTURE "https://www.nmbaqcs.org/media/xd5dxdz2/nmbaqc-logo-3-copy.jpg" \* MERGEFORMATINET </w:instrText>
      </w:r>
      <w:r w:rsidRPr="00BE3846">
        <w:fldChar w:fldCharType="end"/>
      </w:r>
      <w:r w:rsidRPr="004C6F39">
        <w:rPr>
          <w:rFonts w:asciiTheme="minorHAnsi" w:hAnsiTheme="minorHAnsi" w:cs="Arial"/>
          <w:sz w:val="22"/>
          <w:szCs w:val="22"/>
        </w:rPr>
        <w:t>N</w:t>
      </w:r>
      <w:r>
        <w:rPr>
          <w:rFonts w:asciiTheme="minorHAnsi" w:hAnsiTheme="minorHAnsi" w:cs="Arial"/>
          <w:sz w:val="22"/>
          <w:szCs w:val="22"/>
        </w:rPr>
        <w:t>E ATLANTIC</w:t>
      </w:r>
      <w:r w:rsidRPr="004C6F39">
        <w:rPr>
          <w:rFonts w:asciiTheme="minorHAnsi" w:hAnsiTheme="minorHAnsi" w:cs="Arial"/>
          <w:sz w:val="22"/>
          <w:szCs w:val="22"/>
        </w:rPr>
        <w:t xml:space="preserve"> MARINE BIOLOGICAL AQC SCHEME </w:t>
      </w:r>
      <w:r>
        <w:rPr>
          <w:rFonts w:asciiTheme="minorHAnsi" w:hAnsiTheme="minorHAnsi" w:cs="Arial"/>
          <w:sz w:val="22"/>
          <w:szCs w:val="22"/>
        </w:rPr>
        <w:t xml:space="preserve">COMMITTEE MEETING </w:t>
      </w:r>
    </w:p>
    <w:p w14:paraId="3ABB12D8" w14:textId="77777777" w:rsidR="00032660" w:rsidRPr="00530E54" w:rsidRDefault="00032660" w:rsidP="00032660">
      <w:pPr>
        <w:spacing w:after="0" w:line="240" w:lineRule="auto"/>
        <w:ind w:left="0" w:firstLine="0"/>
        <w:rPr>
          <w:rFonts w:ascii="Aptos" w:hAnsi="Aptos" w:cs="Arial"/>
          <w:i/>
          <w:sz w:val="22"/>
          <w:szCs w:val="22"/>
        </w:rPr>
      </w:pPr>
      <w:r w:rsidRPr="00530E54">
        <w:rPr>
          <w:rFonts w:ascii="Aptos" w:hAnsi="Aptos" w:cs="Arial"/>
          <w:i/>
          <w:sz w:val="22"/>
          <w:szCs w:val="22"/>
        </w:rPr>
        <w:t xml:space="preserve">                                 </w:t>
      </w:r>
    </w:p>
    <w:p w14:paraId="35CEC35C" w14:textId="77777777" w:rsidR="00032660" w:rsidRPr="00530E54" w:rsidRDefault="00032660" w:rsidP="00032660">
      <w:pPr>
        <w:spacing w:after="0" w:line="240" w:lineRule="auto"/>
        <w:ind w:left="0" w:firstLine="0"/>
        <w:jc w:val="center"/>
        <w:rPr>
          <w:rFonts w:ascii="Aptos" w:hAnsi="Aptos" w:cs="Arial"/>
          <w:b/>
          <w:sz w:val="22"/>
          <w:szCs w:val="22"/>
        </w:rPr>
      </w:pPr>
      <w:r w:rsidRPr="00530E54">
        <w:rPr>
          <w:rFonts w:ascii="Aptos" w:hAnsi="Aptos" w:cs="Arial"/>
          <w:b/>
          <w:bCs/>
          <w:iCs/>
          <w:sz w:val="22"/>
          <w:szCs w:val="22"/>
        </w:rPr>
        <w:t>Agenda</w:t>
      </w:r>
      <w:r w:rsidRPr="00530E54">
        <w:rPr>
          <w:rFonts w:ascii="Aptos" w:hAnsi="Aptos" w:cs="Arial"/>
          <w:i/>
          <w:sz w:val="22"/>
          <w:szCs w:val="22"/>
        </w:rPr>
        <w:t xml:space="preserve"> </w:t>
      </w:r>
      <w:r>
        <w:rPr>
          <w:rFonts w:ascii="Aptos" w:hAnsi="Aptos" w:cs="Arial"/>
          <w:b/>
          <w:sz w:val="22"/>
          <w:szCs w:val="22"/>
        </w:rPr>
        <w:t>17</w:t>
      </w:r>
      <w:r w:rsidRPr="00530E54">
        <w:rPr>
          <w:rFonts w:ascii="Aptos" w:hAnsi="Aptos" w:cs="Arial"/>
          <w:b/>
          <w:sz w:val="22"/>
          <w:szCs w:val="22"/>
          <w:vertAlign w:val="superscript"/>
        </w:rPr>
        <w:t>th</w:t>
      </w:r>
      <w:r w:rsidRPr="00530E54">
        <w:rPr>
          <w:rFonts w:ascii="Aptos" w:hAnsi="Aptos" w:cs="Arial"/>
          <w:b/>
          <w:sz w:val="22"/>
          <w:szCs w:val="22"/>
        </w:rPr>
        <w:t xml:space="preserve"> </w:t>
      </w:r>
      <w:r>
        <w:rPr>
          <w:rFonts w:ascii="Aptos" w:hAnsi="Aptos" w:cs="Arial"/>
          <w:b/>
          <w:sz w:val="22"/>
          <w:szCs w:val="22"/>
        </w:rPr>
        <w:t xml:space="preserve">October </w:t>
      </w:r>
      <w:r w:rsidRPr="00530E54">
        <w:rPr>
          <w:rFonts w:ascii="Aptos" w:hAnsi="Aptos" w:cs="Arial"/>
          <w:b/>
          <w:sz w:val="22"/>
          <w:szCs w:val="22"/>
        </w:rPr>
        <w:t>202</w:t>
      </w:r>
      <w:r>
        <w:rPr>
          <w:rFonts w:ascii="Aptos" w:hAnsi="Aptos" w:cs="Arial"/>
          <w:b/>
          <w:sz w:val="22"/>
          <w:szCs w:val="22"/>
        </w:rPr>
        <w:t>5</w:t>
      </w:r>
      <w:r w:rsidRPr="00530E54">
        <w:rPr>
          <w:rFonts w:ascii="Aptos" w:hAnsi="Aptos" w:cs="Arial"/>
          <w:b/>
          <w:sz w:val="22"/>
          <w:szCs w:val="22"/>
        </w:rPr>
        <w:t xml:space="preserve"> 1</w:t>
      </w:r>
      <w:r>
        <w:rPr>
          <w:rFonts w:ascii="Aptos" w:hAnsi="Aptos" w:cs="Arial"/>
          <w:b/>
          <w:sz w:val="22"/>
          <w:szCs w:val="22"/>
        </w:rPr>
        <w:t>000-</w:t>
      </w:r>
      <w:r w:rsidRPr="00530E54">
        <w:rPr>
          <w:rFonts w:ascii="Aptos" w:hAnsi="Aptos" w:cs="Arial"/>
          <w:b/>
          <w:sz w:val="22"/>
          <w:szCs w:val="22"/>
        </w:rPr>
        <w:t>1</w:t>
      </w:r>
      <w:r>
        <w:rPr>
          <w:rFonts w:ascii="Aptos" w:hAnsi="Aptos" w:cs="Arial"/>
          <w:b/>
          <w:sz w:val="22"/>
          <w:szCs w:val="22"/>
        </w:rPr>
        <w:t>2</w:t>
      </w:r>
      <w:r w:rsidRPr="00530E54">
        <w:rPr>
          <w:rFonts w:ascii="Aptos" w:hAnsi="Aptos" w:cs="Arial"/>
          <w:b/>
          <w:sz w:val="22"/>
          <w:szCs w:val="22"/>
        </w:rPr>
        <w:t xml:space="preserve">00 </w:t>
      </w:r>
    </w:p>
    <w:p w14:paraId="5829608F" w14:textId="77777777" w:rsidR="00032660" w:rsidRPr="00530E54" w:rsidRDefault="00032660" w:rsidP="00032660">
      <w:pPr>
        <w:spacing w:after="0" w:line="240" w:lineRule="auto"/>
        <w:ind w:left="0" w:firstLine="0"/>
        <w:jc w:val="center"/>
        <w:rPr>
          <w:rFonts w:ascii="Aptos" w:hAnsi="Aptos" w:cs="Arial"/>
          <w:b/>
          <w:sz w:val="22"/>
          <w:szCs w:val="22"/>
        </w:rPr>
      </w:pPr>
    </w:p>
    <w:p w14:paraId="466A3A5F" w14:textId="77777777" w:rsidR="00032660" w:rsidRPr="00530E54" w:rsidRDefault="00032660" w:rsidP="00032660">
      <w:pPr>
        <w:spacing w:line="240" w:lineRule="auto"/>
        <w:ind w:left="-851" w:firstLine="0"/>
        <w:rPr>
          <w:rFonts w:ascii="Aptos" w:hAnsi="Aptos" w:cs="Arial"/>
          <w:b/>
          <w:sz w:val="22"/>
          <w:szCs w:val="22"/>
        </w:rPr>
      </w:pPr>
      <w:r w:rsidRPr="00DB4013">
        <w:rPr>
          <w:rFonts w:ascii="Aptos" w:hAnsi="Aptos" w:cs="Arial"/>
          <w:b/>
          <w:sz w:val="22"/>
          <w:szCs w:val="22"/>
        </w:rPr>
        <w:t>Venue: Teams Online</w:t>
      </w:r>
    </w:p>
    <w:p w14:paraId="744E21FB" w14:textId="38F54934" w:rsidR="00032660" w:rsidRDefault="00032660" w:rsidP="00032660">
      <w:pPr>
        <w:spacing w:after="0" w:line="240" w:lineRule="auto"/>
        <w:ind w:left="-851" w:firstLine="0"/>
        <w:jc w:val="both"/>
        <w:rPr>
          <w:rFonts w:ascii="Aptos" w:hAnsi="Aptos" w:cs="Arial"/>
          <w:sz w:val="22"/>
          <w:szCs w:val="22"/>
        </w:rPr>
      </w:pPr>
      <w:r w:rsidRPr="0EE2D26A">
        <w:rPr>
          <w:rFonts w:ascii="Aptos" w:hAnsi="Aptos" w:cs="Arial"/>
          <w:b/>
          <w:bCs/>
          <w:sz w:val="22"/>
          <w:szCs w:val="22"/>
        </w:rPr>
        <w:t>Confirmed Attendees:</w:t>
      </w:r>
      <w:r w:rsidRPr="0EE2D26A">
        <w:rPr>
          <w:rFonts w:ascii="Aptos" w:hAnsi="Aptos" w:cs="Arial"/>
          <w:sz w:val="22"/>
          <w:szCs w:val="22"/>
        </w:rPr>
        <w:t xml:space="preserve"> Tim Mackie (TM, </w:t>
      </w:r>
      <w:r w:rsidRPr="0EE2D26A">
        <w:rPr>
          <w:rFonts w:ascii="Aptos" w:hAnsi="Aptos" w:cs="Arial"/>
          <w:b/>
          <w:bCs/>
          <w:sz w:val="22"/>
          <w:szCs w:val="22"/>
        </w:rPr>
        <w:t>Acting Chair</w:t>
      </w:r>
      <w:r w:rsidRPr="0EE2D26A">
        <w:rPr>
          <w:rFonts w:ascii="Aptos" w:hAnsi="Aptos" w:cs="Arial"/>
          <w:sz w:val="22"/>
          <w:szCs w:val="22"/>
        </w:rPr>
        <w:t>, DAERA),</w:t>
      </w:r>
      <w:r w:rsidR="003A4577">
        <w:rPr>
          <w:rFonts w:ascii="Aptos" w:hAnsi="Aptos" w:cs="Arial"/>
          <w:sz w:val="22"/>
          <w:szCs w:val="22"/>
        </w:rPr>
        <w:t xml:space="preserve"> </w:t>
      </w:r>
      <w:r w:rsidRPr="0EE2D26A">
        <w:rPr>
          <w:rFonts w:ascii="Aptos" w:hAnsi="Aptos" w:cs="Arial"/>
          <w:sz w:val="22"/>
          <w:szCs w:val="22"/>
        </w:rPr>
        <w:t xml:space="preserve">Graham Phillips (GP, EA, Finance Manager), Claire Mason  (CM, CEFAS, PSA Technical Manager), Jim Ellis (JE, CEFAS, Fish Technical Manager), </w:t>
      </w:r>
      <w:r>
        <w:rPr>
          <w:rFonts w:ascii="Aptos" w:hAnsi="Aptos" w:cs="Arial"/>
          <w:sz w:val="22"/>
          <w:szCs w:val="22"/>
        </w:rPr>
        <w:t xml:space="preserve">Myles O’Reilly (MOR, SEPA, BI Technical Manager), </w:t>
      </w:r>
      <w:r w:rsidRPr="0EE2D26A">
        <w:rPr>
          <w:rFonts w:ascii="Aptos" w:hAnsi="Aptos" w:cs="Arial"/>
          <w:sz w:val="22"/>
          <w:szCs w:val="22"/>
        </w:rPr>
        <w:t xml:space="preserve">Claire Taylor (CT, MBA Technical Secretary),  Kayleigh Thomas (KT, JNCC Acting Epibiotic Technical Manager), David Hall (DH APEM Benthic Administrator), Matt Green (MG, NRW, Marine Monitoring Ecologist), </w:t>
      </w:r>
      <w:r>
        <w:rPr>
          <w:rFonts w:ascii="Aptos" w:hAnsi="Aptos" w:cs="Arial"/>
          <w:sz w:val="22"/>
          <w:szCs w:val="22"/>
        </w:rPr>
        <w:t xml:space="preserve">Matt Service (MS, AFBI, Programme Leader), </w:t>
      </w:r>
      <w:r w:rsidRPr="0EE2D26A">
        <w:rPr>
          <w:rFonts w:ascii="Aptos" w:hAnsi="Aptos" w:cs="Arial"/>
          <w:sz w:val="22"/>
          <w:szCs w:val="22"/>
        </w:rPr>
        <w:t>Ross Griffin (RG, Ocean Ecology, Contractors Rep), Kristopher Carrigan (KC,</w:t>
      </w:r>
      <w:r>
        <w:rPr>
          <w:rFonts w:ascii="Aptos" w:hAnsi="Aptos" w:cs="Arial"/>
          <w:sz w:val="22"/>
          <w:szCs w:val="22"/>
        </w:rPr>
        <w:t xml:space="preserve"> </w:t>
      </w:r>
      <w:r w:rsidRPr="0EE2D26A">
        <w:rPr>
          <w:rFonts w:ascii="Aptos" w:hAnsi="Aptos" w:cs="Arial"/>
          <w:sz w:val="22"/>
          <w:szCs w:val="22"/>
        </w:rPr>
        <w:t xml:space="preserve">JNCC, Big Picture Group), </w:t>
      </w:r>
      <w:r w:rsidRPr="000B2AC8">
        <w:rPr>
          <w:rFonts w:ascii="Aptos" w:hAnsi="Aptos" w:cs="Arial"/>
          <w:sz w:val="22"/>
          <w:szCs w:val="22"/>
        </w:rPr>
        <w:t>Peter Barry (PB, CEFAS</w:t>
      </w:r>
      <w:r>
        <w:rPr>
          <w:rFonts w:ascii="Aptos" w:hAnsi="Aptos" w:cs="Arial"/>
          <w:sz w:val="22"/>
          <w:szCs w:val="22"/>
        </w:rPr>
        <w:t>, Benthic Marine Taxonomist</w:t>
      </w:r>
      <w:r w:rsidRPr="0EE2D26A">
        <w:rPr>
          <w:rFonts w:ascii="Aptos" w:hAnsi="Aptos" w:cs="Arial"/>
          <w:sz w:val="22"/>
          <w:szCs w:val="22"/>
        </w:rPr>
        <w:t>), Vera Fonseca (VR,CEFAS, eDNA Technical Manager</w:t>
      </w:r>
      <w:r w:rsidRPr="00D02F22">
        <w:rPr>
          <w:rFonts w:ascii="Aptos" w:hAnsi="Aptos" w:cs="Arial"/>
          <w:sz w:val="22"/>
          <w:szCs w:val="22"/>
        </w:rPr>
        <w:t>)</w:t>
      </w:r>
      <w:r>
        <w:rPr>
          <w:rFonts w:ascii="Aptos" w:hAnsi="Aptos" w:cs="Arial"/>
          <w:sz w:val="22"/>
          <w:szCs w:val="22"/>
        </w:rPr>
        <w:t xml:space="preserve">, Lydia Mcintrye Brown (LMB, APEM, PSA Administrator) and Debbie Walsh (DW, APEM, Fish Administrator). </w:t>
      </w:r>
    </w:p>
    <w:p w14:paraId="747A815B" w14:textId="77777777" w:rsidR="00032660" w:rsidRPr="00530E54" w:rsidRDefault="00032660" w:rsidP="00032660">
      <w:pPr>
        <w:spacing w:after="0" w:line="240" w:lineRule="auto"/>
        <w:ind w:left="-851" w:firstLine="0"/>
        <w:jc w:val="both"/>
        <w:rPr>
          <w:rFonts w:ascii="Aptos" w:hAnsi="Aptos" w:cs="Arial"/>
          <w:sz w:val="22"/>
          <w:szCs w:val="22"/>
          <w:highlight w:val="yellow"/>
        </w:rPr>
      </w:pPr>
    </w:p>
    <w:p w14:paraId="1AC184E9" w14:textId="77777777" w:rsidR="00032660" w:rsidRDefault="00032660" w:rsidP="00032660">
      <w:pPr>
        <w:spacing w:after="0" w:line="240" w:lineRule="auto"/>
        <w:ind w:left="-851" w:firstLine="0"/>
        <w:jc w:val="both"/>
        <w:rPr>
          <w:rFonts w:ascii="Aptos" w:hAnsi="Aptos" w:cs="Arial"/>
          <w:sz w:val="22"/>
          <w:szCs w:val="22"/>
        </w:rPr>
      </w:pPr>
      <w:r w:rsidRPr="0EE2D26A">
        <w:rPr>
          <w:rFonts w:ascii="Aptos" w:hAnsi="Aptos" w:cs="Arial"/>
          <w:b/>
          <w:bCs/>
          <w:sz w:val="22"/>
          <w:szCs w:val="22"/>
        </w:rPr>
        <w:t xml:space="preserve">Apologies: </w:t>
      </w:r>
      <w:r w:rsidRPr="0EE2D26A">
        <w:rPr>
          <w:rFonts w:ascii="Aptos" w:hAnsi="Aptos" w:cs="Arial"/>
          <w:sz w:val="22"/>
          <w:szCs w:val="22"/>
        </w:rPr>
        <w:t xml:space="preserve">Georgina </w:t>
      </w:r>
      <w:proofErr w:type="spellStart"/>
      <w:r w:rsidRPr="0EE2D26A">
        <w:rPr>
          <w:rFonts w:ascii="Aptos" w:hAnsi="Aptos" w:cs="Arial"/>
          <w:sz w:val="22"/>
          <w:szCs w:val="22"/>
        </w:rPr>
        <w:t>Brackenreed</w:t>
      </w:r>
      <w:proofErr w:type="spellEnd"/>
      <w:r w:rsidRPr="0EE2D26A">
        <w:rPr>
          <w:rFonts w:ascii="Aptos" w:hAnsi="Aptos" w:cs="Arial"/>
          <w:sz w:val="22"/>
          <w:szCs w:val="22"/>
        </w:rPr>
        <w:t xml:space="preserve"> Johnston</w:t>
      </w:r>
      <w:r w:rsidRPr="0EE2D26A">
        <w:rPr>
          <w:rFonts w:ascii="Aptos" w:hAnsi="Aptos" w:cs="Arial"/>
          <w:b/>
          <w:bCs/>
          <w:sz w:val="22"/>
          <w:szCs w:val="22"/>
        </w:rPr>
        <w:t xml:space="preserve"> </w:t>
      </w:r>
      <w:r w:rsidRPr="0EE2D26A">
        <w:rPr>
          <w:rFonts w:ascii="Aptos" w:hAnsi="Aptos" w:cs="Arial"/>
          <w:sz w:val="22"/>
          <w:szCs w:val="22"/>
        </w:rPr>
        <w:t>(GBJ, APEM Ltd, Macroalgae administrator), Ka</w:t>
      </w:r>
      <w:r>
        <w:rPr>
          <w:rFonts w:ascii="Aptos" w:hAnsi="Aptos" w:cs="Arial"/>
          <w:sz w:val="22"/>
          <w:szCs w:val="22"/>
        </w:rPr>
        <w:t>ren</w:t>
      </w:r>
      <w:r w:rsidRPr="0EE2D26A">
        <w:rPr>
          <w:rFonts w:ascii="Aptos" w:hAnsi="Aptos" w:cs="Arial"/>
          <w:sz w:val="22"/>
          <w:szCs w:val="22"/>
        </w:rPr>
        <w:t xml:space="preserve"> Wade (MAT leave), David Johns (DG, MBA, Chair),</w:t>
      </w:r>
      <w:r>
        <w:rPr>
          <w:rFonts w:ascii="Aptos" w:hAnsi="Aptos" w:cs="Arial"/>
          <w:sz w:val="22"/>
          <w:szCs w:val="22"/>
        </w:rPr>
        <w:t xml:space="preserve"> Gillian Annett (GA, DAERA, Macroalgal Technical Manager)</w:t>
      </w:r>
    </w:p>
    <w:p w14:paraId="0D149412" w14:textId="77777777" w:rsidR="00032660" w:rsidRDefault="00032660" w:rsidP="00032660">
      <w:pPr>
        <w:spacing w:after="0" w:line="240" w:lineRule="auto"/>
        <w:ind w:left="-851" w:firstLine="0"/>
        <w:jc w:val="both"/>
        <w:rPr>
          <w:rFonts w:ascii="Aptos" w:hAnsi="Aptos" w:cs="Arial"/>
          <w:sz w:val="22"/>
          <w:szCs w:val="22"/>
        </w:rPr>
      </w:pPr>
    </w:p>
    <w:p w14:paraId="69813D92" w14:textId="77777777" w:rsidR="00032660" w:rsidRDefault="00032660" w:rsidP="00032660">
      <w:pPr>
        <w:spacing w:after="0" w:line="240" w:lineRule="auto"/>
        <w:ind w:left="-851" w:firstLine="0"/>
        <w:jc w:val="both"/>
        <w:rPr>
          <w:rFonts w:ascii="Aptos" w:hAnsi="Aptos" w:cs="Arial"/>
          <w:sz w:val="22"/>
          <w:szCs w:val="22"/>
        </w:rPr>
      </w:pPr>
      <w:r w:rsidRPr="0EE2D26A">
        <w:rPr>
          <w:rFonts w:ascii="Aptos" w:hAnsi="Aptos" w:cs="Arial"/>
          <w:sz w:val="22"/>
          <w:szCs w:val="22"/>
        </w:rPr>
        <w:t>We welcome Kayleigh and Kristopher from JNCC who will provide us with an update from The Big Picture Group and eDNA. Kayleigh will also present to the committee.</w:t>
      </w:r>
    </w:p>
    <w:p w14:paraId="1E23EB60" w14:textId="77777777" w:rsidR="00032660" w:rsidRDefault="00032660" w:rsidP="00032660">
      <w:pPr>
        <w:spacing w:after="0" w:line="240" w:lineRule="auto"/>
        <w:ind w:left="-851" w:firstLine="0"/>
        <w:jc w:val="both"/>
        <w:rPr>
          <w:rFonts w:ascii="Aptos" w:hAnsi="Aptos" w:cs="Arial"/>
          <w:sz w:val="22"/>
          <w:szCs w:val="22"/>
        </w:rPr>
      </w:pPr>
    </w:p>
    <w:p w14:paraId="6309737A" w14:textId="77777777" w:rsidR="00032660" w:rsidRDefault="00032660" w:rsidP="00032660">
      <w:pPr>
        <w:spacing w:after="0" w:line="240" w:lineRule="auto"/>
        <w:ind w:left="-851" w:firstLine="0"/>
        <w:jc w:val="both"/>
        <w:rPr>
          <w:rFonts w:ascii="Segoe UI" w:eastAsia="Segoe UI" w:hAnsi="Segoe UI" w:cs="Segoe UI"/>
          <w:color w:val="616161"/>
          <w:sz w:val="21"/>
          <w:szCs w:val="21"/>
        </w:rPr>
      </w:pPr>
      <w:hyperlink r:id="rId6">
        <w:r w:rsidRPr="20523E0B">
          <w:rPr>
            <w:rStyle w:val="Hyperlink"/>
            <w:rFonts w:ascii="Segoe UI" w:eastAsia="Segoe UI" w:hAnsi="Segoe UI" w:cs="Segoe UI"/>
            <w:b/>
            <w:bCs/>
            <w:color w:val="5B5FC7"/>
            <w:sz w:val="30"/>
            <w:szCs w:val="30"/>
          </w:rPr>
          <w:t>Join the meeting now</w:t>
        </w:r>
      </w:hyperlink>
    </w:p>
    <w:p w14:paraId="7C9FF299" w14:textId="77777777" w:rsidR="00032660" w:rsidRDefault="00032660" w:rsidP="00032660">
      <w:pPr>
        <w:spacing w:after="0" w:line="240" w:lineRule="auto"/>
        <w:ind w:left="-851" w:firstLine="0"/>
        <w:jc w:val="both"/>
        <w:rPr>
          <w:rFonts w:ascii="Aptos" w:hAnsi="Aptos" w:cs="Arial"/>
          <w:sz w:val="22"/>
          <w:szCs w:val="22"/>
        </w:rPr>
      </w:pPr>
      <w:r w:rsidRPr="20523E0B">
        <w:rPr>
          <w:rFonts w:ascii="Segoe UI" w:eastAsia="Segoe UI" w:hAnsi="Segoe UI" w:cs="Segoe UI"/>
          <w:color w:val="616161"/>
          <w:sz w:val="21"/>
          <w:szCs w:val="21"/>
        </w:rPr>
        <w:t xml:space="preserve">Meeting ID: </w:t>
      </w:r>
      <w:r w:rsidRPr="20523E0B">
        <w:rPr>
          <w:rFonts w:ascii="Segoe UI" w:eastAsia="Segoe UI" w:hAnsi="Segoe UI" w:cs="Segoe UI"/>
          <w:color w:val="242424"/>
          <w:sz w:val="21"/>
          <w:szCs w:val="21"/>
        </w:rPr>
        <w:t>348 738 142 545 3</w:t>
      </w:r>
    </w:p>
    <w:p w14:paraId="1F2ACB46" w14:textId="77777777" w:rsidR="00032660" w:rsidRDefault="00032660" w:rsidP="00032660">
      <w:pPr>
        <w:spacing w:after="0" w:line="240" w:lineRule="auto"/>
        <w:ind w:left="-851" w:firstLine="0"/>
        <w:jc w:val="both"/>
        <w:rPr>
          <w:rFonts w:ascii="Aptos" w:hAnsi="Aptos" w:cs="Arial"/>
          <w:sz w:val="22"/>
          <w:szCs w:val="22"/>
        </w:rPr>
      </w:pPr>
      <w:r w:rsidRPr="20523E0B">
        <w:rPr>
          <w:rFonts w:ascii="Segoe UI" w:eastAsia="Segoe UI" w:hAnsi="Segoe UI" w:cs="Segoe UI"/>
          <w:color w:val="616161"/>
          <w:sz w:val="21"/>
          <w:szCs w:val="21"/>
        </w:rPr>
        <w:t xml:space="preserve">Passcode: </w:t>
      </w:r>
      <w:r w:rsidRPr="20523E0B">
        <w:rPr>
          <w:rFonts w:ascii="Segoe UI" w:eastAsia="Segoe UI" w:hAnsi="Segoe UI" w:cs="Segoe UI"/>
          <w:color w:val="242424"/>
          <w:sz w:val="21"/>
          <w:szCs w:val="21"/>
        </w:rPr>
        <w:t>DT6oL6PN</w:t>
      </w:r>
    </w:p>
    <w:p w14:paraId="47C5014A" w14:textId="77777777" w:rsidR="00032660" w:rsidRPr="00E8385D" w:rsidRDefault="00032660" w:rsidP="00032660">
      <w:pPr>
        <w:spacing w:after="0" w:line="240" w:lineRule="auto"/>
        <w:ind w:left="0" w:firstLine="0"/>
        <w:jc w:val="both"/>
        <w:rPr>
          <w:rFonts w:ascii="Aptos" w:hAnsi="Aptos" w:cs="Arial"/>
          <w:color w:val="FF0000"/>
          <w:sz w:val="22"/>
          <w:szCs w:val="22"/>
        </w:rPr>
      </w:pPr>
    </w:p>
    <w:p w14:paraId="6BCF4AF2" w14:textId="77777777" w:rsidR="00032660" w:rsidRPr="00E8385D" w:rsidRDefault="00032660" w:rsidP="00032660">
      <w:pPr>
        <w:spacing w:after="0" w:line="240" w:lineRule="auto"/>
        <w:ind w:left="0" w:firstLine="0"/>
        <w:jc w:val="both"/>
        <w:rPr>
          <w:rFonts w:ascii="Aptos" w:hAnsi="Aptos" w:cs="Arial"/>
          <w:sz w:val="22"/>
          <w:szCs w:val="22"/>
        </w:rPr>
      </w:pPr>
    </w:p>
    <w:tbl>
      <w:tblPr>
        <w:tblW w:w="1062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020"/>
        <w:gridCol w:w="1605"/>
        <w:gridCol w:w="1995"/>
      </w:tblGrid>
      <w:tr w:rsidR="00032660" w:rsidRPr="00530E54" w14:paraId="717F7AF8" w14:textId="77777777" w:rsidTr="00B87E1F">
        <w:trPr>
          <w:jc w:val="center"/>
        </w:trPr>
        <w:tc>
          <w:tcPr>
            <w:tcW w:w="7020" w:type="dxa"/>
          </w:tcPr>
          <w:p w14:paraId="0A7B28AB" w14:textId="77777777" w:rsidR="00032660" w:rsidRPr="00530E54" w:rsidRDefault="00032660" w:rsidP="00B87E1F">
            <w:pPr>
              <w:pStyle w:val="ListParagraph"/>
              <w:numPr>
                <w:ilvl w:val="0"/>
                <w:numId w:val="2"/>
              </w:numPr>
              <w:spacing w:after="0" w:line="240" w:lineRule="auto"/>
              <w:rPr>
                <w:rFonts w:ascii="Aptos" w:hAnsi="Aptos" w:cs="Arial"/>
                <w:b/>
                <w:sz w:val="22"/>
                <w:szCs w:val="22"/>
              </w:rPr>
            </w:pPr>
            <w:r w:rsidRPr="00530E54">
              <w:rPr>
                <w:rFonts w:ascii="Aptos" w:hAnsi="Aptos" w:cs="Arial"/>
                <w:b/>
                <w:sz w:val="22"/>
                <w:szCs w:val="22"/>
              </w:rPr>
              <w:t xml:space="preserve">Last Meetings Actions </w:t>
            </w:r>
            <w:r w:rsidRPr="00530E54">
              <w:rPr>
                <w:rFonts w:ascii="Aptos" w:hAnsi="Aptos" w:cs="Arial"/>
                <w:sz w:val="22"/>
                <w:szCs w:val="22"/>
              </w:rPr>
              <w:t>(summarised below on the agenda)</w:t>
            </w:r>
          </w:p>
        </w:tc>
        <w:tc>
          <w:tcPr>
            <w:tcW w:w="1605" w:type="dxa"/>
          </w:tcPr>
          <w:p w14:paraId="31D3DA40" w14:textId="77777777" w:rsidR="00032660" w:rsidRPr="00530E54" w:rsidRDefault="00032660" w:rsidP="00B87E1F">
            <w:pPr>
              <w:spacing w:after="0"/>
              <w:ind w:left="0"/>
              <w:jc w:val="center"/>
              <w:rPr>
                <w:rFonts w:ascii="Aptos" w:hAnsi="Aptos" w:cs="Arial"/>
                <w:sz w:val="22"/>
                <w:szCs w:val="22"/>
              </w:rPr>
            </w:pPr>
          </w:p>
        </w:tc>
        <w:tc>
          <w:tcPr>
            <w:tcW w:w="1995" w:type="dxa"/>
          </w:tcPr>
          <w:p w14:paraId="27689095" w14:textId="77777777" w:rsidR="00032660" w:rsidRPr="00530E54" w:rsidRDefault="00032660" w:rsidP="00B87E1F">
            <w:pPr>
              <w:spacing w:after="0"/>
              <w:ind w:left="0"/>
              <w:jc w:val="center"/>
              <w:rPr>
                <w:rFonts w:ascii="Aptos" w:hAnsi="Aptos" w:cs="Arial"/>
                <w:sz w:val="22"/>
                <w:szCs w:val="22"/>
              </w:rPr>
            </w:pPr>
            <w:r w:rsidRPr="00530E54">
              <w:rPr>
                <w:rFonts w:ascii="Aptos" w:hAnsi="Aptos" w:cs="Arial"/>
                <w:sz w:val="22"/>
                <w:szCs w:val="22"/>
              </w:rPr>
              <w:t>ALL</w:t>
            </w:r>
          </w:p>
        </w:tc>
      </w:tr>
      <w:tr w:rsidR="00032660" w:rsidRPr="00530E54" w14:paraId="63841B30" w14:textId="77777777" w:rsidTr="00B87E1F">
        <w:trPr>
          <w:jc w:val="center"/>
        </w:trPr>
        <w:tc>
          <w:tcPr>
            <w:tcW w:w="7020" w:type="dxa"/>
          </w:tcPr>
          <w:p w14:paraId="429D69F0" w14:textId="77777777" w:rsidR="00032660" w:rsidRPr="00530E54" w:rsidRDefault="00032660" w:rsidP="00B87E1F">
            <w:pPr>
              <w:pStyle w:val="ListParagraph"/>
              <w:numPr>
                <w:ilvl w:val="0"/>
                <w:numId w:val="2"/>
              </w:numPr>
              <w:spacing w:after="0" w:line="240" w:lineRule="auto"/>
              <w:rPr>
                <w:rFonts w:ascii="Aptos" w:hAnsi="Aptos" w:cs="Arial"/>
                <w:b/>
                <w:sz w:val="22"/>
                <w:szCs w:val="22"/>
              </w:rPr>
            </w:pPr>
            <w:r w:rsidRPr="00530E54">
              <w:rPr>
                <w:rFonts w:ascii="Aptos" w:hAnsi="Aptos" w:cs="Arial"/>
                <w:b/>
                <w:sz w:val="22"/>
                <w:szCs w:val="22"/>
              </w:rPr>
              <w:t>Minutes of the last meeting</w:t>
            </w:r>
          </w:p>
        </w:tc>
        <w:tc>
          <w:tcPr>
            <w:tcW w:w="1605" w:type="dxa"/>
          </w:tcPr>
          <w:p w14:paraId="2BF6011E" w14:textId="77777777" w:rsidR="00032660" w:rsidRPr="00530E54" w:rsidRDefault="00032660" w:rsidP="00B87E1F">
            <w:pPr>
              <w:spacing w:after="0"/>
              <w:ind w:left="0"/>
              <w:jc w:val="center"/>
              <w:rPr>
                <w:rFonts w:ascii="Aptos" w:hAnsi="Aptos" w:cs="Arial"/>
                <w:sz w:val="22"/>
                <w:szCs w:val="22"/>
              </w:rPr>
            </w:pPr>
          </w:p>
        </w:tc>
        <w:tc>
          <w:tcPr>
            <w:tcW w:w="1995" w:type="dxa"/>
          </w:tcPr>
          <w:p w14:paraId="1795A914" w14:textId="77777777" w:rsidR="00032660" w:rsidRPr="00530E54" w:rsidRDefault="00032660" w:rsidP="00B87E1F">
            <w:pPr>
              <w:spacing w:after="0"/>
              <w:ind w:left="0"/>
              <w:jc w:val="center"/>
              <w:rPr>
                <w:rFonts w:ascii="Aptos" w:hAnsi="Aptos" w:cs="Arial"/>
                <w:sz w:val="22"/>
                <w:szCs w:val="22"/>
              </w:rPr>
            </w:pPr>
            <w:r w:rsidRPr="00530E54">
              <w:rPr>
                <w:rFonts w:ascii="Aptos" w:hAnsi="Aptos" w:cs="Arial"/>
                <w:sz w:val="22"/>
                <w:szCs w:val="22"/>
              </w:rPr>
              <w:t>CT</w:t>
            </w:r>
          </w:p>
        </w:tc>
      </w:tr>
      <w:tr w:rsidR="00032660" w:rsidRPr="00530E54" w14:paraId="5C5FD5CA" w14:textId="77777777" w:rsidTr="00B87E1F">
        <w:trPr>
          <w:jc w:val="center"/>
        </w:trPr>
        <w:tc>
          <w:tcPr>
            <w:tcW w:w="7020" w:type="dxa"/>
          </w:tcPr>
          <w:p w14:paraId="5E13DFBF" w14:textId="77777777" w:rsidR="00032660" w:rsidRPr="00530E54" w:rsidRDefault="00032660" w:rsidP="00B87E1F">
            <w:pPr>
              <w:spacing w:after="0" w:line="240" w:lineRule="auto"/>
              <w:ind w:left="0" w:firstLine="0"/>
              <w:rPr>
                <w:rFonts w:ascii="Aptos" w:hAnsi="Aptos" w:cs="Arial"/>
                <w:sz w:val="22"/>
                <w:szCs w:val="22"/>
              </w:rPr>
            </w:pPr>
            <w:r w:rsidRPr="00530E54">
              <w:rPr>
                <w:rFonts w:ascii="Aptos" w:hAnsi="Aptos" w:cs="Arial"/>
                <w:sz w:val="22"/>
                <w:szCs w:val="22"/>
              </w:rPr>
              <w:t xml:space="preserve">                Approval of </w:t>
            </w:r>
            <w:r>
              <w:rPr>
                <w:rFonts w:ascii="Aptos" w:hAnsi="Aptos" w:cs="Arial"/>
                <w:sz w:val="22"/>
                <w:szCs w:val="22"/>
              </w:rPr>
              <w:t>March</w:t>
            </w:r>
            <w:r w:rsidRPr="00530E54">
              <w:rPr>
                <w:rFonts w:ascii="Aptos" w:hAnsi="Aptos" w:cs="Arial"/>
                <w:sz w:val="22"/>
                <w:szCs w:val="22"/>
              </w:rPr>
              <w:t xml:space="preserve"> meeting minutes</w:t>
            </w:r>
          </w:p>
        </w:tc>
        <w:tc>
          <w:tcPr>
            <w:tcW w:w="1605" w:type="dxa"/>
          </w:tcPr>
          <w:p w14:paraId="3B7B7E06" w14:textId="77777777" w:rsidR="00032660" w:rsidRPr="00530E54" w:rsidRDefault="00032660" w:rsidP="00B87E1F">
            <w:pPr>
              <w:spacing w:after="0"/>
              <w:ind w:left="0"/>
              <w:jc w:val="center"/>
              <w:rPr>
                <w:rFonts w:ascii="Aptos" w:hAnsi="Aptos" w:cs="Arial"/>
                <w:sz w:val="22"/>
                <w:szCs w:val="22"/>
              </w:rPr>
            </w:pPr>
          </w:p>
        </w:tc>
        <w:tc>
          <w:tcPr>
            <w:tcW w:w="1995" w:type="dxa"/>
          </w:tcPr>
          <w:p w14:paraId="0B9E8BA4" w14:textId="77777777" w:rsidR="00032660" w:rsidRPr="00530E54" w:rsidRDefault="00032660" w:rsidP="00B87E1F">
            <w:pPr>
              <w:spacing w:after="0"/>
              <w:ind w:left="0"/>
              <w:jc w:val="center"/>
              <w:rPr>
                <w:rFonts w:ascii="Aptos" w:hAnsi="Aptos" w:cs="Arial"/>
                <w:sz w:val="22"/>
                <w:szCs w:val="22"/>
              </w:rPr>
            </w:pPr>
            <w:r w:rsidRPr="00530E54">
              <w:rPr>
                <w:rFonts w:ascii="Aptos" w:hAnsi="Aptos" w:cs="Arial"/>
                <w:sz w:val="22"/>
                <w:szCs w:val="22"/>
              </w:rPr>
              <w:t>DJ</w:t>
            </w:r>
          </w:p>
        </w:tc>
      </w:tr>
      <w:tr w:rsidR="00032660" w:rsidRPr="00530E54" w14:paraId="1BE54D9E" w14:textId="77777777" w:rsidTr="00B87E1F">
        <w:trPr>
          <w:trHeight w:val="28"/>
          <w:jc w:val="center"/>
        </w:trPr>
        <w:tc>
          <w:tcPr>
            <w:tcW w:w="7020" w:type="dxa"/>
          </w:tcPr>
          <w:p w14:paraId="63997D99" w14:textId="77777777" w:rsidR="00032660" w:rsidRPr="00886521" w:rsidRDefault="00032660" w:rsidP="00B87E1F">
            <w:pPr>
              <w:pStyle w:val="ListParagraph"/>
              <w:numPr>
                <w:ilvl w:val="0"/>
                <w:numId w:val="2"/>
              </w:numPr>
              <w:spacing w:after="0" w:line="240" w:lineRule="auto"/>
              <w:rPr>
                <w:rFonts w:ascii="Aptos" w:hAnsi="Aptos" w:cs="Arial"/>
                <w:b/>
                <w:bCs/>
                <w:sz w:val="22"/>
                <w:szCs w:val="22"/>
              </w:rPr>
            </w:pPr>
            <w:r w:rsidRPr="00886521">
              <w:rPr>
                <w:rFonts w:ascii="Aptos" w:hAnsi="Aptos" w:cs="Arial"/>
                <w:b/>
                <w:bCs/>
                <w:sz w:val="22"/>
                <w:szCs w:val="22"/>
              </w:rPr>
              <w:t>Contrac</w:t>
            </w:r>
            <w:r>
              <w:rPr>
                <w:rFonts w:ascii="Aptos" w:hAnsi="Aptos" w:cs="Arial"/>
                <w:b/>
                <w:bCs/>
                <w:sz w:val="22"/>
                <w:szCs w:val="22"/>
              </w:rPr>
              <w:t>t</w:t>
            </w:r>
            <w:r w:rsidRPr="00886521">
              <w:rPr>
                <w:rFonts w:ascii="Aptos" w:hAnsi="Aptos" w:cs="Arial"/>
                <w:b/>
                <w:bCs/>
                <w:sz w:val="22"/>
                <w:szCs w:val="22"/>
              </w:rPr>
              <w:t xml:space="preserve">or Questions </w:t>
            </w:r>
          </w:p>
        </w:tc>
        <w:tc>
          <w:tcPr>
            <w:tcW w:w="1605" w:type="dxa"/>
          </w:tcPr>
          <w:p w14:paraId="127440E9" w14:textId="77777777" w:rsidR="00032660" w:rsidRPr="00886521" w:rsidRDefault="00032660" w:rsidP="00B87E1F">
            <w:pPr>
              <w:spacing w:after="0"/>
              <w:ind w:left="0"/>
              <w:jc w:val="center"/>
              <w:rPr>
                <w:rFonts w:ascii="Aptos" w:hAnsi="Aptos" w:cs="Arial"/>
                <w:b/>
                <w:bCs/>
                <w:sz w:val="22"/>
                <w:szCs w:val="22"/>
              </w:rPr>
            </w:pPr>
          </w:p>
        </w:tc>
        <w:tc>
          <w:tcPr>
            <w:tcW w:w="1995" w:type="dxa"/>
          </w:tcPr>
          <w:p w14:paraId="10EAD475" w14:textId="77777777" w:rsidR="00032660" w:rsidRPr="006D5AA7" w:rsidRDefault="00032660" w:rsidP="00B87E1F">
            <w:pPr>
              <w:spacing w:after="0"/>
              <w:ind w:left="0"/>
              <w:jc w:val="center"/>
              <w:rPr>
                <w:rFonts w:ascii="Aptos" w:hAnsi="Aptos" w:cs="Arial"/>
                <w:sz w:val="22"/>
                <w:szCs w:val="22"/>
              </w:rPr>
            </w:pPr>
            <w:r w:rsidRPr="006D5AA7">
              <w:rPr>
                <w:rFonts w:ascii="Aptos" w:hAnsi="Aptos" w:cs="Arial"/>
                <w:sz w:val="22"/>
                <w:szCs w:val="22"/>
              </w:rPr>
              <w:t>RG</w:t>
            </w:r>
          </w:p>
        </w:tc>
      </w:tr>
      <w:tr w:rsidR="00032660" w:rsidRPr="00530E54" w14:paraId="5E74A4C5" w14:textId="77777777" w:rsidTr="00B87E1F">
        <w:trPr>
          <w:jc w:val="center"/>
        </w:trPr>
        <w:tc>
          <w:tcPr>
            <w:tcW w:w="7020" w:type="dxa"/>
          </w:tcPr>
          <w:p w14:paraId="46DF7A51" w14:textId="77777777" w:rsidR="00032660" w:rsidRPr="00530E54" w:rsidRDefault="00032660" w:rsidP="00B87E1F">
            <w:pPr>
              <w:pStyle w:val="ListParagraph"/>
              <w:numPr>
                <w:ilvl w:val="0"/>
                <w:numId w:val="2"/>
              </w:numPr>
              <w:spacing w:after="0" w:line="240" w:lineRule="auto"/>
              <w:rPr>
                <w:rFonts w:ascii="Aptos" w:hAnsi="Aptos" w:cs="Arial"/>
                <w:b/>
                <w:sz w:val="22"/>
                <w:szCs w:val="22"/>
              </w:rPr>
            </w:pPr>
            <w:r w:rsidRPr="00530E54">
              <w:rPr>
                <w:rFonts w:ascii="Aptos" w:hAnsi="Aptos" w:cs="Arial"/>
                <w:b/>
                <w:sz w:val="22"/>
                <w:szCs w:val="22"/>
              </w:rPr>
              <w:t>Epibiota update</w:t>
            </w:r>
          </w:p>
        </w:tc>
        <w:tc>
          <w:tcPr>
            <w:tcW w:w="1605" w:type="dxa"/>
          </w:tcPr>
          <w:p w14:paraId="0664600D" w14:textId="77777777" w:rsidR="00032660" w:rsidRPr="00530E54" w:rsidRDefault="00032660" w:rsidP="00B87E1F">
            <w:pPr>
              <w:spacing w:after="0"/>
              <w:ind w:left="0"/>
              <w:jc w:val="center"/>
              <w:rPr>
                <w:rFonts w:ascii="Aptos" w:hAnsi="Aptos" w:cs="Arial"/>
                <w:sz w:val="22"/>
                <w:szCs w:val="22"/>
              </w:rPr>
            </w:pPr>
          </w:p>
        </w:tc>
        <w:tc>
          <w:tcPr>
            <w:tcW w:w="1995" w:type="dxa"/>
          </w:tcPr>
          <w:p w14:paraId="53C59868" w14:textId="77777777" w:rsidR="00032660" w:rsidRPr="00530E54" w:rsidRDefault="00032660" w:rsidP="00B87E1F">
            <w:pPr>
              <w:spacing w:after="0"/>
              <w:ind w:left="0"/>
              <w:jc w:val="center"/>
              <w:rPr>
                <w:rFonts w:ascii="Aptos" w:hAnsi="Aptos" w:cs="Arial"/>
                <w:sz w:val="22"/>
                <w:szCs w:val="22"/>
              </w:rPr>
            </w:pPr>
            <w:r w:rsidRPr="00530E54">
              <w:rPr>
                <w:rFonts w:ascii="Aptos" w:hAnsi="Aptos" w:cs="Arial"/>
                <w:sz w:val="22"/>
                <w:szCs w:val="22"/>
              </w:rPr>
              <w:t>K</w:t>
            </w:r>
            <w:r>
              <w:rPr>
                <w:rFonts w:ascii="Aptos" w:hAnsi="Aptos" w:cs="Arial"/>
                <w:sz w:val="22"/>
                <w:szCs w:val="22"/>
              </w:rPr>
              <w:t>C</w:t>
            </w:r>
          </w:p>
        </w:tc>
      </w:tr>
      <w:tr w:rsidR="00032660" w:rsidRPr="00530E54" w14:paraId="5C8228A2" w14:textId="77777777" w:rsidTr="00B87E1F">
        <w:trPr>
          <w:jc w:val="center"/>
        </w:trPr>
        <w:tc>
          <w:tcPr>
            <w:tcW w:w="7020" w:type="dxa"/>
          </w:tcPr>
          <w:p w14:paraId="3BE21559" w14:textId="77777777" w:rsidR="00032660" w:rsidRPr="00530E54" w:rsidRDefault="00032660" w:rsidP="00B87E1F">
            <w:pPr>
              <w:spacing w:after="0" w:line="240" w:lineRule="auto"/>
              <w:ind w:left="0" w:firstLine="0"/>
              <w:rPr>
                <w:rFonts w:ascii="Aptos" w:hAnsi="Aptos" w:cs="Arial"/>
                <w:b/>
                <w:sz w:val="16"/>
                <w:szCs w:val="16"/>
              </w:rPr>
            </w:pPr>
            <w:r w:rsidRPr="00530E54">
              <w:rPr>
                <w:rFonts w:ascii="Aptos" w:hAnsi="Aptos" w:cs="Arial"/>
                <w:b/>
                <w:sz w:val="22"/>
                <w:szCs w:val="22"/>
              </w:rPr>
              <w:t xml:space="preserve">              </w:t>
            </w:r>
          </w:p>
        </w:tc>
        <w:tc>
          <w:tcPr>
            <w:tcW w:w="1605" w:type="dxa"/>
          </w:tcPr>
          <w:p w14:paraId="6B59D3DE" w14:textId="77777777" w:rsidR="00032660" w:rsidRPr="00530E54" w:rsidRDefault="00032660" w:rsidP="00B87E1F">
            <w:pPr>
              <w:spacing w:after="0"/>
              <w:ind w:left="0"/>
              <w:jc w:val="center"/>
              <w:rPr>
                <w:rFonts w:ascii="Aptos" w:hAnsi="Aptos" w:cs="Arial"/>
                <w:sz w:val="16"/>
                <w:szCs w:val="16"/>
              </w:rPr>
            </w:pPr>
            <w:r w:rsidRPr="00530E54">
              <w:rPr>
                <w:rFonts w:ascii="Aptos" w:hAnsi="Aptos" w:cs="Arial"/>
                <w:sz w:val="16"/>
                <w:szCs w:val="16"/>
              </w:rPr>
              <w:t xml:space="preserve"> </w:t>
            </w:r>
          </w:p>
        </w:tc>
        <w:tc>
          <w:tcPr>
            <w:tcW w:w="1995" w:type="dxa"/>
          </w:tcPr>
          <w:p w14:paraId="7021D1FF" w14:textId="77777777" w:rsidR="00032660" w:rsidRPr="00530E54" w:rsidRDefault="00032660" w:rsidP="00B87E1F">
            <w:pPr>
              <w:spacing w:after="0"/>
              <w:ind w:left="0"/>
              <w:jc w:val="center"/>
              <w:rPr>
                <w:rFonts w:ascii="Aptos" w:hAnsi="Aptos" w:cs="Arial"/>
                <w:sz w:val="16"/>
                <w:szCs w:val="16"/>
              </w:rPr>
            </w:pPr>
          </w:p>
        </w:tc>
      </w:tr>
      <w:tr w:rsidR="00032660" w:rsidRPr="00530E54" w14:paraId="3CE13A0B" w14:textId="77777777" w:rsidTr="00B87E1F">
        <w:trPr>
          <w:jc w:val="center"/>
        </w:trPr>
        <w:tc>
          <w:tcPr>
            <w:tcW w:w="7020" w:type="dxa"/>
          </w:tcPr>
          <w:p w14:paraId="085DB894" w14:textId="77777777" w:rsidR="00032660" w:rsidRPr="00530E54" w:rsidRDefault="00032660" w:rsidP="00B87E1F">
            <w:pPr>
              <w:pStyle w:val="ListParagraph"/>
              <w:numPr>
                <w:ilvl w:val="0"/>
                <w:numId w:val="2"/>
              </w:numPr>
              <w:spacing w:after="0" w:line="240" w:lineRule="auto"/>
              <w:rPr>
                <w:rFonts w:ascii="Aptos" w:hAnsi="Aptos" w:cs="Arial"/>
                <w:b/>
                <w:sz w:val="22"/>
                <w:szCs w:val="22"/>
              </w:rPr>
            </w:pPr>
            <w:r w:rsidRPr="00530E54">
              <w:rPr>
                <w:rFonts w:ascii="Aptos" w:hAnsi="Aptos" w:cs="Arial"/>
                <w:b/>
                <w:sz w:val="22"/>
                <w:szCs w:val="22"/>
              </w:rPr>
              <w:t xml:space="preserve">Phytoplankton update  </w:t>
            </w:r>
          </w:p>
        </w:tc>
        <w:tc>
          <w:tcPr>
            <w:tcW w:w="1605" w:type="dxa"/>
          </w:tcPr>
          <w:p w14:paraId="0E7EC48F" w14:textId="77777777" w:rsidR="00032660" w:rsidRPr="00530E54" w:rsidRDefault="00032660" w:rsidP="00B87E1F">
            <w:pPr>
              <w:spacing w:after="0"/>
              <w:ind w:left="0"/>
              <w:jc w:val="center"/>
              <w:rPr>
                <w:rFonts w:ascii="Aptos" w:hAnsi="Aptos" w:cs="Arial"/>
                <w:sz w:val="22"/>
                <w:szCs w:val="22"/>
              </w:rPr>
            </w:pPr>
          </w:p>
        </w:tc>
        <w:tc>
          <w:tcPr>
            <w:tcW w:w="1995" w:type="dxa"/>
          </w:tcPr>
          <w:p w14:paraId="30475DAB" w14:textId="77777777" w:rsidR="00032660" w:rsidRPr="00530E54" w:rsidRDefault="00032660" w:rsidP="00B87E1F">
            <w:pPr>
              <w:spacing w:after="0"/>
              <w:ind w:left="0"/>
              <w:jc w:val="center"/>
              <w:rPr>
                <w:rFonts w:ascii="Aptos" w:hAnsi="Aptos" w:cs="Arial"/>
                <w:sz w:val="22"/>
                <w:szCs w:val="22"/>
              </w:rPr>
            </w:pPr>
            <w:r>
              <w:rPr>
                <w:rFonts w:ascii="Aptos" w:hAnsi="Aptos" w:cs="Arial"/>
                <w:sz w:val="22"/>
                <w:szCs w:val="22"/>
              </w:rPr>
              <w:t>tbc</w:t>
            </w:r>
          </w:p>
        </w:tc>
      </w:tr>
      <w:tr w:rsidR="00032660" w:rsidRPr="00530E54" w14:paraId="4B28D6B3" w14:textId="77777777" w:rsidTr="00B87E1F">
        <w:trPr>
          <w:jc w:val="center"/>
        </w:trPr>
        <w:tc>
          <w:tcPr>
            <w:tcW w:w="7020" w:type="dxa"/>
          </w:tcPr>
          <w:p w14:paraId="277C986E" w14:textId="77777777" w:rsidR="00032660" w:rsidRPr="00530E54" w:rsidRDefault="00032660" w:rsidP="00B87E1F">
            <w:pPr>
              <w:spacing w:after="0" w:line="240" w:lineRule="auto"/>
              <w:ind w:left="0" w:firstLine="0"/>
              <w:rPr>
                <w:rFonts w:ascii="Aptos" w:hAnsi="Aptos" w:cs="Arial"/>
                <w:b/>
                <w:sz w:val="16"/>
                <w:szCs w:val="16"/>
              </w:rPr>
            </w:pPr>
          </w:p>
        </w:tc>
        <w:tc>
          <w:tcPr>
            <w:tcW w:w="1605" w:type="dxa"/>
          </w:tcPr>
          <w:p w14:paraId="71F08508" w14:textId="77777777" w:rsidR="00032660" w:rsidRPr="00530E54" w:rsidRDefault="00032660" w:rsidP="00B87E1F">
            <w:pPr>
              <w:spacing w:after="0"/>
              <w:ind w:left="0"/>
              <w:jc w:val="center"/>
              <w:rPr>
                <w:rFonts w:ascii="Aptos" w:hAnsi="Aptos" w:cs="Arial"/>
                <w:sz w:val="16"/>
                <w:szCs w:val="16"/>
              </w:rPr>
            </w:pPr>
          </w:p>
        </w:tc>
        <w:tc>
          <w:tcPr>
            <w:tcW w:w="1995" w:type="dxa"/>
          </w:tcPr>
          <w:p w14:paraId="332C7247" w14:textId="77777777" w:rsidR="00032660" w:rsidRPr="00530E54" w:rsidRDefault="00032660" w:rsidP="00B87E1F">
            <w:pPr>
              <w:spacing w:after="0"/>
              <w:ind w:left="0"/>
              <w:jc w:val="center"/>
              <w:rPr>
                <w:rFonts w:ascii="Aptos" w:hAnsi="Aptos" w:cs="Arial"/>
                <w:sz w:val="16"/>
                <w:szCs w:val="16"/>
              </w:rPr>
            </w:pPr>
          </w:p>
        </w:tc>
      </w:tr>
      <w:tr w:rsidR="00032660" w:rsidRPr="00530E54" w14:paraId="0D305670" w14:textId="77777777" w:rsidTr="00B87E1F">
        <w:trPr>
          <w:jc w:val="center"/>
        </w:trPr>
        <w:tc>
          <w:tcPr>
            <w:tcW w:w="7020" w:type="dxa"/>
          </w:tcPr>
          <w:p w14:paraId="78C160BF" w14:textId="77777777" w:rsidR="00032660" w:rsidRPr="00530E54" w:rsidRDefault="00032660" w:rsidP="00B87E1F">
            <w:pPr>
              <w:pStyle w:val="ListParagraph"/>
              <w:numPr>
                <w:ilvl w:val="0"/>
                <w:numId w:val="2"/>
              </w:numPr>
              <w:spacing w:after="0" w:line="240" w:lineRule="auto"/>
              <w:rPr>
                <w:rFonts w:ascii="Aptos" w:hAnsi="Aptos" w:cs="Arial"/>
                <w:b/>
                <w:sz w:val="22"/>
                <w:szCs w:val="22"/>
              </w:rPr>
            </w:pPr>
            <w:r w:rsidRPr="00530E54">
              <w:rPr>
                <w:rFonts w:ascii="Aptos" w:hAnsi="Aptos" w:cs="Arial"/>
                <w:b/>
                <w:sz w:val="22"/>
                <w:szCs w:val="22"/>
              </w:rPr>
              <w:t>Priorities to HBDSEG</w:t>
            </w:r>
          </w:p>
        </w:tc>
        <w:tc>
          <w:tcPr>
            <w:tcW w:w="1605" w:type="dxa"/>
          </w:tcPr>
          <w:p w14:paraId="2DA989C8" w14:textId="77777777" w:rsidR="00032660" w:rsidRPr="00530E54" w:rsidRDefault="00032660" w:rsidP="00B87E1F">
            <w:pPr>
              <w:spacing w:after="0"/>
              <w:ind w:left="0"/>
              <w:jc w:val="center"/>
              <w:rPr>
                <w:rFonts w:ascii="Aptos" w:hAnsi="Aptos" w:cs="Arial"/>
                <w:sz w:val="22"/>
                <w:szCs w:val="22"/>
              </w:rPr>
            </w:pPr>
          </w:p>
        </w:tc>
        <w:tc>
          <w:tcPr>
            <w:tcW w:w="1995" w:type="dxa"/>
          </w:tcPr>
          <w:p w14:paraId="5C178403" w14:textId="77777777" w:rsidR="00032660" w:rsidRPr="00530E54" w:rsidRDefault="00032660" w:rsidP="00B87E1F">
            <w:pPr>
              <w:spacing w:after="0"/>
              <w:ind w:left="0"/>
              <w:jc w:val="center"/>
              <w:rPr>
                <w:rFonts w:ascii="Aptos" w:hAnsi="Aptos" w:cs="Arial"/>
                <w:sz w:val="22"/>
                <w:szCs w:val="22"/>
              </w:rPr>
            </w:pPr>
            <w:r w:rsidRPr="00530E54">
              <w:rPr>
                <w:rFonts w:ascii="Aptos" w:hAnsi="Aptos" w:cs="Arial"/>
                <w:sz w:val="22"/>
                <w:szCs w:val="22"/>
              </w:rPr>
              <w:t>DJ</w:t>
            </w:r>
          </w:p>
        </w:tc>
      </w:tr>
      <w:tr w:rsidR="00032660" w:rsidRPr="00530E54" w14:paraId="21EA85E8" w14:textId="77777777" w:rsidTr="00B87E1F">
        <w:trPr>
          <w:jc w:val="center"/>
        </w:trPr>
        <w:tc>
          <w:tcPr>
            <w:tcW w:w="7020" w:type="dxa"/>
          </w:tcPr>
          <w:p w14:paraId="1270B705" w14:textId="77777777" w:rsidR="00032660" w:rsidRPr="00530E54" w:rsidRDefault="00032660" w:rsidP="00B87E1F">
            <w:pPr>
              <w:spacing w:after="0" w:line="240" w:lineRule="auto"/>
              <w:ind w:left="731" w:firstLine="0"/>
              <w:rPr>
                <w:rFonts w:ascii="Aptos" w:hAnsi="Aptos" w:cs="Arial"/>
                <w:b/>
                <w:sz w:val="22"/>
                <w:szCs w:val="22"/>
                <w:lang w:val="it-IT"/>
              </w:rPr>
            </w:pPr>
          </w:p>
        </w:tc>
        <w:tc>
          <w:tcPr>
            <w:tcW w:w="1605" w:type="dxa"/>
          </w:tcPr>
          <w:p w14:paraId="0929F45D" w14:textId="77777777" w:rsidR="00032660" w:rsidRPr="00530E54" w:rsidRDefault="00032660" w:rsidP="00B87E1F">
            <w:pPr>
              <w:spacing w:after="0"/>
              <w:ind w:left="0"/>
              <w:jc w:val="center"/>
              <w:rPr>
                <w:rFonts w:ascii="Aptos" w:hAnsi="Aptos" w:cs="Arial"/>
                <w:sz w:val="16"/>
                <w:szCs w:val="16"/>
                <w:lang w:val="it-IT"/>
              </w:rPr>
            </w:pPr>
          </w:p>
        </w:tc>
        <w:tc>
          <w:tcPr>
            <w:tcW w:w="1995" w:type="dxa"/>
          </w:tcPr>
          <w:p w14:paraId="29905A72" w14:textId="77777777" w:rsidR="00032660" w:rsidRPr="00530E54" w:rsidRDefault="00032660" w:rsidP="00B87E1F">
            <w:pPr>
              <w:spacing w:after="0"/>
              <w:ind w:left="0"/>
              <w:jc w:val="center"/>
              <w:rPr>
                <w:rFonts w:ascii="Aptos" w:hAnsi="Aptos" w:cs="Arial"/>
                <w:sz w:val="16"/>
                <w:szCs w:val="16"/>
                <w:lang w:val="it-IT"/>
              </w:rPr>
            </w:pPr>
          </w:p>
        </w:tc>
      </w:tr>
      <w:tr w:rsidR="00032660" w:rsidRPr="00530E54" w14:paraId="25100A15" w14:textId="77777777" w:rsidTr="00B87E1F">
        <w:trPr>
          <w:jc w:val="center"/>
        </w:trPr>
        <w:tc>
          <w:tcPr>
            <w:tcW w:w="7020" w:type="dxa"/>
          </w:tcPr>
          <w:p w14:paraId="3D1FDB7D" w14:textId="77777777" w:rsidR="00032660" w:rsidRPr="00530E54" w:rsidRDefault="00032660" w:rsidP="00B87E1F">
            <w:pPr>
              <w:pStyle w:val="ListParagraph"/>
              <w:numPr>
                <w:ilvl w:val="0"/>
                <w:numId w:val="2"/>
              </w:numPr>
              <w:spacing w:after="0" w:line="240" w:lineRule="auto"/>
              <w:rPr>
                <w:rFonts w:ascii="Aptos" w:hAnsi="Aptos" w:cs="Arial"/>
                <w:b/>
                <w:sz w:val="22"/>
                <w:szCs w:val="22"/>
              </w:rPr>
            </w:pPr>
            <w:r w:rsidRPr="00530E54">
              <w:rPr>
                <w:rFonts w:ascii="Aptos" w:hAnsi="Aptos" w:cs="Arial"/>
                <w:b/>
                <w:sz w:val="22"/>
                <w:szCs w:val="22"/>
              </w:rPr>
              <w:t xml:space="preserve">PSA update </w:t>
            </w:r>
          </w:p>
        </w:tc>
        <w:tc>
          <w:tcPr>
            <w:tcW w:w="1605" w:type="dxa"/>
          </w:tcPr>
          <w:p w14:paraId="0A342BD2" w14:textId="77777777" w:rsidR="00032660" w:rsidRPr="00530E54" w:rsidRDefault="00032660" w:rsidP="00B87E1F">
            <w:pPr>
              <w:spacing w:after="0"/>
              <w:ind w:left="0"/>
              <w:jc w:val="center"/>
              <w:rPr>
                <w:rFonts w:ascii="Aptos" w:hAnsi="Aptos" w:cs="Arial"/>
                <w:sz w:val="22"/>
                <w:szCs w:val="22"/>
              </w:rPr>
            </w:pPr>
          </w:p>
        </w:tc>
        <w:tc>
          <w:tcPr>
            <w:tcW w:w="1995" w:type="dxa"/>
          </w:tcPr>
          <w:p w14:paraId="0E81CFDD" w14:textId="77777777" w:rsidR="00032660" w:rsidRPr="00530E54" w:rsidRDefault="00032660" w:rsidP="00B87E1F">
            <w:pPr>
              <w:spacing w:after="0"/>
              <w:ind w:left="0"/>
              <w:jc w:val="center"/>
              <w:rPr>
                <w:rFonts w:ascii="Aptos" w:hAnsi="Aptos" w:cs="Arial"/>
                <w:sz w:val="22"/>
                <w:szCs w:val="22"/>
              </w:rPr>
            </w:pPr>
            <w:r w:rsidRPr="00530E54">
              <w:rPr>
                <w:rFonts w:ascii="Aptos" w:hAnsi="Aptos" w:cs="Arial"/>
                <w:sz w:val="22"/>
                <w:szCs w:val="22"/>
              </w:rPr>
              <w:t>CM/LMB</w:t>
            </w:r>
          </w:p>
        </w:tc>
      </w:tr>
      <w:tr w:rsidR="00032660" w:rsidRPr="00530E54" w14:paraId="6CCE6218" w14:textId="77777777" w:rsidTr="00B87E1F">
        <w:trPr>
          <w:jc w:val="center"/>
        </w:trPr>
        <w:tc>
          <w:tcPr>
            <w:tcW w:w="7020" w:type="dxa"/>
          </w:tcPr>
          <w:p w14:paraId="735F9554" w14:textId="77777777" w:rsidR="00032660" w:rsidRPr="00530E54" w:rsidRDefault="00032660" w:rsidP="00B87E1F">
            <w:pPr>
              <w:pStyle w:val="ListParagraph"/>
              <w:spacing w:after="0" w:line="240" w:lineRule="auto"/>
              <w:ind w:firstLine="0"/>
              <w:rPr>
                <w:rFonts w:ascii="Aptos" w:hAnsi="Aptos" w:cs="Arial"/>
                <w:b/>
                <w:sz w:val="22"/>
                <w:szCs w:val="22"/>
              </w:rPr>
            </w:pPr>
          </w:p>
        </w:tc>
        <w:tc>
          <w:tcPr>
            <w:tcW w:w="1605" w:type="dxa"/>
          </w:tcPr>
          <w:p w14:paraId="34F09F38" w14:textId="77777777" w:rsidR="00032660" w:rsidRPr="00530E54" w:rsidRDefault="00032660" w:rsidP="00B87E1F">
            <w:pPr>
              <w:spacing w:after="0"/>
              <w:ind w:left="0"/>
              <w:jc w:val="center"/>
              <w:rPr>
                <w:rFonts w:ascii="Aptos" w:hAnsi="Aptos" w:cs="Arial"/>
                <w:sz w:val="22"/>
                <w:szCs w:val="22"/>
              </w:rPr>
            </w:pPr>
          </w:p>
        </w:tc>
        <w:tc>
          <w:tcPr>
            <w:tcW w:w="1995" w:type="dxa"/>
          </w:tcPr>
          <w:p w14:paraId="0E18E9CF" w14:textId="77777777" w:rsidR="00032660" w:rsidRPr="00530E54" w:rsidRDefault="00032660" w:rsidP="00B87E1F">
            <w:pPr>
              <w:spacing w:after="0"/>
              <w:ind w:left="0"/>
              <w:jc w:val="center"/>
              <w:rPr>
                <w:rFonts w:ascii="Aptos" w:hAnsi="Aptos" w:cs="Arial"/>
                <w:sz w:val="22"/>
                <w:szCs w:val="22"/>
              </w:rPr>
            </w:pPr>
          </w:p>
        </w:tc>
      </w:tr>
      <w:tr w:rsidR="00032660" w:rsidRPr="00530E54" w14:paraId="35F77099" w14:textId="77777777" w:rsidTr="00B87E1F">
        <w:trPr>
          <w:jc w:val="center"/>
        </w:trPr>
        <w:tc>
          <w:tcPr>
            <w:tcW w:w="7020" w:type="dxa"/>
          </w:tcPr>
          <w:p w14:paraId="44961FE4" w14:textId="77777777" w:rsidR="00032660" w:rsidRPr="00530E54" w:rsidRDefault="00032660" w:rsidP="00B87E1F">
            <w:pPr>
              <w:pStyle w:val="ListParagraph"/>
              <w:numPr>
                <w:ilvl w:val="0"/>
                <w:numId w:val="2"/>
              </w:numPr>
              <w:spacing w:after="0" w:line="240" w:lineRule="auto"/>
              <w:rPr>
                <w:rFonts w:ascii="Aptos" w:hAnsi="Aptos" w:cs="Arial"/>
                <w:b/>
                <w:sz w:val="22"/>
                <w:szCs w:val="22"/>
              </w:rPr>
            </w:pPr>
            <w:r w:rsidRPr="00530E54">
              <w:rPr>
                <w:rFonts w:ascii="Aptos" w:hAnsi="Aptos" w:cs="Arial"/>
                <w:b/>
                <w:sz w:val="22"/>
                <w:szCs w:val="22"/>
              </w:rPr>
              <w:t xml:space="preserve">Benthic Invertebrates update </w:t>
            </w:r>
          </w:p>
        </w:tc>
        <w:tc>
          <w:tcPr>
            <w:tcW w:w="1605" w:type="dxa"/>
          </w:tcPr>
          <w:p w14:paraId="4E523A54" w14:textId="77777777" w:rsidR="00032660" w:rsidRPr="00530E54" w:rsidRDefault="00032660" w:rsidP="00B87E1F">
            <w:pPr>
              <w:spacing w:after="0"/>
              <w:ind w:left="0"/>
              <w:jc w:val="center"/>
              <w:rPr>
                <w:rFonts w:ascii="Aptos" w:hAnsi="Aptos" w:cs="Arial"/>
                <w:sz w:val="22"/>
                <w:szCs w:val="22"/>
              </w:rPr>
            </w:pPr>
          </w:p>
        </w:tc>
        <w:tc>
          <w:tcPr>
            <w:tcW w:w="1995" w:type="dxa"/>
          </w:tcPr>
          <w:p w14:paraId="439493D0" w14:textId="77777777" w:rsidR="00032660" w:rsidRPr="00530E54" w:rsidRDefault="00032660" w:rsidP="00B87E1F">
            <w:pPr>
              <w:spacing w:after="0"/>
              <w:ind w:left="0"/>
              <w:jc w:val="center"/>
              <w:rPr>
                <w:rFonts w:ascii="Aptos" w:hAnsi="Aptos" w:cs="Arial"/>
                <w:sz w:val="22"/>
                <w:szCs w:val="22"/>
              </w:rPr>
            </w:pPr>
            <w:r w:rsidRPr="00530E54">
              <w:rPr>
                <w:rFonts w:ascii="Aptos" w:hAnsi="Aptos" w:cs="Arial"/>
                <w:sz w:val="22"/>
                <w:szCs w:val="22"/>
              </w:rPr>
              <w:t>DH/</w:t>
            </w:r>
            <w:proofErr w:type="spellStart"/>
            <w:r w:rsidRPr="00530E54">
              <w:rPr>
                <w:rFonts w:ascii="Aptos" w:hAnsi="Aptos" w:cs="Arial"/>
                <w:sz w:val="22"/>
                <w:szCs w:val="22"/>
              </w:rPr>
              <w:t>MoR</w:t>
            </w:r>
            <w:proofErr w:type="spellEnd"/>
          </w:p>
        </w:tc>
      </w:tr>
      <w:tr w:rsidR="00032660" w:rsidRPr="00530E54" w14:paraId="17833C53" w14:textId="77777777" w:rsidTr="00B87E1F">
        <w:trPr>
          <w:jc w:val="center"/>
        </w:trPr>
        <w:tc>
          <w:tcPr>
            <w:tcW w:w="7020" w:type="dxa"/>
          </w:tcPr>
          <w:p w14:paraId="70A775D8" w14:textId="77777777" w:rsidR="00032660" w:rsidRPr="00530E54" w:rsidRDefault="00032660" w:rsidP="00B87E1F">
            <w:pPr>
              <w:pStyle w:val="ListParagraph"/>
              <w:spacing w:after="0" w:line="240" w:lineRule="auto"/>
              <w:ind w:firstLine="0"/>
              <w:rPr>
                <w:rFonts w:ascii="Aptos" w:hAnsi="Aptos" w:cs="Arial"/>
                <w:b/>
                <w:sz w:val="22"/>
                <w:szCs w:val="22"/>
              </w:rPr>
            </w:pPr>
          </w:p>
        </w:tc>
        <w:tc>
          <w:tcPr>
            <w:tcW w:w="1605" w:type="dxa"/>
          </w:tcPr>
          <w:p w14:paraId="6360DE9F" w14:textId="77777777" w:rsidR="00032660" w:rsidRPr="00530E54" w:rsidRDefault="00032660" w:rsidP="00B87E1F">
            <w:pPr>
              <w:spacing w:after="0"/>
              <w:ind w:left="0"/>
              <w:jc w:val="center"/>
              <w:rPr>
                <w:rFonts w:ascii="Aptos" w:hAnsi="Aptos" w:cs="Arial"/>
                <w:sz w:val="22"/>
                <w:szCs w:val="22"/>
              </w:rPr>
            </w:pPr>
          </w:p>
        </w:tc>
        <w:tc>
          <w:tcPr>
            <w:tcW w:w="1995" w:type="dxa"/>
          </w:tcPr>
          <w:p w14:paraId="16495D0B" w14:textId="77777777" w:rsidR="00032660" w:rsidRPr="00530E54" w:rsidRDefault="00032660" w:rsidP="00B87E1F">
            <w:pPr>
              <w:spacing w:after="0"/>
              <w:ind w:left="0"/>
              <w:jc w:val="center"/>
              <w:rPr>
                <w:rFonts w:ascii="Aptos" w:hAnsi="Aptos" w:cs="Arial"/>
                <w:sz w:val="22"/>
                <w:szCs w:val="22"/>
              </w:rPr>
            </w:pPr>
          </w:p>
        </w:tc>
      </w:tr>
      <w:tr w:rsidR="00032660" w:rsidRPr="00530E54" w14:paraId="67A460C9" w14:textId="77777777" w:rsidTr="00B87E1F">
        <w:trPr>
          <w:jc w:val="center"/>
        </w:trPr>
        <w:tc>
          <w:tcPr>
            <w:tcW w:w="7020" w:type="dxa"/>
          </w:tcPr>
          <w:p w14:paraId="20AE0104" w14:textId="77777777" w:rsidR="00032660" w:rsidRPr="00530E54" w:rsidRDefault="00032660" w:rsidP="00B87E1F">
            <w:pPr>
              <w:pStyle w:val="ListParagraph"/>
              <w:numPr>
                <w:ilvl w:val="0"/>
                <w:numId w:val="2"/>
              </w:numPr>
              <w:spacing w:after="0" w:line="240" w:lineRule="auto"/>
              <w:rPr>
                <w:rFonts w:ascii="Aptos" w:hAnsi="Aptos" w:cs="Arial"/>
                <w:b/>
                <w:sz w:val="22"/>
                <w:szCs w:val="22"/>
              </w:rPr>
            </w:pPr>
            <w:r w:rsidRPr="00530E54">
              <w:rPr>
                <w:rFonts w:ascii="Aptos" w:hAnsi="Aptos" w:cs="Arial"/>
                <w:b/>
                <w:sz w:val="22"/>
                <w:szCs w:val="22"/>
              </w:rPr>
              <w:t>Macroalgae update</w:t>
            </w:r>
          </w:p>
        </w:tc>
        <w:tc>
          <w:tcPr>
            <w:tcW w:w="1605" w:type="dxa"/>
          </w:tcPr>
          <w:p w14:paraId="4E69A728" w14:textId="77777777" w:rsidR="00032660" w:rsidRPr="00530E54" w:rsidRDefault="00032660" w:rsidP="00B87E1F">
            <w:pPr>
              <w:spacing w:after="0"/>
              <w:ind w:left="0"/>
              <w:jc w:val="center"/>
              <w:rPr>
                <w:rFonts w:ascii="Aptos" w:hAnsi="Aptos" w:cs="Arial"/>
                <w:sz w:val="22"/>
                <w:szCs w:val="22"/>
              </w:rPr>
            </w:pPr>
          </w:p>
        </w:tc>
        <w:tc>
          <w:tcPr>
            <w:tcW w:w="1995" w:type="dxa"/>
          </w:tcPr>
          <w:p w14:paraId="463E85EB" w14:textId="77777777" w:rsidR="00032660" w:rsidRPr="00530E54" w:rsidRDefault="00032660" w:rsidP="00B87E1F">
            <w:pPr>
              <w:spacing w:after="0"/>
              <w:ind w:left="0"/>
              <w:jc w:val="center"/>
              <w:rPr>
                <w:rFonts w:ascii="Aptos" w:hAnsi="Aptos" w:cs="Arial"/>
                <w:sz w:val="22"/>
                <w:szCs w:val="22"/>
              </w:rPr>
            </w:pPr>
            <w:r w:rsidRPr="00530E54">
              <w:rPr>
                <w:rFonts w:ascii="Aptos" w:hAnsi="Aptos" w:cs="Arial"/>
                <w:sz w:val="22"/>
                <w:szCs w:val="22"/>
              </w:rPr>
              <w:t>GA/GBJ</w:t>
            </w:r>
          </w:p>
        </w:tc>
      </w:tr>
      <w:tr w:rsidR="00032660" w:rsidRPr="00530E54" w14:paraId="54DC3AC6" w14:textId="77777777" w:rsidTr="00B87E1F">
        <w:trPr>
          <w:trHeight w:val="187"/>
          <w:jc w:val="center"/>
        </w:trPr>
        <w:tc>
          <w:tcPr>
            <w:tcW w:w="7020" w:type="dxa"/>
          </w:tcPr>
          <w:p w14:paraId="2821E5BF" w14:textId="77777777" w:rsidR="00032660" w:rsidRPr="00530E54" w:rsidRDefault="00032660" w:rsidP="00B87E1F">
            <w:pPr>
              <w:spacing w:after="0" w:line="240" w:lineRule="auto"/>
              <w:ind w:left="0" w:firstLine="0"/>
              <w:rPr>
                <w:rFonts w:ascii="Aptos" w:hAnsi="Aptos" w:cs="Arial"/>
                <w:b/>
                <w:sz w:val="22"/>
                <w:szCs w:val="22"/>
              </w:rPr>
            </w:pPr>
          </w:p>
        </w:tc>
        <w:tc>
          <w:tcPr>
            <w:tcW w:w="1605" w:type="dxa"/>
          </w:tcPr>
          <w:p w14:paraId="3777AB5A" w14:textId="77777777" w:rsidR="00032660" w:rsidRPr="00530E54" w:rsidRDefault="00032660" w:rsidP="00B87E1F">
            <w:pPr>
              <w:spacing w:after="0"/>
              <w:ind w:left="0"/>
              <w:jc w:val="center"/>
              <w:rPr>
                <w:rFonts w:ascii="Aptos" w:hAnsi="Aptos" w:cs="Arial"/>
                <w:sz w:val="22"/>
                <w:szCs w:val="22"/>
              </w:rPr>
            </w:pPr>
          </w:p>
        </w:tc>
        <w:tc>
          <w:tcPr>
            <w:tcW w:w="1995" w:type="dxa"/>
          </w:tcPr>
          <w:p w14:paraId="04F562CE" w14:textId="77777777" w:rsidR="00032660" w:rsidRPr="00530E54" w:rsidRDefault="00032660" w:rsidP="00B87E1F">
            <w:pPr>
              <w:spacing w:after="0"/>
              <w:ind w:left="0"/>
              <w:jc w:val="center"/>
              <w:rPr>
                <w:rFonts w:ascii="Aptos" w:hAnsi="Aptos" w:cs="Arial"/>
                <w:sz w:val="22"/>
                <w:szCs w:val="22"/>
              </w:rPr>
            </w:pPr>
          </w:p>
        </w:tc>
      </w:tr>
      <w:tr w:rsidR="00032660" w:rsidRPr="00530E54" w14:paraId="2F2B0A3A" w14:textId="77777777" w:rsidTr="00B87E1F">
        <w:trPr>
          <w:trHeight w:val="187"/>
          <w:jc w:val="center"/>
        </w:trPr>
        <w:tc>
          <w:tcPr>
            <w:tcW w:w="7020" w:type="dxa"/>
          </w:tcPr>
          <w:p w14:paraId="1FC791C7" w14:textId="77777777" w:rsidR="00032660" w:rsidRPr="00530E54" w:rsidRDefault="00032660" w:rsidP="00B87E1F">
            <w:pPr>
              <w:pStyle w:val="ListParagraph"/>
              <w:numPr>
                <w:ilvl w:val="0"/>
                <w:numId w:val="2"/>
              </w:numPr>
              <w:spacing w:after="0" w:line="240" w:lineRule="auto"/>
              <w:rPr>
                <w:rFonts w:ascii="Aptos" w:hAnsi="Aptos" w:cs="Arial"/>
                <w:sz w:val="16"/>
                <w:szCs w:val="16"/>
              </w:rPr>
            </w:pPr>
            <w:r w:rsidRPr="00530E54">
              <w:rPr>
                <w:rFonts w:ascii="Aptos" w:hAnsi="Aptos" w:cs="Arial"/>
                <w:b/>
                <w:sz w:val="22"/>
                <w:szCs w:val="22"/>
              </w:rPr>
              <w:t>Fish update</w:t>
            </w:r>
          </w:p>
        </w:tc>
        <w:tc>
          <w:tcPr>
            <w:tcW w:w="1605" w:type="dxa"/>
          </w:tcPr>
          <w:p w14:paraId="46303C96" w14:textId="77777777" w:rsidR="00032660" w:rsidRPr="00530E54" w:rsidRDefault="00032660" w:rsidP="00B87E1F">
            <w:pPr>
              <w:spacing w:after="0"/>
              <w:ind w:left="0"/>
              <w:jc w:val="center"/>
              <w:rPr>
                <w:rFonts w:ascii="Aptos" w:hAnsi="Aptos" w:cs="Arial"/>
                <w:sz w:val="16"/>
                <w:szCs w:val="16"/>
              </w:rPr>
            </w:pPr>
          </w:p>
        </w:tc>
        <w:tc>
          <w:tcPr>
            <w:tcW w:w="1995" w:type="dxa"/>
          </w:tcPr>
          <w:p w14:paraId="4391104C" w14:textId="77777777" w:rsidR="00032660" w:rsidRPr="00530E54" w:rsidRDefault="00032660" w:rsidP="00B87E1F">
            <w:pPr>
              <w:spacing w:after="0"/>
              <w:ind w:left="0"/>
              <w:jc w:val="center"/>
              <w:rPr>
                <w:rFonts w:ascii="Aptos" w:hAnsi="Aptos" w:cs="Arial"/>
                <w:sz w:val="16"/>
                <w:szCs w:val="16"/>
              </w:rPr>
            </w:pPr>
            <w:r w:rsidRPr="00530E54">
              <w:rPr>
                <w:rFonts w:ascii="Aptos" w:hAnsi="Aptos" w:cs="Arial"/>
                <w:sz w:val="22"/>
                <w:szCs w:val="22"/>
              </w:rPr>
              <w:t>JE/DW</w:t>
            </w:r>
          </w:p>
        </w:tc>
      </w:tr>
      <w:tr w:rsidR="00032660" w:rsidRPr="00530E54" w14:paraId="07BF61B9" w14:textId="77777777" w:rsidTr="00B87E1F">
        <w:trPr>
          <w:trHeight w:val="187"/>
          <w:jc w:val="center"/>
        </w:trPr>
        <w:tc>
          <w:tcPr>
            <w:tcW w:w="7020" w:type="dxa"/>
          </w:tcPr>
          <w:p w14:paraId="21342C03" w14:textId="77777777" w:rsidR="00032660" w:rsidRPr="00530E54" w:rsidRDefault="00032660" w:rsidP="00B87E1F">
            <w:pPr>
              <w:spacing w:after="0" w:line="240" w:lineRule="auto"/>
              <w:ind w:left="0" w:firstLine="0"/>
              <w:rPr>
                <w:rFonts w:ascii="Aptos" w:hAnsi="Aptos" w:cs="Arial"/>
                <w:b/>
                <w:sz w:val="22"/>
                <w:szCs w:val="22"/>
              </w:rPr>
            </w:pPr>
          </w:p>
        </w:tc>
        <w:tc>
          <w:tcPr>
            <w:tcW w:w="1605" w:type="dxa"/>
          </w:tcPr>
          <w:p w14:paraId="698939DE" w14:textId="77777777" w:rsidR="00032660" w:rsidRPr="00530E54" w:rsidRDefault="00032660" w:rsidP="00B87E1F">
            <w:pPr>
              <w:spacing w:after="0"/>
              <w:ind w:left="0"/>
              <w:jc w:val="right"/>
              <w:rPr>
                <w:rFonts w:ascii="Aptos" w:hAnsi="Aptos" w:cs="Arial"/>
                <w:sz w:val="22"/>
                <w:szCs w:val="22"/>
              </w:rPr>
            </w:pPr>
          </w:p>
        </w:tc>
        <w:tc>
          <w:tcPr>
            <w:tcW w:w="1995" w:type="dxa"/>
          </w:tcPr>
          <w:p w14:paraId="507DDE20" w14:textId="77777777" w:rsidR="00032660" w:rsidRPr="00530E54" w:rsidRDefault="00032660" w:rsidP="00B87E1F">
            <w:pPr>
              <w:spacing w:after="0"/>
              <w:ind w:left="0"/>
              <w:jc w:val="center"/>
              <w:rPr>
                <w:rFonts w:ascii="Aptos" w:hAnsi="Aptos" w:cs="Arial"/>
                <w:sz w:val="22"/>
                <w:szCs w:val="22"/>
              </w:rPr>
            </w:pPr>
          </w:p>
        </w:tc>
      </w:tr>
      <w:tr w:rsidR="00032660" w:rsidRPr="00530E54" w14:paraId="0565D564" w14:textId="77777777" w:rsidTr="00B87E1F">
        <w:trPr>
          <w:jc w:val="center"/>
        </w:trPr>
        <w:tc>
          <w:tcPr>
            <w:tcW w:w="7020" w:type="dxa"/>
          </w:tcPr>
          <w:p w14:paraId="54149F7E" w14:textId="77777777" w:rsidR="00032660" w:rsidRPr="00530E54" w:rsidRDefault="00032660" w:rsidP="00B87E1F">
            <w:pPr>
              <w:pStyle w:val="ListParagraph"/>
              <w:numPr>
                <w:ilvl w:val="0"/>
                <w:numId w:val="2"/>
              </w:numPr>
              <w:spacing w:after="0" w:line="240" w:lineRule="auto"/>
              <w:rPr>
                <w:rFonts w:ascii="Aptos" w:hAnsi="Aptos" w:cs="Arial"/>
                <w:b/>
                <w:sz w:val="22"/>
                <w:szCs w:val="22"/>
              </w:rPr>
            </w:pPr>
            <w:r w:rsidRPr="00530E54">
              <w:rPr>
                <w:rFonts w:ascii="Aptos" w:hAnsi="Aptos" w:cs="Arial"/>
                <w:b/>
                <w:sz w:val="22"/>
                <w:szCs w:val="22"/>
              </w:rPr>
              <w:t>Zooplankton update</w:t>
            </w:r>
          </w:p>
          <w:p w14:paraId="363781D6" w14:textId="77777777" w:rsidR="00032660" w:rsidRPr="00530E54" w:rsidRDefault="00032660" w:rsidP="00B87E1F">
            <w:pPr>
              <w:pStyle w:val="ListParagraph"/>
              <w:spacing w:after="0" w:line="240" w:lineRule="auto"/>
              <w:ind w:firstLine="0"/>
              <w:rPr>
                <w:rFonts w:ascii="Aptos" w:hAnsi="Aptos" w:cs="Arial"/>
                <w:b/>
                <w:sz w:val="22"/>
                <w:szCs w:val="22"/>
              </w:rPr>
            </w:pPr>
          </w:p>
        </w:tc>
        <w:tc>
          <w:tcPr>
            <w:tcW w:w="1605" w:type="dxa"/>
          </w:tcPr>
          <w:p w14:paraId="0A7CB926" w14:textId="77777777" w:rsidR="00032660" w:rsidRPr="00530E54" w:rsidRDefault="00032660" w:rsidP="00B87E1F">
            <w:pPr>
              <w:spacing w:after="0"/>
              <w:ind w:left="0"/>
              <w:jc w:val="center"/>
              <w:rPr>
                <w:rFonts w:ascii="Aptos" w:hAnsi="Aptos" w:cs="Arial"/>
                <w:sz w:val="22"/>
                <w:szCs w:val="22"/>
              </w:rPr>
            </w:pPr>
          </w:p>
        </w:tc>
        <w:tc>
          <w:tcPr>
            <w:tcW w:w="1995" w:type="dxa"/>
          </w:tcPr>
          <w:p w14:paraId="6DD7A870" w14:textId="77777777" w:rsidR="00032660" w:rsidRPr="00530E54" w:rsidRDefault="00032660" w:rsidP="00B87E1F">
            <w:pPr>
              <w:spacing w:after="0"/>
              <w:ind w:left="0"/>
              <w:jc w:val="center"/>
              <w:rPr>
                <w:rFonts w:ascii="Aptos" w:hAnsi="Aptos" w:cs="Arial"/>
                <w:sz w:val="22"/>
                <w:szCs w:val="22"/>
              </w:rPr>
            </w:pPr>
            <w:r>
              <w:rPr>
                <w:rFonts w:ascii="Aptos" w:hAnsi="Aptos" w:cs="Arial"/>
                <w:sz w:val="22"/>
                <w:szCs w:val="22"/>
              </w:rPr>
              <w:t>DJ</w:t>
            </w:r>
          </w:p>
        </w:tc>
      </w:tr>
      <w:tr w:rsidR="00032660" w:rsidRPr="00530E54" w14:paraId="7EFE5F2D" w14:textId="77777777" w:rsidTr="00B87E1F">
        <w:trPr>
          <w:jc w:val="center"/>
        </w:trPr>
        <w:tc>
          <w:tcPr>
            <w:tcW w:w="7020" w:type="dxa"/>
          </w:tcPr>
          <w:p w14:paraId="2EB804D1" w14:textId="77777777" w:rsidR="00032660" w:rsidRPr="00530E54" w:rsidRDefault="00032660" w:rsidP="00B87E1F">
            <w:pPr>
              <w:pStyle w:val="ListParagraph"/>
              <w:numPr>
                <w:ilvl w:val="0"/>
                <w:numId w:val="2"/>
              </w:numPr>
              <w:spacing w:after="0" w:line="240" w:lineRule="auto"/>
              <w:rPr>
                <w:rFonts w:ascii="Aptos" w:hAnsi="Aptos" w:cs="Arial"/>
                <w:b/>
                <w:bCs/>
                <w:sz w:val="22"/>
                <w:szCs w:val="22"/>
              </w:rPr>
            </w:pPr>
            <w:r w:rsidRPr="00530E54">
              <w:rPr>
                <w:rFonts w:ascii="Aptos" w:hAnsi="Aptos" w:cs="Arial"/>
                <w:b/>
                <w:bCs/>
                <w:sz w:val="22"/>
                <w:szCs w:val="22"/>
              </w:rPr>
              <w:t>eDNA – Under Development</w:t>
            </w:r>
          </w:p>
        </w:tc>
        <w:tc>
          <w:tcPr>
            <w:tcW w:w="1605" w:type="dxa"/>
          </w:tcPr>
          <w:p w14:paraId="649D9533" w14:textId="77777777" w:rsidR="00032660" w:rsidRPr="00530E54" w:rsidRDefault="00032660" w:rsidP="00B87E1F">
            <w:pPr>
              <w:spacing w:after="0"/>
              <w:ind w:left="0"/>
              <w:jc w:val="center"/>
              <w:rPr>
                <w:rFonts w:ascii="Aptos" w:hAnsi="Aptos" w:cs="Arial"/>
                <w:sz w:val="16"/>
                <w:szCs w:val="16"/>
              </w:rPr>
            </w:pPr>
          </w:p>
        </w:tc>
        <w:tc>
          <w:tcPr>
            <w:tcW w:w="1995" w:type="dxa"/>
          </w:tcPr>
          <w:p w14:paraId="0C71A61D" w14:textId="77777777" w:rsidR="00032660" w:rsidRPr="00530E54" w:rsidRDefault="00032660" w:rsidP="00B87E1F">
            <w:pPr>
              <w:spacing w:after="0"/>
              <w:ind w:left="0"/>
              <w:jc w:val="center"/>
              <w:rPr>
                <w:rFonts w:ascii="Aptos" w:hAnsi="Aptos" w:cs="Arial"/>
                <w:sz w:val="22"/>
                <w:szCs w:val="22"/>
              </w:rPr>
            </w:pPr>
            <w:r>
              <w:rPr>
                <w:rFonts w:ascii="Aptos" w:hAnsi="Aptos" w:cs="Arial"/>
                <w:sz w:val="22"/>
                <w:szCs w:val="22"/>
              </w:rPr>
              <w:t>KW/VF</w:t>
            </w:r>
          </w:p>
        </w:tc>
      </w:tr>
      <w:tr w:rsidR="00032660" w:rsidRPr="00530E54" w14:paraId="65B6565E" w14:textId="77777777" w:rsidTr="00B87E1F">
        <w:trPr>
          <w:jc w:val="center"/>
        </w:trPr>
        <w:tc>
          <w:tcPr>
            <w:tcW w:w="7020" w:type="dxa"/>
          </w:tcPr>
          <w:p w14:paraId="7F964DD6" w14:textId="77777777" w:rsidR="00032660" w:rsidRPr="00530E54" w:rsidRDefault="00032660" w:rsidP="00B87E1F">
            <w:pPr>
              <w:pStyle w:val="ListParagraph"/>
              <w:numPr>
                <w:ilvl w:val="0"/>
                <w:numId w:val="2"/>
              </w:numPr>
              <w:spacing w:after="0" w:line="240" w:lineRule="auto"/>
              <w:rPr>
                <w:rFonts w:ascii="Aptos" w:hAnsi="Aptos" w:cs="Arial"/>
                <w:b/>
                <w:sz w:val="22"/>
                <w:szCs w:val="22"/>
              </w:rPr>
            </w:pPr>
            <w:r w:rsidRPr="00530E54">
              <w:rPr>
                <w:rFonts w:ascii="Aptos" w:hAnsi="Aptos" w:cs="Arial"/>
                <w:b/>
                <w:sz w:val="22"/>
                <w:szCs w:val="22"/>
              </w:rPr>
              <w:lastRenderedPageBreak/>
              <w:t xml:space="preserve">AOB </w:t>
            </w:r>
          </w:p>
        </w:tc>
        <w:tc>
          <w:tcPr>
            <w:tcW w:w="1605" w:type="dxa"/>
          </w:tcPr>
          <w:p w14:paraId="4434FAC3" w14:textId="77777777" w:rsidR="00032660" w:rsidRPr="00530E54" w:rsidRDefault="00032660" w:rsidP="00B87E1F">
            <w:pPr>
              <w:spacing w:after="0"/>
              <w:ind w:left="0"/>
              <w:jc w:val="center"/>
              <w:rPr>
                <w:rFonts w:ascii="Aptos" w:hAnsi="Aptos" w:cs="Arial"/>
                <w:sz w:val="22"/>
                <w:szCs w:val="22"/>
              </w:rPr>
            </w:pPr>
          </w:p>
        </w:tc>
        <w:tc>
          <w:tcPr>
            <w:tcW w:w="1995" w:type="dxa"/>
          </w:tcPr>
          <w:p w14:paraId="3F84D398" w14:textId="77777777" w:rsidR="00032660" w:rsidRPr="00530E54" w:rsidRDefault="00032660" w:rsidP="00B87E1F">
            <w:pPr>
              <w:spacing w:after="0"/>
              <w:ind w:left="0"/>
              <w:jc w:val="center"/>
              <w:rPr>
                <w:rFonts w:ascii="Aptos" w:hAnsi="Aptos" w:cs="Arial"/>
                <w:sz w:val="22"/>
                <w:szCs w:val="22"/>
              </w:rPr>
            </w:pPr>
            <w:r w:rsidRPr="00530E54">
              <w:rPr>
                <w:rFonts w:ascii="Aptos" w:hAnsi="Aptos" w:cs="Arial"/>
                <w:sz w:val="22"/>
                <w:szCs w:val="22"/>
              </w:rPr>
              <w:t>ALL</w:t>
            </w:r>
          </w:p>
        </w:tc>
      </w:tr>
      <w:tr w:rsidR="00032660" w:rsidRPr="00530E54" w14:paraId="3E013152" w14:textId="77777777" w:rsidTr="00B87E1F">
        <w:trPr>
          <w:jc w:val="center"/>
        </w:trPr>
        <w:tc>
          <w:tcPr>
            <w:tcW w:w="7020" w:type="dxa"/>
          </w:tcPr>
          <w:p w14:paraId="31859A06" w14:textId="77777777" w:rsidR="00032660" w:rsidRPr="00530E54" w:rsidRDefault="00032660" w:rsidP="00B87E1F">
            <w:pPr>
              <w:pStyle w:val="ListParagraph"/>
              <w:numPr>
                <w:ilvl w:val="0"/>
                <w:numId w:val="2"/>
              </w:numPr>
              <w:spacing w:after="0" w:line="240" w:lineRule="auto"/>
              <w:rPr>
                <w:rFonts w:ascii="Aptos" w:hAnsi="Aptos" w:cs="Arial"/>
                <w:b/>
                <w:sz w:val="22"/>
                <w:szCs w:val="22"/>
              </w:rPr>
            </w:pPr>
            <w:r w:rsidRPr="00530E54">
              <w:rPr>
                <w:rFonts w:ascii="Aptos" w:hAnsi="Aptos" w:cs="Arial"/>
                <w:b/>
                <w:sz w:val="22"/>
                <w:szCs w:val="22"/>
              </w:rPr>
              <w:t>Finance update* Confidential</w:t>
            </w:r>
          </w:p>
        </w:tc>
        <w:tc>
          <w:tcPr>
            <w:tcW w:w="1605" w:type="dxa"/>
          </w:tcPr>
          <w:p w14:paraId="6D729F36" w14:textId="77777777" w:rsidR="00032660" w:rsidRPr="00530E54" w:rsidRDefault="00032660" w:rsidP="00B87E1F">
            <w:pPr>
              <w:spacing w:after="0"/>
              <w:ind w:left="0"/>
              <w:jc w:val="center"/>
              <w:rPr>
                <w:rFonts w:ascii="Aptos" w:hAnsi="Aptos" w:cs="Arial"/>
                <w:sz w:val="22"/>
                <w:szCs w:val="22"/>
              </w:rPr>
            </w:pPr>
          </w:p>
        </w:tc>
        <w:tc>
          <w:tcPr>
            <w:tcW w:w="1995" w:type="dxa"/>
          </w:tcPr>
          <w:p w14:paraId="6152BBF3" w14:textId="77777777" w:rsidR="00032660" w:rsidRPr="00530E54" w:rsidRDefault="00032660" w:rsidP="00B87E1F">
            <w:pPr>
              <w:spacing w:after="0"/>
              <w:ind w:left="0"/>
              <w:jc w:val="center"/>
              <w:rPr>
                <w:rFonts w:ascii="Aptos" w:hAnsi="Aptos" w:cs="Arial"/>
                <w:sz w:val="22"/>
                <w:szCs w:val="22"/>
              </w:rPr>
            </w:pPr>
            <w:r w:rsidRPr="00530E54">
              <w:rPr>
                <w:rFonts w:ascii="Aptos" w:hAnsi="Aptos" w:cs="Arial"/>
                <w:sz w:val="22"/>
                <w:szCs w:val="22"/>
              </w:rPr>
              <w:t>GP</w:t>
            </w:r>
          </w:p>
        </w:tc>
      </w:tr>
    </w:tbl>
    <w:p w14:paraId="4ECDDAAC" w14:textId="77777777" w:rsidR="00032660" w:rsidRDefault="00032660" w:rsidP="00032660">
      <w:pPr>
        <w:pStyle w:val="NoSpacing"/>
        <w:rPr>
          <w:rFonts w:ascii="Aptos" w:hAnsi="Aptos" w:cstheme="minorHAnsi"/>
          <w:b/>
          <w:bCs/>
        </w:rPr>
      </w:pPr>
    </w:p>
    <w:p w14:paraId="36B52652" w14:textId="77777777" w:rsidR="00032660" w:rsidRPr="00530E54" w:rsidRDefault="00032660" w:rsidP="00032660">
      <w:pPr>
        <w:pStyle w:val="NoSpacing"/>
        <w:rPr>
          <w:rFonts w:ascii="Aptos" w:hAnsi="Aptos" w:cstheme="minorHAnsi"/>
          <w:b/>
          <w:bCs/>
        </w:rPr>
      </w:pPr>
    </w:p>
    <w:p w14:paraId="5E8BEB55" w14:textId="77777777" w:rsidR="00032660" w:rsidRPr="00153E74" w:rsidRDefault="00032660" w:rsidP="00032660">
      <w:pPr>
        <w:pStyle w:val="NoSpacing"/>
        <w:numPr>
          <w:ilvl w:val="0"/>
          <w:numId w:val="4"/>
        </w:numPr>
        <w:rPr>
          <w:rFonts w:ascii="Aptos" w:hAnsi="Aptos" w:cstheme="minorHAnsi"/>
          <w:b/>
          <w:bCs/>
        </w:rPr>
      </w:pPr>
      <w:r w:rsidRPr="00530E54">
        <w:rPr>
          <w:rFonts w:ascii="Aptos" w:hAnsi="Aptos"/>
          <w:b/>
          <w:bCs/>
        </w:rPr>
        <w:t xml:space="preserve">Ongoing actions: </w:t>
      </w:r>
    </w:p>
    <w:p w14:paraId="38D00A06" w14:textId="77777777" w:rsidR="00032660" w:rsidRDefault="00032660" w:rsidP="00032660">
      <w:pPr>
        <w:pStyle w:val="NoSpacing"/>
        <w:ind w:left="-491"/>
        <w:rPr>
          <w:rFonts w:ascii="Aptos" w:hAnsi="Aptos"/>
          <w:b/>
          <w:bCs/>
        </w:rPr>
      </w:pPr>
    </w:p>
    <w:p w14:paraId="201D6278" w14:textId="77777777" w:rsidR="00032660" w:rsidRPr="00530E54" w:rsidRDefault="00032660" w:rsidP="00032660">
      <w:pPr>
        <w:pStyle w:val="NoSpacing"/>
        <w:ind w:left="-851"/>
        <w:jc w:val="both"/>
        <w:rPr>
          <w:rFonts w:ascii="Aptos" w:hAnsi="Aptos"/>
          <w:b/>
          <w:bCs/>
        </w:rPr>
      </w:pPr>
      <w:r w:rsidRPr="00530E54">
        <w:rPr>
          <w:rFonts w:ascii="Aptos" w:hAnsi="Aptos"/>
          <w:b/>
          <w:bCs/>
        </w:rPr>
        <w:t>PSA:</w:t>
      </w:r>
    </w:p>
    <w:p w14:paraId="22576AB7" w14:textId="77777777" w:rsidR="00032660" w:rsidRPr="00530E54" w:rsidRDefault="00032660" w:rsidP="00032660">
      <w:pPr>
        <w:pStyle w:val="NoSpacing"/>
        <w:ind w:left="-851"/>
        <w:jc w:val="both"/>
        <w:rPr>
          <w:rFonts w:ascii="Aptos" w:hAnsi="Aptos" w:cstheme="minorHAnsi"/>
          <w:b/>
          <w:bCs/>
          <w:color w:val="FF0000"/>
        </w:rPr>
      </w:pPr>
      <w:r w:rsidRPr="00530E54">
        <w:rPr>
          <w:rFonts w:ascii="Aptos" w:hAnsi="Aptos" w:cstheme="minorHAnsi"/>
          <w:color w:val="000000"/>
        </w:rPr>
        <w:t>Guidance to be updated following on from workshop</w:t>
      </w:r>
      <w:r>
        <w:rPr>
          <w:rFonts w:ascii="Aptos" w:hAnsi="Aptos" w:cstheme="minorHAnsi"/>
          <w:color w:val="000000"/>
        </w:rPr>
        <w:t xml:space="preserve"> re laser sizing ring tests</w:t>
      </w:r>
      <w:r w:rsidRPr="00530E54">
        <w:rPr>
          <w:rFonts w:ascii="Aptos" w:hAnsi="Aptos" w:cstheme="minorHAnsi"/>
          <w:color w:val="000000"/>
        </w:rPr>
        <w:t xml:space="preserve">. </w:t>
      </w:r>
      <w:r w:rsidRPr="00530E54">
        <w:rPr>
          <w:rFonts w:ascii="Aptos" w:hAnsi="Aptos" w:cstheme="minorHAnsi"/>
          <w:color w:val="FF0000"/>
        </w:rPr>
        <w:t xml:space="preserve">Action: CM to implement this prior to next NMBAQC committee meeting </w:t>
      </w:r>
      <w:r w:rsidRPr="0000392B">
        <w:rPr>
          <w:rFonts w:ascii="Aptos" w:hAnsi="Aptos" w:cstheme="minorHAnsi"/>
          <w:b/>
          <w:bCs/>
          <w:color w:val="FF0000"/>
        </w:rPr>
        <w:t xml:space="preserve">- </w:t>
      </w:r>
      <w:r w:rsidRPr="0000392B">
        <w:rPr>
          <w:rFonts w:ascii="Aptos" w:hAnsi="Aptos" w:cstheme="minorHAnsi"/>
          <w:color w:val="FF0000"/>
        </w:rPr>
        <w:t>update, this is ongoing with the aim to discuss further in next FY</w:t>
      </w:r>
      <w:r w:rsidRPr="0000392B">
        <w:rPr>
          <w:rFonts w:ascii="Aptos" w:hAnsi="Aptos" w:cstheme="minorHAnsi"/>
          <w:b/>
          <w:bCs/>
          <w:color w:val="FF0000"/>
        </w:rPr>
        <w:t xml:space="preserve">. </w:t>
      </w:r>
      <w:r>
        <w:rPr>
          <w:rFonts w:ascii="Aptos" w:hAnsi="Aptos" w:cstheme="minorHAnsi"/>
          <w:b/>
          <w:bCs/>
          <w:color w:val="FF0000"/>
        </w:rPr>
        <w:t>Further Update: Laser sizing ring tests results by the end of the year and to discuss at workshop in June 2026.</w:t>
      </w:r>
    </w:p>
    <w:p w14:paraId="0EA5AF26" w14:textId="77777777" w:rsidR="00032660" w:rsidRPr="00530E54" w:rsidRDefault="00032660" w:rsidP="00032660">
      <w:pPr>
        <w:pStyle w:val="NoSpacing"/>
        <w:ind w:left="-851"/>
        <w:jc w:val="both"/>
        <w:rPr>
          <w:rFonts w:ascii="Aptos" w:hAnsi="Aptos" w:cstheme="minorHAnsi"/>
          <w:b/>
          <w:bCs/>
          <w:color w:val="FF0000"/>
        </w:rPr>
      </w:pPr>
    </w:p>
    <w:p w14:paraId="053CEEEB" w14:textId="77777777" w:rsidR="00032660" w:rsidRPr="00530E54" w:rsidRDefault="00032660" w:rsidP="00032660">
      <w:pPr>
        <w:pStyle w:val="NoSpacing"/>
        <w:ind w:left="-851"/>
        <w:jc w:val="both"/>
        <w:rPr>
          <w:rFonts w:ascii="Aptos" w:hAnsi="Aptos" w:cs="Calibri"/>
          <w:b/>
          <w:bCs/>
        </w:rPr>
      </w:pPr>
      <w:r w:rsidRPr="00530E54">
        <w:rPr>
          <w:rFonts w:ascii="Aptos" w:hAnsi="Aptos" w:cs="Calibri"/>
          <w:b/>
          <w:bCs/>
        </w:rPr>
        <w:t>Benthic - TDP</w:t>
      </w:r>
    </w:p>
    <w:p w14:paraId="0DA663FF" w14:textId="77777777" w:rsidR="00032660" w:rsidRDefault="00032660" w:rsidP="00032660">
      <w:pPr>
        <w:pStyle w:val="NoSpacing"/>
        <w:ind w:left="-851"/>
        <w:jc w:val="both"/>
        <w:rPr>
          <w:rStyle w:val="contentpasted0"/>
          <w:rFonts w:ascii="Aptos" w:hAnsi="Aptos" w:cstheme="minorHAnsi"/>
          <w:b/>
          <w:bCs/>
          <w:color w:val="FF0000"/>
          <w:shd w:val="clear" w:color="auto" w:fill="FFFFFF"/>
        </w:rPr>
      </w:pPr>
      <w:r w:rsidRPr="00530E54">
        <w:rPr>
          <w:rStyle w:val="contentpasted0"/>
          <w:rFonts w:ascii="Aptos" w:hAnsi="Aptos" w:cstheme="minorHAnsi"/>
          <w:color w:val="000000"/>
          <w:shd w:val="clear" w:color="auto" w:fill="FFFFFF"/>
        </w:rPr>
        <w:t xml:space="preserve">The committee congratulated DH and team regarding work on TDP. This is a ‘live’ document and would be useful to review annually (created August 2023) with version control </w:t>
      </w:r>
      <w:r w:rsidRPr="00CA503F">
        <w:rPr>
          <w:rStyle w:val="contentpasted0"/>
          <w:rFonts w:ascii="Aptos" w:hAnsi="Aptos" w:cstheme="minorHAnsi"/>
          <w:color w:val="FF0000"/>
          <w:shd w:val="clear" w:color="auto" w:fill="FFFFFF"/>
        </w:rPr>
        <w:t>Action: MOR</w:t>
      </w:r>
      <w:r w:rsidRPr="00CA503F">
        <w:rPr>
          <w:rStyle w:val="contentpasted0"/>
          <w:rFonts w:ascii="Aptos" w:hAnsi="Aptos" w:cstheme="minorHAnsi"/>
          <w:color w:val="000000"/>
          <w:shd w:val="clear" w:color="auto" w:fill="FFFFFF"/>
        </w:rPr>
        <w:t xml:space="preserve">, </w:t>
      </w:r>
      <w:r w:rsidRPr="00CA503F">
        <w:rPr>
          <w:rStyle w:val="contentpasted0"/>
          <w:rFonts w:ascii="Aptos" w:hAnsi="Aptos" w:cstheme="minorHAnsi"/>
          <w:color w:val="FF0000"/>
          <w:shd w:val="clear" w:color="auto" w:fill="FFFFFF"/>
        </w:rPr>
        <w:t>update to review around the time the contract is up for renewal.  TDP will also have version control</w:t>
      </w:r>
      <w:r>
        <w:rPr>
          <w:rStyle w:val="contentpasted0"/>
          <w:rFonts w:ascii="Aptos" w:hAnsi="Aptos" w:cstheme="minorHAnsi"/>
          <w:color w:val="FF0000"/>
          <w:shd w:val="clear" w:color="auto" w:fill="FFFFFF"/>
        </w:rPr>
        <w:t>, next update</w:t>
      </w:r>
      <w:r w:rsidRPr="00CA503F">
        <w:rPr>
          <w:rStyle w:val="contentpasted0"/>
          <w:rFonts w:ascii="Aptos" w:hAnsi="Aptos" w:cstheme="minorHAnsi"/>
          <w:color w:val="FF0000"/>
          <w:shd w:val="clear" w:color="auto" w:fill="FFFFFF"/>
        </w:rPr>
        <w:t>– this will be reviewed at next meeting post contract renewal, ongoing</w:t>
      </w:r>
      <w:r>
        <w:rPr>
          <w:rStyle w:val="contentpasted0"/>
          <w:rFonts w:ascii="Aptos" w:hAnsi="Aptos" w:cstheme="minorHAnsi"/>
          <w:b/>
          <w:bCs/>
          <w:color w:val="FF0000"/>
          <w:shd w:val="clear" w:color="auto" w:fill="FFFFFF"/>
        </w:rPr>
        <w:t xml:space="preserve">. Further Update: no feedback received so assuming all is going well. DH to ask Tim Worsfold on what the next steps should be and to send ideas and costs to MOR. </w:t>
      </w:r>
    </w:p>
    <w:p w14:paraId="4356F113" w14:textId="77777777" w:rsidR="00032660" w:rsidRPr="00B720BC" w:rsidRDefault="00032660" w:rsidP="00032660">
      <w:pPr>
        <w:pStyle w:val="NoSpacing"/>
        <w:ind w:left="-851"/>
        <w:jc w:val="both"/>
        <w:rPr>
          <w:rFonts w:ascii="Aptos" w:hAnsi="Aptos" w:cstheme="minorHAnsi"/>
          <w:b/>
          <w:bCs/>
          <w:color w:val="FF0000"/>
          <w:shd w:val="clear" w:color="auto" w:fill="FFFFFF"/>
        </w:rPr>
      </w:pPr>
    </w:p>
    <w:p w14:paraId="796B2BA8" w14:textId="77777777" w:rsidR="00032660" w:rsidRPr="00B720BC" w:rsidRDefault="00032660" w:rsidP="00032660">
      <w:pPr>
        <w:pStyle w:val="NoSpacing"/>
        <w:ind w:left="-851"/>
        <w:jc w:val="both"/>
        <w:rPr>
          <w:rFonts w:ascii="Aptos" w:hAnsi="Aptos" w:cstheme="minorHAnsi"/>
          <w:b/>
          <w:bCs/>
        </w:rPr>
      </w:pPr>
      <w:r w:rsidRPr="00530E54">
        <w:rPr>
          <w:rFonts w:ascii="Aptos" w:hAnsi="Aptos" w:cstheme="minorHAnsi"/>
          <w:b/>
          <w:bCs/>
        </w:rPr>
        <w:t>eDNA:</w:t>
      </w:r>
    </w:p>
    <w:p w14:paraId="1F76D05B" w14:textId="77777777" w:rsidR="00032660" w:rsidRDefault="00032660" w:rsidP="00032660">
      <w:pPr>
        <w:pStyle w:val="NoSpacing"/>
        <w:ind w:left="-851"/>
        <w:jc w:val="both"/>
        <w:rPr>
          <w:rFonts w:ascii="Aptos" w:hAnsi="Aptos" w:cstheme="minorHAnsi"/>
          <w:b/>
          <w:bCs/>
          <w:color w:val="FF0000"/>
        </w:rPr>
      </w:pPr>
      <w:r w:rsidRPr="00EF5044">
        <w:rPr>
          <w:rFonts w:ascii="Aptos" w:hAnsi="Aptos" w:cstheme="minorHAnsi"/>
          <w:color w:val="FF0000"/>
        </w:rPr>
        <w:t>Ongoing Action: few lines to be added to Under Development section of website but needs expanding, Action KW to send CT some notes for website</w:t>
      </w:r>
      <w:r>
        <w:rPr>
          <w:rFonts w:ascii="Aptos" w:hAnsi="Aptos" w:cstheme="minorHAnsi"/>
          <w:b/>
          <w:bCs/>
          <w:color w:val="FF0000"/>
        </w:rPr>
        <w:t xml:space="preserve">. Update: VR to send something to CT. </w:t>
      </w:r>
    </w:p>
    <w:p w14:paraId="2C240482" w14:textId="77777777" w:rsidR="00032660" w:rsidRDefault="00032660" w:rsidP="00032660">
      <w:pPr>
        <w:pStyle w:val="NoSpacing"/>
        <w:ind w:left="-851"/>
        <w:jc w:val="both"/>
        <w:rPr>
          <w:rFonts w:ascii="Aptos" w:hAnsi="Aptos" w:cstheme="minorHAnsi"/>
          <w:b/>
          <w:bCs/>
          <w:color w:val="FF0000"/>
        </w:rPr>
      </w:pPr>
    </w:p>
    <w:p w14:paraId="7CCDB3B5" w14:textId="77777777" w:rsidR="00032660" w:rsidRPr="001A5C13" w:rsidRDefault="00032660" w:rsidP="00032660">
      <w:pPr>
        <w:pStyle w:val="ListParagraph"/>
        <w:ind w:left="-851" w:firstLine="0"/>
        <w:jc w:val="both"/>
        <w:rPr>
          <w:rFonts w:ascii="Aptos" w:hAnsi="Aptos"/>
          <w:b/>
          <w:bCs/>
          <w:color w:val="00B050"/>
          <w:sz w:val="22"/>
          <w:szCs w:val="22"/>
        </w:rPr>
      </w:pPr>
      <w:r w:rsidRPr="0082063C">
        <w:rPr>
          <w:rFonts w:ascii="Aptos" w:hAnsi="Aptos"/>
          <w:sz w:val="22"/>
          <w:szCs w:val="22"/>
        </w:rPr>
        <w:t xml:space="preserve">There is no announcement on ring tests as yet.  KW advised there was recently an organised workshop of ~40 people from 25 organisations to look into using eDNA methodology. Discussions from this highlights there is a need for standards to be picked up as a theme with a working group set up.  This group will look at how to </w:t>
      </w:r>
      <w:r>
        <w:rPr>
          <w:rFonts w:ascii="Aptos" w:hAnsi="Aptos"/>
          <w:sz w:val="22"/>
          <w:szCs w:val="22"/>
        </w:rPr>
        <w:t>facilitate</w:t>
      </w:r>
      <w:r w:rsidRPr="0082063C">
        <w:rPr>
          <w:rFonts w:ascii="Aptos" w:hAnsi="Aptos"/>
          <w:sz w:val="22"/>
          <w:szCs w:val="22"/>
        </w:rPr>
        <w:t xml:space="preserve"> guidelines and work towards best practice.  Also looking into improving barcode libraries.  </w:t>
      </w:r>
      <w:r w:rsidRPr="0082063C">
        <w:rPr>
          <w:rFonts w:ascii="Aptos" w:hAnsi="Aptos"/>
          <w:b/>
          <w:bCs/>
          <w:sz w:val="22"/>
          <w:szCs w:val="22"/>
        </w:rPr>
        <w:t>Action: KW to share with the committee once discussions drafted</w:t>
      </w:r>
      <w:r>
        <w:rPr>
          <w:rFonts w:ascii="Aptos" w:hAnsi="Aptos"/>
          <w:b/>
          <w:bCs/>
          <w:sz w:val="22"/>
          <w:szCs w:val="22"/>
        </w:rPr>
        <w:t xml:space="preserve"> – </w:t>
      </w:r>
      <w:r w:rsidRPr="001A5C13">
        <w:rPr>
          <w:rFonts w:ascii="Aptos" w:hAnsi="Aptos"/>
          <w:b/>
          <w:bCs/>
          <w:color w:val="00B050"/>
          <w:sz w:val="22"/>
          <w:szCs w:val="22"/>
        </w:rPr>
        <w:t xml:space="preserve">see eDNA section for further information. </w:t>
      </w:r>
      <w:r>
        <w:rPr>
          <w:rFonts w:ascii="Aptos" w:hAnsi="Aptos"/>
          <w:b/>
          <w:bCs/>
          <w:color w:val="00B050"/>
          <w:sz w:val="22"/>
          <w:szCs w:val="22"/>
        </w:rPr>
        <w:t xml:space="preserve"> MOR also advised SEPA are looking for someone to get involved with this component. </w:t>
      </w:r>
    </w:p>
    <w:p w14:paraId="7A7427B4" w14:textId="77777777" w:rsidR="00032660" w:rsidRPr="00DC17DB" w:rsidRDefault="00032660" w:rsidP="00032660">
      <w:pPr>
        <w:pStyle w:val="ListParagraph"/>
        <w:ind w:left="-851" w:firstLine="0"/>
        <w:jc w:val="both"/>
        <w:rPr>
          <w:rFonts w:ascii="Aptos" w:hAnsi="Aptos"/>
          <w:b/>
          <w:bCs/>
          <w:sz w:val="22"/>
          <w:szCs w:val="22"/>
        </w:rPr>
      </w:pPr>
    </w:p>
    <w:p w14:paraId="55241575" w14:textId="77777777" w:rsidR="00032660" w:rsidRPr="00DC17DB" w:rsidRDefault="00032660" w:rsidP="00032660">
      <w:pPr>
        <w:pStyle w:val="ListParagraph"/>
        <w:ind w:left="-851" w:firstLine="0"/>
        <w:jc w:val="both"/>
        <w:rPr>
          <w:rFonts w:ascii="Aptos" w:hAnsi="Aptos" w:cstheme="minorHAnsi"/>
          <w:b/>
          <w:bCs/>
          <w:sz w:val="22"/>
          <w:szCs w:val="22"/>
        </w:rPr>
      </w:pPr>
      <w:r>
        <w:rPr>
          <w:rFonts w:ascii="Aptos" w:hAnsi="Aptos" w:cstheme="minorHAnsi"/>
          <w:b/>
          <w:bCs/>
          <w:sz w:val="22"/>
          <w:szCs w:val="22"/>
        </w:rPr>
        <w:t>Epibiota:</w:t>
      </w:r>
    </w:p>
    <w:p w14:paraId="64580716" w14:textId="77777777" w:rsidR="00032660" w:rsidRPr="00DC17DB" w:rsidRDefault="00032660" w:rsidP="00032660">
      <w:pPr>
        <w:pStyle w:val="ListParagraph"/>
        <w:ind w:left="-851" w:firstLine="0"/>
        <w:jc w:val="both"/>
        <w:rPr>
          <w:rFonts w:ascii="Aptos" w:hAnsi="Aptos"/>
          <w:b/>
          <w:bCs/>
          <w:sz w:val="22"/>
          <w:szCs w:val="22"/>
        </w:rPr>
      </w:pPr>
      <w:r w:rsidRPr="004A24D3">
        <w:rPr>
          <w:rFonts w:ascii="Aptos" w:hAnsi="Aptos"/>
          <w:sz w:val="22"/>
          <w:szCs w:val="22"/>
        </w:rPr>
        <w:t>Epibiota guidelines are being updated with ongoing work to feed into this. Interpretation guidelines will also be reworded as analytical guidelines.  There will be a major restructure next year.</w:t>
      </w:r>
      <w:r>
        <w:rPr>
          <w:rFonts w:ascii="Aptos" w:hAnsi="Aptos"/>
          <w:b/>
          <w:bCs/>
          <w:sz w:val="22"/>
          <w:szCs w:val="22"/>
        </w:rPr>
        <w:t xml:space="preserve"> </w:t>
      </w:r>
      <w:r w:rsidRPr="007E349A">
        <w:rPr>
          <w:rFonts w:ascii="Aptos" w:hAnsi="Aptos"/>
          <w:sz w:val="22"/>
          <w:szCs w:val="22"/>
        </w:rPr>
        <w:t>Action: KW to circulate documents to the committee.</w:t>
      </w:r>
      <w:r>
        <w:rPr>
          <w:rFonts w:ascii="Aptos" w:hAnsi="Aptos"/>
          <w:b/>
          <w:bCs/>
          <w:sz w:val="22"/>
          <w:szCs w:val="22"/>
        </w:rPr>
        <w:t xml:space="preserve"> Update: KW on maternity leave, work being undertaken by Kristopher Carrigan – see section below. </w:t>
      </w:r>
    </w:p>
    <w:p w14:paraId="2014D22D" w14:textId="77777777" w:rsidR="00032660" w:rsidRPr="00B720BC" w:rsidRDefault="00032660" w:rsidP="00032660">
      <w:pPr>
        <w:pStyle w:val="NoSpacing"/>
        <w:jc w:val="both"/>
        <w:rPr>
          <w:rFonts w:ascii="Aptos" w:hAnsi="Aptos" w:cstheme="minorHAnsi"/>
          <w:b/>
          <w:bCs/>
          <w:color w:val="FF0000"/>
        </w:rPr>
      </w:pPr>
    </w:p>
    <w:p w14:paraId="59CFD380" w14:textId="77777777" w:rsidR="00032660" w:rsidRPr="00530E54" w:rsidRDefault="00032660" w:rsidP="00032660">
      <w:pPr>
        <w:pStyle w:val="ListParagraph"/>
        <w:ind w:left="-851" w:firstLine="0"/>
        <w:jc w:val="both"/>
        <w:rPr>
          <w:rFonts w:ascii="Aptos" w:hAnsi="Aptos" w:cstheme="minorHAnsi"/>
          <w:b/>
          <w:bCs/>
          <w:sz w:val="22"/>
          <w:szCs w:val="22"/>
        </w:rPr>
      </w:pPr>
      <w:r w:rsidRPr="00530E54">
        <w:rPr>
          <w:rFonts w:ascii="Aptos" w:hAnsi="Aptos" w:cstheme="minorHAnsi"/>
          <w:b/>
          <w:bCs/>
          <w:sz w:val="22"/>
          <w:szCs w:val="22"/>
        </w:rPr>
        <w:t>AOB:</w:t>
      </w:r>
    </w:p>
    <w:p w14:paraId="17F181FE" w14:textId="2689B457" w:rsidR="00032660" w:rsidRPr="001609BE" w:rsidRDefault="00032660" w:rsidP="001609BE">
      <w:pPr>
        <w:pStyle w:val="ListParagraph"/>
        <w:ind w:left="-851" w:firstLine="0"/>
        <w:jc w:val="both"/>
        <w:rPr>
          <w:rFonts w:ascii="Aptos" w:hAnsi="Aptos" w:cs="Arial"/>
          <w:b/>
          <w:bCs/>
          <w:sz w:val="22"/>
          <w:szCs w:val="22"/>
        </w:rPr>
      </w:pPr>
      <w:r w:rsidRPr="00933367">
        <w:rPr>
          <w:rFonts w:ascii="Aptos" w:hAnsi="Aptos" w:cs="Arial"/>
          <w:sz w:val="22"/>
          <w:szCs w:val="22"/>
        </w:rPr>
        <w:t>The committee discussed putting together a video for the website/other social media platforms/press release to celebrate our 30</w:t>
      </w:r>
      <w:r w:rsidRPr="00933367">
        <w:rPr>
          <w:rFonts w:ascii="Aptos" w:hAnsi="Aptos" w:cs="Arial"/>
          <w:sz w:val="22"/>
          <w:szCs w:val="22"/>
          <w:vertAlign w:val="superscript"/>
        </w:rPr>
        <w:t>th</w:t>
      </w:r>
      <w:r w:rsidRPr="00933367">
        <w:rPr>
          <w:rFonts w:ascii="Aptos" w:hAnsi="Aptos" w:cs="Arial"/>
          <w:sz w:val="22"/>
          <w:szCs w:val="22"/>
        </w:rPr>
        <w:t xml:space="preserve"> anniversary.</w:t>
      </w:r>
      <w:r w:rsidRPr="00933367">
        <w:rPr>
          <w:rFonts w:ascii="Aptos" w:hAnsi="Aptos" w:cs="Arial"/>
          <w:b/>
          <w:bCs/>
          <w:sz w:val="22"/>
          <w:szCs w:val="22"/>
        </w:rPr>
        <w:t xml:space="preserve"> Action: MG to collate</w:t>
      </w:r>
      <w:r>
        <w:rPr>
          <w:rFonts w:ascii="Aptos" w:hAnsi="Aptos" w:cs="Arial"/>
          <w:b/>
          <w:bCs/>
          <w:sz w:val="22"/>
          <w:szCs w:val="22"/>
        </w:rPr>
        <w:t xml:space="preserve">, this is ongoing – all interested people, please MG know. </w:t>
      </w:r>
    </w:p>
    <w:p w14:paraId="2714BECC" w14:textId="77777777" w:rsidR="00032660" w:rsidRPr="0082063C" w:rsidRDefault="00032660" w:rsidP="00032660">
      <w:pPr>
        <w:pStyle w:val="ListParagraph"/>
        <w:ind w:left="-851" w:firstLine="0"/>
        <w:jc w:val="both"/>
        <w:rPr>
          <w:rFonts w:ascii="Aptos" w:hAnsi="Aptos" w:cs="Arial"/>
          <w:sz w:val="22"/>
          <w:szCs w:val="22"/>
        </w:rPr>
      </w:pPr>
      <w:r w:rsidRPr="0082063C">
        <w:rPr>
          <w:rFonts w:ascii="Aptos" w:hAnsi="Aptos" w:cs="Arial"/>
          <w:sz w:val="22"/>
          <w:szCs w:val="22"/>
        </w:rPr>
        <w:t xml:space="preserve">The group discussed compiling a video for our anniversary with long serving members (DH,CM,MOR,MS and DJ) to speak in their laboratories.  Could have generic laboratory footage and interview style.  </w:t>
      </w:r>
    </w:p>
    <w:p w14:paraId="5FF400A8" w14:textId="4AC03109" w:rsidR="00032660" w:rsidRPr="001609BE" w:rsidRDefault="00032660" w:rsidP="001609BE">
      <w:pPr>
        <w:pStyle w:val="ListParagraph"/>
        <w:ind w:left="-851" w:firstLine="0"/>
        <w:jc w:val="both"/>
        <w:rPr>
          <w:rFonts w:ascii="Aptos" w:hAnsi="Aptos" w:cs="Arial"/>
          <w:b/>
          <w:bCs/>
          <w:sz w:val="22"/>
          <w:szCs w:val="22"/>
        </w:rPr>
      </w:pPr>
      <w:r w:rsidRPr="0082063C">
        <w:rPr>
          <w:rFonts w:ascii="Aptos" w:hAnsi="Aptos" w:cs="Arial"/>
          <w:b/>
          <w:bCs/>
          <w:sz w:val="22"/>
          <w:szCs w:val="22"/>
        </w:rPr>
        <w:t>Action: MG to compile video, to ask for NRW Comms assistance.</w:t>
      </w:r>
    </w:p>
    <w:p w14:paraId="2ECA266B" w14:textId="77777777" w:rsidR="00032660" w:rsidRPr="00024920" w:rsidRDefault="00032660" w:rsidP="00032660">
      <w:pPr>
        <w:pStyle w:val="NoSpacing"/>
        <w:ind w:left="-491"/>
        <w:rPr>
          <w:rFonts w:ascii="Aptos" w:hAnsi="Aptos" w:cstheme="minorHAnsi"/>
          <w:b/>
          <w:bCs/>
        </w:rPr>
      </w:pPr>
    </w:p>
    <w:p w14:paraId="1C30943D" w14:textId="77777777" w:rsidR="00032660" w:rsidRPr="00B26FA4" w:rsidRDefault="00032660" w:rsidP="00032660">
      <w:pPr>
        <w:pStyle w:val="ListParagraph"/>
        <w:numPr>
          <w:ilvl w:val="0"/>
          <w:numId w:val="4"/>
        </w:numPr>
        <w:rPr>
          <w:rFonts w:ascii="Aptos" w:hAnsi="Aptos"/>
          <w:b/>
          <w:bCs/>
          <w:sz w:val="22"/>
          <w:szCs w:val="22"/>
        </w:rPr>
      </w:pPr>
      <w:r w:rsidRPr="00D359C4">
        <w:rPr>
          <w:rFonts w:ascii="Aptos" w:hAnsi="Aptos"/>
          <w:b/>
          <w:bCs/>
          <w:sz w:val="22"/>
          <w:szCs w:val="22"/>
        </w:rPr>
        <w:t>Minutes of the last meeting</w:t>
      </w:r>
      <w:r w:rsidRPr="008449DC">
        <w:rPr>
          <w:rFonts w:ascii="Aptos" w:hAnsi="Aptos"/>
          <w:sz w:val="22"/>
          <w:szCs w:val="22"/>
        </w:rPr>
        <w:t>:  approved</w:t>
      </w:r>
    </w:p>
    <w:p w14:paraId="711013CD" w14:textId="77777777" w:rsidR="00B26FA4" w:rsidRDefault="00B26FA4" w:rsidP="00B26FA4">
      <w:pPr>
        <w:pStyle w:val="ListParagraph"/>
        <w:ind w:left="-491" w:firstLine="0"/>
        <w:rPr>
          <w:rFonts w:ascii="Aptos" w:hAnsi="Aptos"/>
          <w:b/>
          <w:bCs/>
          <w:sz w:val="22"/>
          <w:szCs w:val="22"/>
        </w:rPr>
      </w:pPr>
    </w:p>
    <w:p w14:paraId="44528BCF" w14:textId="77777777" w:rsidR="00B26FA4" w:rsidRDefault="00B26FA4" w:rsidP="00B26FA4">
      <w:pPr>
        <w:pStyle w:val="ListParagraph"/>
        <w:ind w:left="-491" w:firstLine="0"/>
        <w:rPr>
          <w:rFonts w:ascii="Aptos" w:hAnsi="Aptos"/>
          <w:b/>
          <w:bCs/>
          <w:sz w:val="22"/>
          <w:szCs w:val="22"/>
        </w:rPr>
      </w:pPr>
    </w:p>
    <w:p w14:paraId="48300FAD" w14:textId="77777777" w:rsidR="00B26FA4" w:rsidRDefault="00B26FA4" w:rsidP="00B26FA4">
      <w:pPr>
        <w:pStyle w:val="ListParagraph"/>
        <w:ind w:left="-491" w:firstLine="0"/>
        <w:rPr>
          <w:rFonts w:ascii="Aptos" w:hAnsi="Aptos"/>
          <w:b/>
          <w:bCs/>
          <w:sz w:val="22"/>
          <w:szCs w:val="22"/>
        </w:rPr>
      </w:pPr>
    </w:p>
    <w:p w14:paraId="0EB3B8F0" w14:textId="77777777" w:rsidR="00032660" w:rsidRDefault="00032660" w:rsidP="00032660">
      <w:pPr>
        <w:pStyle w:val="ListParagraph"/>
        <w:ind w:left="-491" w:firstLine="0"/>
        <w:rPr>
          <w:rFonts w:ascii="Aptos" w:hAnsi="Aptos"/>
          <w:b/>
          <w:bCs/>
          <w:sz w:val="22"/>
          <w:szCs w:val="22"/>
        </w:rPr>
      </w:pPr>
    </w:p>
    <w:p w14:paraId="1FCA7B53" w14:textId="77777777" w:rsidR="00032660" w:rsidRDefault="00032660" w:rsidP="00032660">
      <w:pPr>
        <w:pStyle w:val="ListParagraph"/>
        <w:numPr>
          <w:ilvl w:val="0"/>
          <w:numId w:val="4"/>
        </w:numPr>
        <w:rPr>
          <w:rFonts w:ascii="Aptos" w:hAnsi="Aptos"/>
          <w:b/>
          <w:bCs/>
          <w:sz w:val="22"/>
          <w:szCs w:val="22"/>
        </w:rPr>
      </w:pPr>
      <w:r>
        <w:rPr>
          <w:rFonts w:ascii="Aptos" w:hAnsi="Aptos"/>
          <w:b/>
          <w:bCs/>
          <w:sz w:val="22"/>
          <w:szCs w:val="22"/>
        </w:rPr>
        <w:lastRenderedPageBreak/>
        <w:t>Contractor Questions (RG):</w:t>
      </w:r>
    </w:p>
    <w:p w14:paraId="35E9D21B" w14:textId="77777777" w:rsidR="00032660" w:rsidRPr="00F03213" w:rsidRDefault="00032660" w:rsidP="00032660">
      <w:pPr>
        <w:pStyle w:val="ListParagraph"/>
        <w:rPr>
          <w:rFonts w:ascii="Aptos" w:hAnsi="Aptos"/>
          <w:b/>
          <w:bCs/>
          <w:sz w:val="22"/>
          <w:szCs w:val="22"/>
        </w:rPr>
      </w:pPr>
    </w:p>
    <w:p w14:paraId="662E1D10" w14:textId="77777777" w:rsidR="00032660" w:rsidRDefault="00032660" w:rsidP="00B26FA4">
      <w:pPr>
        <w:pStyle w:val="ListParagraph"/>
        <w:ind w:left="-851" w:firstLine="0"/>
        <w:jc w:val="both"/>
        <w:rPr>
          <w:rFonts w:ascii="Aptos" w:hAnsi="Aptos"/>
          <w:b/>
          <w:bCs/>
          <w:sz w:val="22"/>
          <w:szCs w:val="22"/>
        </w:rPr>
      </w:pPr>
      <w:r w:rsidRPr="00F03213">
        <w:rPr>
          <w:rFonts w:ascii="Aptos" w:hAnsi="Aptos"/>
          <w:sz w:val="22"/>
          <w:szCs w:val="22"/>
        </w:rPr>
        <w:t>There was one question brought to our attention concerning the possible reinstatement of the macroalgal ID ring test</w:t>
      </w:r>
      <w:r>
        <w:rPr>
          <w:rFonts w:ascii="Aptos" w:hAnsi="Aptos"/>
          <w:sz w:val="22"/>
          <w:szCs w:val="22"/>
        </w:rPr>
        <w:t xml:space="preserve">.  Ross has devised an expression of interest form.  </w:t>
      </w:r>
      <w:r w:rsidRPr="00333A29">
        <w:rPr>
          <w:rFonts w:ascii="Aptos" w:hAnsi="Aptos"/>
          <w:b/>
          <w:bCs/>
          <w:sz w:val="22"/>
          <w:szCs w:val="22"/>
        </w:rPr>
        <w:t xml:space="preserve">Action: CT to ask GA and circulate if appropriate. </w:t>
      </w:r>
    </w:p>
    <w:p w14:paraId="121DE50D" w14:textId="77777777" w:rsidR="00032660" w:rsidRPr="00333A29" w:rsidRDefault="00032660" w:rsidP="00032660">
      <w:pPr>
        <w:pStyle w:val="ListParagraph"/>
        <w:ind w:left="-851" w:firstLine="0"/>
        <w:rPr>
          <w:rFonts w:ascii="Aptos" w:hAnsi="Aptos"/>
          <w:b/>
          <w:bCs/>
          <w:sz w:val="22"/>
          <w:szCs w:val="22"/>
        </w:rPr>
      </w:pPr>
    </w:p>
    <w:p w14:paraId="1FE8EF54" w14:textId="77777777" w:rsidR="00032660" w:rsidRDefault="00032660" w:rsidP="00032660">
      <w:pPr>
        <w:pStyle w:val="ListParagraph"/>
        <w:numPr>
          <w:ilvl w:val="0"/>
          <w:numId w:val="4"/>
        </w:numPr>
        <w:rPr>
          <w:rFonts w:ascii="Aptos" w:hAnsi="Aptos"/>
          <w:b/>
          <w:bCs/>
          <w:sz w:val="22"/>
          <w:szCs w:val="22"/>
        </w:rPr>
      </w:pPr>
      <w:r w:rsidRPr="00D359C4">
        <w:rPr>
          <w:rFonts w:ascii="Aptos" w:hAnsi="Aptos"/>
          <w:b/>
          <w:bCs/>
          <w:sz w:val="22"/>
          <w:szCs w:val="22"/>
        </w:rPr>
        <w:t>Epibiota update (K</w:t>
      </w:r>
      <w:r>
        <w:rPr>
          <w:rFonts w:ascii="Aptos" w:hAnsi="Aptos"/>
          <w:b/>
          <w:bCs/>
          <w:sz w:val="22"/>
          <w:szCs w:val="22"/>
        </w:rPr>
        <w:t>C</w:t>
      </w:r>
      <w:r w:rsidRPr="00D359C4">
        <w:rPr>
          <w:rFonts w:ascii="Aptos" w:hAnsi="Aptos"/>
          <w:b/>
          <w:bCs/>
          <w:sz w:val="22"/>
          <w:szCs w:val="22"/>
        </w:rPr>
        <w:t>):</w:t>
      </w:r>
      <w:r>
        <w:rPr>
          <w:rFonts w:ascii="Aptos" w:hAnsi="Aptos"/>
          <w:b/>
          <w:bCs/>
          <w:sz w:val="22"/>
          <w:szCs w:val="22"/>
        </w:rPr>
        <w:t xml:space="preserve"> </w:t>
      </w:r>
    </w:p>
    <w:p w14:paraId="4632278E" w14:textId="77777777" w:rsidR="00032660" w:rsidRPr="00316992" w:rsidRDefault="00032660" w:rsidP="000B33A0">
      <w:pPr>
        <w:ind w:left="-851" w:firstLine="0"/>
        <w:jc w:val="both"/>
        <w:rPr>
          <w:rFonts w:ascii="Aptos" w:hAnsi="Aptos"/>
          <w:sz w:val="22"/>
          <w:szCs w:val="22"/>
        </w:rPr>
      </w:pPr>
      <w:r w:rsidRPr="00316992">
        <w:rPr>
          <w:rFonts w:ascii="Aptos" w:hAnsi="Aptos"/>
          <w:sz w:val="22"/>
          <w:szCs w:val="22"/>
        </w:rPr>
        <w:t>The chapter selection email has been circulated to The Enumeration Approaches group with in the Big Picture Group. In the email bellow there are the main chapters we are aiming to have input in and publish this FY. </w:t>
      </w:r>
    </w:p>
    <w:p w14:paraId="0D245BB7" w14:textId="77777777" w:rsidR="00032660" w:rsidRPr="00316992" w:rsidRDefault="00032660" w:rsidP="000B33A0">
      <w:pPr>
        <w:ind w:left="-851" w:firstLine="0"/>
        <w:jc w:val="both"/>
        <w:rPr>
          <w:rFonts w:ascii="Aptos" w:hAnsi="Aptos"/>
          <w:sz w:val="22"/>
          <w:szCs w:val="22"/>
        </w:rPr>
      </w:pPr>
      <w:r w:rsidRPr="00316992">
        <w:rPr>
          <w:rFonts w:ascii="Aptos" w:hAnsi="Aptos"/>
          <w:sz w:val="22"/>
          <w:szCs w:val="22"/>
        </w:rPr>
        <w:t>"We are currently working on a much needed update to the </w:t>
      </w:r>
      <w:hyperlink r:id="rId7" w:tgtFrame="_blank" w:tooltip="https://eur03.safelinks.protection.outlook.com/?url=https%3a%2f%2fwww.nmbaqcs.org%2fscheme-components%2fepibiota%2f&amp;data=05%7c02%7ckristopher.carrigan%40jncc.gov.uk%7cc65e007ab6cd468266b108ddf9d57101%7c444ee4e8b2fd491d8c318b0508370a6b%7c0%7c0%7c638941417301350" w:history="1">
        <w:r w:rsidRPr="00316992">
          <w:rPr>
            <w:rStyle w:val="Hyperlink"/>
            <w:rFonts w:ascii="Aptos" w:hAnsi="Aptos"/>
            <w:sz w:val="22"/>
            <w:szCs w:val="22"/>
          </w:rPr>
          <w:t>NMBAQC Epibiota Interpretation Guidelines</w:t>
        </w:r>
      </w:hyperlink>
      <w:r w:rsidRPr="00316992">
        <w:rPr>
          <w:rFonts w:ascii="Aptos" w:hAnsi="Aptos"/>
          <w:sz w:val="22"/>
          <w:szCs w:val="22"/>
        </w:rPr>
        <w:t>, originally published back in 2016. We would now like to gauge your interest in writing chapters for the updated report, and we're happy to announce that there will be some funding available for this work.</w:t>
      </w:r>
    </w:p>
    <w:p w14:paraId="46DF28E3" w14:textId="77777777" w:rsidR="00032660" w:rsidRPr="00316992" w:rsidRDefault="00032660" w:rsidP="000B33A0">
      <w:pPr>
        <w:ind w:left="-851" w:firstLine="0"/>
        <w:jc w:val="both"/>
        <w:rPr>
          <w:rFonts w:ascii="Aptos" w:hAnsi="Aptos"/>
          <w:sz w:val="22"/>
          <w:szCs w:val="22"/>
        </w:rPr>
      </w:pPr>
      <w:r w:rsidRPr="00316992">
        <w:rPr>
          <w:rFonts w:ascii="Aptos" w:hAnsi="Aptos"/>
          <w:sz w:val="22"/>
          <w:szCs w:val="22"/>
        </w:rPr>
        <w:t>The initial restructuring of this report was agreed in a recent meeting of the Enumeration Approaches project working group.</w:t>
      </w:r>
    </w:p>
    <w:p w14:paraId="7A306926" w14:textId="77777777" w:rsidR="00032660" w:rsidRPr="00316992" w:rsidRDefault="00032660" w:rsidP="00032660">
      <w:pPr>
        <w:ind w:left="-851" w:firstLine="0"/>
        <w:rPr>
          <w:rFonts w:ascii="Aptos" w:hAnsi="Aptos"/>
          <w:sz w:val="22"/>
          <w:szCs w:val="22"/>
        </w:rPr>
      </w:pPr>
      <w:r w:rsidRPr="00316992">
        <w:rPr>
          <w:rFonts w:ascii="Aptos" w:hAnsi="Aptos"/>
          <w:sz w:val="22"/>
          <w:szCs w:val="22"/>
        </w:rPr>
        <w:t>Please let us know if you would be interested in writing one of the following chapters:</w:t>
      </w:r>
    </w:p>
    <w:p w14:paraId="2E3ECB18" w14:textId="77777777" w:rsidR="00032660" w:rsidRPr="00316992" w:rsidRDefault="00032660" w:rsidP="00032660">
      <w:pPr>
        <w:numPr>
          <w:ilvl w:val="0"/>
          <w:numId w:val="31"/>
        </w:numPr>
        <w:rPr>
          <w:rFonts w:ascii="Aptos" w:hAnsi="Aptos"/>
          <w:sz w:val="22"/>
          <w:szCs w:val="22"/>
        </w:rPr>
      </w:pPr>
      <w:r w:rsidRPr="00316992">
        <w:rPr>
          <w:rFonts w:ascii="Aptos" w:hAnsi="Aptos"/>
          <w:sz w:val="22"/>
          <w:szCs w:val="22"/>
        </w:rPr>
        <w:t>Defining monitoring Objectives &amp; Planning Annotations</w:t>
      </w:r>
    </w:p>
    <w:p w14:paraId="3A022DF6" w14:textId="77777777" w:rsidR="00032660" w:rsidRPr="00316992" w:rsidRDefault="00032660" w:rsidP="00032660">
      <w:pPr>
        <w:numPr>
          <w:ilvl w:val="1"/>
          <w:numId w:val="31"/>
        </w:numPr>
        <w:rPr>
          <w:rFonts w:ascii="Aptos" w:hAnsi="Aptos"/>
          <w:sz w:val="22"/>
          <w:szCs w:val="22"/>
        </w:rPr>
      </w:pPr>
      <w:r w:rsidRPr="00316992">
        <w:rPr>
          <w:rFonts w:ascii="Aptos" w:hAnsi="Aptos"/>
          <w:sz w:val="22"/>
          <w:szCs w:val="22"/>
        </w:rPr>
        <w:t>Image specific consideration</w:t>
      </w:r>
    </w:p>
    <w:p w14:paraId="00AA12D5" w14:textId="77777777" w:rsidR="00032660" w:rsidRPr="00316992" w:rsidRDefault="00032660" w:rsidP="00032660">
      <w:pPr>
        <w:numPr>
          <w:ilvl w:val="0"/>
          <w:numId w:val="31"/>
        </w:numPr>
        <w:rPr>
          <w:rFonts w:ascii="Aptos" w:hAnsi="Aptos"/>
          <w:sz w:val="22"/>
          <w:szCs w:val="22"/>
        </w:rPr>
      </w:pPr>
      <w:r w:rsidRPr="00316992">
        <w:rPr>
          <w:rFonts w:ascii="Aptos" w:hAnsi="Aptos"/>
          <w:sz w:val="22"/>
          <w:szCs w:val="22"/>
        </w:rPr>
        <w:t>Video analysis</w:t>
      </w:r>
    </w:p>
    <w:p w14:paraId="17A12E67" w14:textId="77777777" w:rsidR="00032660" w:rsidRPr="00316992" w:rsidRDefault="00032660" w:rsidP="00032660">
      <w:pPr>
        <w:numPr>
          <w:ilvl w:val="1"/>
          <w:numId w:val="31"/>
        </w:numPr>
        <w:rPr>
          <w:rFonts w:ascii="Aptos" w:hAnsi="Aptos"/>
          <w:sz w:val="22"/>
          <w:szCs w:val="22"/>
        </w:rPr>
      </w:pPr>
      <w:r w:rsidRPr="00316992">
        <w:rPr>
          <w:rFonts w:ascii="Aptos" w:hAnsi="Aptos"/>
          <w:sz w:val="22"/>
          <w:szCs w:val="22"/>
        </w:rPr>
        <w:t>High level review</w:t>
      </w:r>
    </w:p>
    <w:p w14:paraId="1D7DE1AA" w14:textId="77777777" w:rsidR="00032660" w:rsidRPr="00316992" w:rsidRDefault="00032660" w:rsidP="00032660">
      <w:pPr>
        <w:numPr>
          <w:ilvl w:val="0"/>
          <w:numId w:val="31"/>
        </w:numPr>
        <w:rPr>
          <w:rFonts w:ascii="Aptos" w:hAnsi="Aptos"/>
          <w:sz w:val="22"/>
          <w:szCs w:val="22"/>
        </w:rPr>
      </w:pPr>
      <w:r w:rsidRPr="00316992">
        <w:rPr>
          <w:rFonts w:ascii="Aptos" w:hAnsi="Aptos"/>
          <w:sz w:val="22"/>
          <w:szCs w:val="22"/>
        </w:rPr>
        <w:t>Still Image analysis</w:t>
      </w:r>
    </w:p>
    <w:p w14:paraId="0146F73D" w14:textId="77777777" w:rsidR="00032660" w:rsidRPr="00316992" w:rsidRDefault="00032660" w:rsidP="00032660">
      <w:pPr>
        <w:numPr>
          <w:ilvl w:val="1"/>
          <w:numId w:val="31"/>
        </w:numPr>
        <w:rPr>
          <w:rFonts w:ascii="Aptos" w:hAnsi="Aptos"/>
          <w:sz w:val="22"/>
          <w:szCs w:val="22"/>
        </w:rPr>
      </w:pPr>
      <w:r w:rsidRPr="00316992">
        <w:rPr>
          <w:rFonts w:ascii="Aptos" w:hAnsi="Aptos"/>
          <w:sz w:val="22"/>
          <w:szCs w:val="22"/>
        </w:rPr>
        <w:t xml:space="preserve">High level review </w:t>
      </w:r>
    </w:p>
    <w:p w14:paraId="1A878B09" w14:textId="77777777" w:rsidR="00032660" w:rsidRPr="00316992" w:rsidRDefault="00032660" w:rsidP="00032660">
      <w:pPr>
        <w:numPr>
          <w:ilvl w:val="2"/>
          <w:numId w:val="31"/>
        </w:numPr>
        <w:rPr>
          <w:rFonts w:ascii="Aptos" w:hAnsi="Aptos"/>
          <w:sz w:val="22"/>
          <w:szCs w:val="22"/>
        </w:rPr>
      </w:pPr>
      <w:r w:rsidRPr="00316992">
        <w:rPr>
          <w:rFonts w:ascii="Aptos" w:hAnsi="Aptos"/>
          <w:sz w:val="22"/>
          <w:szCs w:val="22"/>
        </w:rPr>
        <w:t>Quality</w:t>
      </w:r>
    </w:p>
    <w:p w14:paraId="5CED8603" w14:textId="77777777" w:rsidR="00032660" w:rsidRPr="00316992" w:rsidRDefault="00032660" w:rsidP="00032660">
      <w:pPr>
        <w:numPr>
          <w:ilvl w:val="2"/>
          <w:numId w:val="31"/>
        </w:numPr>
        <w:rPr>
          <w:rFonts w:ascii="Aptos" w:hAnsi="Aptos"/>
          <w:sz w:val="22"/>
          <w:szCs w:val="22"/>
        </w:rPr>
      </w:pPr>
      <w:r w:rsidRPr="00316992">
        <w:rPr>
          <w:rFonts w:ascii="Aptos" w:hAnsi="Aptos"/>
          <w:sz w:val="22"/>
          <w:szCs w:val="22"/>
        </w:rPr>
        <w:t>Field of View</w:t>
      </w:r>
    </w:p>
    <w:p w14:paraId="1F3B1575" w14:textId="77777777" w:rsidR="00032660" w:rsidRPr="00316992" w:rsidRDefault="00032660" w:rsidP="00032660">
      <w:pPr>
        <w:numPr>
          <w:ilvl w:val="1"/>
          <w:numId w:val="31"/>
        </w:numPr>
        <w:rPr>
          <w:rFonts w:ascii="Aptos" w:hAnsi="Aptos"/>
          <w:sz w:val="22"/>
          <w:szCs w:val="22"/>
        </w:rPr>
      </w:pPr>
      <w:r w:rsidRPr="00316992">
        <w:rPr>
          <w:rFonts w:ascii="Aptos" w:hAnsi="Aptos"/>
          <w:sz w:val="22"/>
          <w:szCs w:val="22"/>
        </w:rPr>
        <w:t xml:space="preserve">Analysis of stills </w:t>
      </w:r>
    </w:p>
    <w:p w14:paraId="38B2E05A" w14:textId="77777777" w:rsidR="00032660" w:rsidRPr="00316992" w:rsidRDefault="00032660" w:rsidP="00032660">
      <w:pPr>
        <w:numPr>
          <w:ilvl w:val="2"/>
          <w:numId w:val="31"/>
        </w:numPr>
        <w:rPr>
          <w:rFonts w:ascii="Aptos" w:hAnsi="Aptos"/>
          <w:sz w:val="22"/>
          <w:szCs w:val="22"/>
        </w:rPr>
      </w:pPr>
      <w:r w:rsidRPr="00316992">
        <w:rPr>
          <w:rFonts w:ascii="Aptos" w:hAnsi="Aptos"/>
          <w:sz w:val="22"/>
          <w:szCs w:val="22"/>
        </w:rPr>
        <w:t>Identification of Taxa</w:t>
      </w:r>
    </w:p>
    <w:p w14:paraId="4155B509" w14:textId="77777777" w:rsidR="00032660" w:rsidRPr="00316992" w:rsidRDefault="00032660" w:rsidP="00032660">
      <w:pPr>
        <w:numPr>
          <w:ilvl w:val="0"/>
          <w:numId w:val="31"/>
        </w:numPr>
        <w:rPr>
          <w:rFonts w:ascii="Aptos" w:hAnsi="Aptos"/>
          <w:sz w:val="22"/>
          <w:szCs w:val="22"/>
        </w:rPr>
      </w:pPr>
      <w:r w:rsidRPr="00316992">
        <w:rPr>
          <w:rFonts w:ascii="Aptos" w:hAnsi="Aptos"/>
          <w:sz w:val="22"/>
          <w:szCs w:val="22"/>
        </w:rPr>
        <w:t>Quality Assurance - a completely new section</w:t>
      </w:r>
    </w:p>
    <w:p w14:paraId="100EFA08" w14:textId="77777777" w:rsidR="00032660" w:rsidRPr="00316992" w:rsidRDefault="00032660" w:rsidP="00032660">
      <w:pPr>
        <w:numPr>
          <w:ilvl w:val="0"/>
          <w:numId w:val="32"/>
        </w:numPr>
        <w:rPr>
          <w:rFonts w:ascii="Aptos" w:hAnsi="Aptos"/>
          <w:sz w:val="22"/>
          <w:szCs w:val="22"/>
        </w:rPr>
      </w:pPr>
      <w:r w:rsidRPr="00316992">
        <w:rPr>
          <w:rFonts w:ascii="Aptos" w:hAnsi="Aptos"/>
          <w:sz w:val="22"/>
          <w:szCs w:val="22"/>
        </w:rPr>
        <w:t>Uses of Imagery</w:t>
      </w:r>
    </w:p>
    <w:p w14:paraId="299ABDA1" w14:textId="77777777" w:rsidR="00032660" w:rsidRPr="00316992" w:rsidRDefault="00032660" w:rsidP="00032660">
      <w:pPr>
        <w:numPr>
          <w:ilvl w:val="0"/>
          <w:numId w:val="32"/>
        </w:numPr>
        <w:rPr>
          <w:rFonts w:ascii="Aptos" w:hAnsi="Aptos"/>
          <w:sz w:val="22"/>
          <w:szCs w:val="22"/>
        </w:rPr>
      </w:pPr>
      <w:r w:rsidRPr="00316992">
        <w:rPr>
          <w:rFonts w:ascii="Aptos" w:hAnsi="Aptos"/>
          <w:sz w:val="22"/>
          <w:szCs w:val="22"/>
        </w:rPr>
        <w:t>Provide structure to development of experimental design (use the example  of MODD document, external papers etc)</w:t>
      </w:r>
    </w:p>
    <w:p w14:paraId="30699039" w14:textId="77777777" w:rsidR="00032660" w:rsidRPr="00316992" w:rsidRDefault="00032660" w:rsidP="00032660">
      <w:pPr>
        <w:numPr>
          <w:ilvl w:val="0"/>
          <w:numId w:val="32"/>
        </w:numPr>
        <w:rPr>
          <w:rFonts w:ascii="Aptos" w:hAnsi="Aptos"/>
          <w:sz w:val="22"/>
          <w:szCs w:val="22"/>
        </w:rPr>
      </w:pPr>
      <w:r w:rsidRPr="00316992">
        <w:rPr>
          <w:rFonts w:ascii="Aptos" w:hAnsi="Aptos"/>
          <w:sz w:val="22"/>
          <w:szCs w:val="22"/>
        </w:rPr>
        <w:t>Examples e.g., Stratified approach targeting environmental / pressure gradients, Grid based (univariate) monitoring</w:t>
      </w:r>
    </w:p>
    <w:p w14:paraId="5CCEA02A" w14:textId="77777777" w:rsidR="00032660" w:rsidRPr="00316992" w:rsidRDefault="00032660" w:rsidP="00032660">
      <w:pPr>
        <w:numPr>
          <w:ilvl w:val="0"/>
          <w:numId w:val="33"/>
        </w:numPr>
        <w:rPr>
          <w:rFonts w:ascii="Aptos" w:hAnsi="Aptos"/>
          <w:sz w:val="22"/>
          <w:szCs w:val="22"/>
        </w:rPr>
      </w:pPr>
      <w:r w:rsidRPr="00316992">
        <w:rPr>
          <w:rFonts w:ascii="Aptos" w:hAnsi="Aptos"/>
          <w:sz w:val="22"/>
          <w:szCs w:val="22"/>
        </w:rPr>
        <w:t>Quality</w:t>
      </w:r>
    </w:p>
    <w:p w14:paraId="7DE353B4" w14:textId="77777777" w:rsidR="00032660" w:rsidRPr="00316992" w:rsidRDefault="00032660" w:rsidP="00032660">
      <w:pPr>
        <w:numPr>
          <w:ilvl w:val="0"/>
          <w:numId w:val="33"/>
        </w:numPr>
        <w:rPr>
          <w:rFonts w:ascii="Aptos" w:hAnsi="Aptos"/>
          <w:sz w:val="22"/>
          <w:szCs w:val="22"/>
        </w:rPr>
      </w:pPr>
      <w:r w:rsidRPr="00316992">
        <w:rPr>
          <w:rFonts w:ascii="Aptos" w:hAnsi="Aptos"/>
          <w:sz w:val="22"/>
          <w:szCs w:val="22"/>
        </w:rPr>
        <w:t>Field of View</w:t>
      </w:r>
    </w:p>
    <w:p w14:paraId="150F288A" w14:textId="77777777" w:rsidR="00032660" w:rsidRPr="00316992" w:rsidRDefault="00032660" w:rsidP="00032660">
      <w:pPr>
        <w:numPr>
          <w:ilvl w:val="0"/>
          <w:numId w:val="33"/>
        </w:numPr>
        <w:rPr>
          <w:rFonts w:ascii="Aptos" w:hAnsi="Aptos"/>
          <w:sz w:val="22"/>
          <w:szCs w:val="22"/>
        </w:rPr>
      </w:pPr>
      <w:r w:rsidRPr="00316992">
        <w:rPr>
          <w:rFonts w:ascii="Aptos" w:hAnsi="Aptos"/>
          <w:sz w:val="22"/>
          <w:szCs w:val="22"/>
        </w:rPr>
        <w:t>Analysis of video</w:t>
      </w:r>
    </w:p>
    <w:p w14:paraId="0192EB43" w14:textId="77777777" w:rsidR="00032660" w:rsidRPr="00316992" w:rsidRDefault="00032660" w:rsidP="00032660">
      <w:pPr>
        <w:numPr>
          <w:ilvl w:val="0"/>
          <w:numId w:val="33"/>
        </w:numPr>
        <w:rPr>
          <w:rFonts w:ascii="Aptos" w:hAnsi="Aptos"/>
          <w:sz w:val="22"/>
          <w:szCs w:val="22"/>
        </w:rPr>
      </w:pPr>
      <w:r w:rsidRPr="00316992">
        <w:rPr>
          <w:rFonts w:ascii="Aptos" w:hAnsi="Aptos"/>
          <w:sz w:val="22"/>
          <w:szCs w:val="22"/>
        </w:rPr>
        <w:lastRenderedPageBreak/>
        <w:t>Identification of Taxa</w:t>
      </w:r>
    </w:p>
    <w:p w14:paraId="7C58147F" w14:textId="77777777" w:rsidR="00032660" w:rsidRPr="00316992" w:rsidRDefault="00032660" w:rsidP="00032660">
      <w:pPr>
        <w:numPr>
          <w:ilvl w:val="0"/>
          <w:numId w:val="33"/>
        </w:numPr>
        <w:rPr>
          <w:rFonts w:ascii="Aptos" w:hAnsi="Aptos"/>
          <w:sz w:val="22"/>
          <w:szCs w:val="22"/>
        </w:rPr>
      </w:pPr>
      <w:r w:rsidRPr="00316992">
        <w:rPr>
          <w:rFonts w:ascii="Aptos" w:hAnsi="Aptos"/>
          <w:sz w:val="22"/>
          <w:szCs w:val="22"/>
        </w:rPr>
        <w:t>Determining abundance of organisms</w:t>
      </w:r>
    </w:p>
    <w:p w14:paraId="5A173DF4" w14:textId="77777777" w:rsidR="00032660" w:rsidRPr="00316992" w:rsidRDefault="00032660" w:rsidP="00032660">
      <w:pPr>
        <w:numPr>
          <w:ilvl w:val="0"/>
          <w:numId w:val="33"/>
        </w:numPr>
        <w:rPr>
          <w:rFonts w:ascii="Aptos" w:hAnsi="Aptos"/>
          <w:sz w:val="22"/>
          <w:szCs w:val="22"/>
        </w:rPr>
      </w:pPr>
      <w:r w:rsidRPr="00316992">
        <w:rPr>
          <w:rFonts w:ascii="Aptos" w:hAnsi="Aptos"/>
          <w:sz w:val="22"/>
          <w:szCs w:val="22"/>
        </w:rPr>
        <w:t>Sediment classification</w:t>
      </w:r>
    </w:p>
    <w:p w14:paraId="48B09BB9" w14:textId="77777777" w:rsidR="00032660" w:rsidRPr="00316992" w:rsidRDefault="00032660" w:rsidP="00032660">
      <w:pPr>
        <w:numPr>
          <w:ilvl w:val="0"/>
          <w:numId w:val="33"/>
        </w:numPr>
        <w:rPr>
          <w:rFonts w:ascii="Aptos" w:hAnsi="Aptos"/>
          <w:sz w:val="22"/>
          <w:szCs w:val="22"/>
        </w:rPr>
      </w:pPr>
      <w:r w:rsidRPr="00316992">
        <w:rPr>
          <w:rFonts w:ascii="Aptos" w:hAnsi="Aptos"/>
          <w:sz w:val="22"/>
          <w:szCs w:val="22"/>
        </w:rPr>
        <w:t>Biotope interpretation</w:t>
      </w:r>
    </w:p>
    <w:p w14:paraId="3A52D921" w14:textId="77777777" w:rsidR="00032660" w:rsidRPr="00316992" w:rsidRDefault="00032660" w:rsidP="00032660">
      <w:pPr>
        <w:numPr>
          <w:ilvl w:val="0"/>
          <w:numId w:val="34"/>
        </w:numPr>
        <w:rPr>
          <w:rFonts w:ascii="Aptos" w:hAnsi="Aptos"/>
          <w:sz w:val="22"/>
          <w:szCs w:val="22"/>
        </w:rPr>
      </w:pPr>
      <w:r w:rsidRPr="00316992">
        <w:rPr>
          <w:rFonts w:ascii="Aptos" w:hAnsi="Aptos"/>
          <w:sz w:val="22"/>
          <w:szCs w:val="22"/>
        </w:rPr>
        <w:t xml:space="preserve">Determining the abundance of organisms </w:t>
      </w:r>
    </w:p>
    <w:p w14:paraId="1760A76C" w14:textId="77777777" w:rsidR="00032660" w:rsidRPr="00316992" w:rsidRDefault="00032660" w:rsidP="00032660">
      <w:pPr>
        <w:numPr>
          <w:ilvl w:val="1"/>
          <w:numId w:val="34"/>
        </w:numPr>
        <w:rPr>
          <w:rFonts w:ascii="Aptos" w:hAnsi="Aptos"/>
          <w:sz w:val="22"/>
          <w:szCs w:val="22"/>
        </w:rPr>
      </w:pPr>
      <w:r w:rsidRPr="00316992">
        <w:rPr>
          <w:rFonts w:ascii="Aptos" w:hAnsi="Aptos"/>
          <w:sz w:val="22"/>
          <w:szCs w:val="22"/>
        </w:rPr>
        <w:t xml:space="preserve">counts, percentage cover, frequency of </w:t>
      </w:r>
      <w:proofErr w:type="spellStart"/>
      <w:r w:rsidRPr="00316992">
        <w:rPr>
          <w:rFonts w:ascii="Aptos" w:hAnsi="Aptos"/>
          <w:sz w:val="22"/>
          <w:szCs w:val="22"/>
        </w:rPr>
        <w:t>occurance</w:t>
      </w:r>
      <w:proofErr w:type="spellEnd"/>
      <w:r w:rsidRPr="00316992">
        <w:rPr>
          <w:rFonts w:ascii="Aptos" w:hAnsi="Aptos"/>
          <w:sz w:val="22"/>
          <w:szCs w:val="22"/>
        </w:rPr>
        <w:t xml:space="preserve">, SACFOR, etc. </w:t>
      </w:r>
    </w:p>
    <w:p w14:paraId="7203AB4E" w14:textId="77777777" w:rsidR="00032660" w:rsidRPr="00316992" w:rsidRDefault="00032660" w:rsidP="00032660">
      <w:pPr>
        <w:numPr>
          <w:ilvl w:val="2"/>
          <w:numId w:val="34"/>
        </w:numPr>
        <w:rPr>
          <w:rFonts w:ascii="Aptos" w:hAnsi="Aptos"/>
          <w:sz w:val="22"/>
          <w:szCs w:val="22"/>
        </w:rPr>
      </w:pPr>
      <w:r w:rsidRPr="00316992">
        <w:rPr>
          <w:rFonts w:ascii="Aptos" w:hAnsi="Aptos"/>
          <w:sz w:val="22"/>
          <w:szCs w:val="22"/>
        </w:rPr>
        <w:t>Pros / Cons table</w:t>
      </w:r>
    </w:p>
    <w:p w14:paraId="11CFBDB5" w14:textId="77777777" w:rsidR="00032660" w:rsidRPr="00316992" w:rsidRDefault="00032660" w:rsidP="00032660">
      <w:pPr>
        <w:numPr>
          <w:ilvl w:val="2"/>
          <w:numId w:val="34"/>
        </w:numPr>
        <w:rPr>
          <w:rFonts w:ascii="Aptos" w:hAnsi="Aptos"/>
          <w:sz w:val="22"/>
          <w:szCs w:val="22"/>
        </w:rPr>
      </w:pPr>
      <w:r w:rsidRPr="00316992">
        <w:rPr>
          <w:rFonts w:ascii="Aptos" w:hAnsi="Aptos"/>
          <w:sz w:val="22"/>
          <w:szCs w:val="22"/>
        </w:rPr>
        <w:t>Appropriate uses</w:t>
      </w:r>
    </w:p>
    <w:p w14:paraId="69AD91A8" w14:textId="77777777" w:rsidR="00032660" w:rsidRPr="00316992" w:rsidRDefault="00032660" w:rsidP="00032660">
      <w:pPr>
        <w:numPr>
          <w:ilvl w:val="2"/>
          <w:numId w:val="34"/>
        </w:numPr>
        <w:rPr>
          <w:rFonts w:ascii="Aptos" w:hAnsi="Aptos"/>
          <w:sz w:val="22"/>
          <w:szCs w:val="22"/>
        </w:rPr>
      </w:pPr>
      <w:r w:rsidRPr="00316992">
        <w:rPr>
          <w:rFonts w:ascii="Aptos" w:hAnsi="Aptos"/>
          <w:sz w:val="22"/>
          <w:szCs w:val="22"/>
        </w:rPr>
        <w:t>Limitations</w:t>
      </w:r>
    </w:p>
    <w:p w14:paraId="42B9D01E" w14:textId="77777777" w:rsidR="00032660" w:rsidRPr="00316992" w:rsidRDefault="00032660" w:rsidP="00032660">
      <w:pPr>
        <w:numPr>
          <w:ilvl w:val="2"/>
          <w:numId w:val="34"/>
        </w:numPr>
        <w:rPr>
          <w:rFonts w:ascii="Aptos" w:hAnsi="Aptos"/>
          <w:sz w:val="22"/>
          <w:szCs w:val="22"/>
        </w:rPr>
      </w:pPr>
      <w:r w:rsidRPr="00316992">
        <w:rPr>
          <w:rFonts w:ascii="Aptos" w:hAnsi="Aptos"/>
          <w:sz w:val="22"/>
          <w:szCs w:val="22"/>
        </w:rPr>
        <w:t>Backwards / forward comparability</w:t>
      </w:r>
    </w:p>
    <w:p w14:paraId="6D71F2ED" w14:textId="77777777" w:rsidR="00032660" w:rsidRPr="00316992" w:rsidRDefault="00032660" w:rsidP="00032660">
      <w:pPr>
        <w:numPr>
          <w:ilvl w:val="2"/>
          <w:numId w:val="34"/>
        </w:numPr>
        <w:rPr>
          <w:rFonts w:ascii="Aptos" w:hAnsi="Aptos"/>
          <w:sz w:val="22"/>
          <w:szCs w:val="22"/>
        </w:rPr>
      </w:pPr>
      <w:r w:rsidRPr="00316992">
        <w:rPr>
          <w:rFonts w:ascii="Aptos" w:hAnsi="Aptos"/>
          <w:sz w:val="22"/>
          <w:szCs w:val="22"/>
        </w:rPr>
        <w:t>Magnitude of variance / sources of bias</w:t>
      </w:r>
    </w:p>
    <w:p w14:paraId="47815ABE" w14:textId="77777777" w:rsidR="00032660" w:rsidRPr="00316992" w:rsidRDefault="00032660" w:rsidP="00032660">
      <w:pPr>
        <w:numPr>
          <w:ilvl w:val="0"/>
          <w:numId w:val="34"/>
        </w:numPr>
        <w:rPr>
          <w:rFonts w:ascii="Aptos" w:hAnsi="Aptos"/>
          <w:sz w:val="22"/>
          <w:szCs w:val="22"/>
        </w:rPr>
      </w:pPr>
      <w:r w:rsidRPr="00316992">
        <w:rPr>
          <w:rFonts w:ascii="Aptos" w:hAnsi="Aptos"/>
          <w:sz w:val="22"/>
          <w:szCs w:val="22"/>
        </w:rPr>
        <w:t>Sediment classification</w:t>
      </w:r>
    </w:p>
    <w:p w14:paraId="4883138C" w14:textId="77777777" w:rsidR="00032660" w:rsidRPr="00316992" w:rsidRDefault="00032660" w:rsidP="00032660">
      <w:pPr>
        <w:numPr>
          <w:ilvl w:val="0"/>
          <w:numId w:val="34"/>
        </w:numPr>
        <w:rPr>
          <w:rFonts w:ascii="Aptos" w:hAnsi="Aptos"/>
          <w:sz w:val="22"/>
          <w:szCs w:val="22"/>
        </w:rPr>
      </w:pPr>
      <w:r w:rsidRPr="00316992">
        <w:rPr>
          <w:rFonts w:ascii="Aptos" w:hAnsi="Aptos"/>
          <w:sz w:val="22"/>
          <w:szCs w:val="22"/>
        </w:rPr>
        <w:t>Biotope assignment</w:t>
      </w:r>
    </w:p>
    <w:p w14:paraId="6791CA9B" w14:textId="77777777" w:rsidR="00032660" w:rsidRPr="00316992" w:rsidRDefault="00032660" w:rsidP="00032660">
      <w:pPr>
        <w:ind w:left="-851" w:firstLine="0"/>
        <w:rPr>
          <w:rFonts w:ascii="Aptos" w:hAnsi="Aptos"/>
          <w:sz w:val="22"/>
          <w:szCs w:val="22"/>
        </w:rPr>
      </w:pPr>
      <w:r w:rsidRPr="00316992">
        <w:rPr>
          <w:rFonts w:ascii="Aptos" w:hAnsi="Aptos"/>
          <w:sz w:val="22"/>
          <w:szCs w:val="22"/>
        </w:rPr>
        <w:t xml:space="preserve">The contents of each section are not set in stone, they are just provided here as examples. Please let us know your chapter preferences before </w:t>
      </w:r>
      <w:r w:rsidRPr="000B33A0">
        <w:rPr>
          <w:rFonts w:ascii="Aptos" w:hAnsi="Aptos"/>
          <w:b/>
          <w:bCs/>
          <w:sz w:val="22"/>
          <w:szCs w:val="22"/>
        </w:rPr>
        <w:t>October 31th 2025</w:t>
      </w:r>
      <w:r w:rsidRPr="00316992">
        <w:rPr>
          <w:rFonts w:ascii="Aptos" w:hAnsi="Aptos"/>
          <w:sz w:val="22"/>
          <w:szCs w:val="22"/>
        </w:rPr>
        <w:t>.</w:t>
      </w:r>
    </w:p>
    <w:p w14:paraId="5F1699F6" w14:textId="77777777" w:rsidR="00032660" w:rsidRPr="00582176" w:rsidRDefault="00032660" w:rsidP="00032660">
      <w:pPr>
        <w:ind w:left="-851" w:firstLine="0"/>
        <w:rPr>
          <w:rFonts w:ascii="Aptos" w:hAnsi="Aptos"/>
          <w:sz w:val="22"/>
          <w:szCs w:val="22"/>
        </w:rPr>
      </w:pPr>
      <w:r w:rsidRPr="00316992">
        <w:rPr>
          <w:rFonts w:ascii="Aptos" w:hAnsi="Aptos"/>
          <w:sz w:val="22"/>
          <w:szCs w:val="22"/>
        </w:rPr>
        <w:t xml:space="preserve">Once we have gathered interest within the group, we will invite you to produce a brief tender. If selected, we would expect the work to be completed by the end of the financial year (March 2026). </w:t>
      </w:r>
    </w:p>
    <w:p w14:paraId="011D63AA" w14:textId="77777777" w:rsidR="00032660" w:rsidRPr="002E03AA" w:rsidRDefault="00032660" w:rsidP="00032660">
      <w:pPr>
        <w:pStyle w:val="ListParagraph"/>
        <w:ind w:left="-491" w:firstLine="0"/>
        <w:jc w:val="both"/>
        <w:rPr>
          <w:rFonts w:ascii="Aptos" w:hAnsi="Aptos"/>
          <w:b/>
          <w:bCs/>
          <w:sz w:val="22"/>
          <w:szCs w:val="22"/>
        </w:rPr>
      </w:pPr>
    </w:p>
    <w:p w14:paraId="5F851672" w14:textId="77777777" w:rsidR="00032660" w:rsidRPr="002F022F" w:rsidRDefault="00032660" w:rsidP="00032660">
      <w:pPr>
        <w:pStyle w:val="ListParagraph"/>
        <w:numPr>
          <w:ilvl w:val="0"/>
          <w:numId w:val="4"/>
        </w:numPr>
        <w:rPr>
          <w:rFonts w:ascii="Aptos" w:hAnsi="Aptos"/>
          <w:sz w:val="22"/>
          <w:szCs w:val="22"/>
        </w:rPr>
      </w:pPr>
      <w:r w:rsidRPr="00D359C4">
        <w:rPr>
          <w:rFonts w:ascii="Aptos" w:hAnsi="Aptos"/>
          <w:b/>
          <w:bCs/>
          <w:sz w:val="22"/>
          <w:szCs w:val="22"/>
        </w:rPr>
        <w:t>Phytoplankton update (</w:t>
      </w:r>
      <w:r>
        <w:rPr>
          <w:rFonts w:ascii="Aptos" w:hAnsi="Aptos"/>
          <w:b/>
          <w:bCs/>
          <w:sz w:val="22"/>
          <w:szCs w:val="22"/>
        </w:rPr>
        <w:t>tbc):</w:t>
      </w:r>
    </w:p>
    <w:p w14:paraId="0FBAFB45" w14:textId="77777777" w:rsidR="00032660" w:rsidRDefault="00032660" w:rsidP="00032660">
      <w:pPr>
        <w:spacing w:before="100" w:beforeAutospacing="1" w:after="100" w:afterAutospacing="1"/>
        <w:ind w:left="-851" w:firstLine="0"/>
        <w:jc w:val="both"/>
        <w:rPr>
          <w:rFonts w:ascii="Aptos" w:hAnsi="Aptos" w:cstheme="minorBidi"/>
          <w:color w:val="000000"/>
          <w:sz w:val="22"/>
          <w:szCs w:val="22"/>
        </w:rPr>
      </w:pPr>
      <w:r>
        <w:rPr>
          <w:rFonts w:ascii="Aptos" w:hAnsi="Aptos" w:cstheme="minorBidi"/>
          <w:color w:val="000000"/>
          <w:sz w:val="22"/>
          <w:szCs w:val="22"/>
        </w:rPr>
        <w:t xml:space="preserve">Debbie advised the committee that the IOC have found an institution willing to take on the IPI test and are looking at running it in 2026.  More details to follow. MS advised labs undertaking biotoxin work may have to run an interim test as this work is critical.  </w:t>
      </w:r>
      <w:r w:rsidRPr="00D43CBA">
        <w:rPr>
          <w:rFonts w:ascii="Aptos" w:hAnsi="Aptos" w:cstheme="minorBidi"/>
          <w:b/>
          <w:bCs/>
          <w:color w:val="000000"/>
          <w:sz w:val="22"/>
          <w:szCs w:val="22"/>
        </w:rPr>
        <w:t>Action: CT to add this to NMBAQC website</w:t>
      </w:r>
    </w:p>
    <w:p w14:paraId="13463B91" w14:textId="77777777" w:rsidR="00032660" w:rsidRDefault="00032660" w:rsidP="00032660">
      <w:pPr>
        <w:spacing w:before="100" w:beforeAutospacing="1" w:after="100" w:afterAutospacing="1"/>
        <w:ind w:left="-851" w:firstLine="0"/>
        <w:jc w:val="both"/>
        <w:rPr>
          <w:rFonts w:ascii="Aptos" w:hAnsi="Aptos" w:cstheme="minorBidi"/>
          <w:color w:val="000000"/>
          <w:sz w:val="22"/>
          <w:szCs w:val="22"/>
        </w:rPr>
      </w:pPr>
      <w:r>
        <w:rPr>
          <w:rFonts w:ascii="Aptos" w:hAnsi="Aptos" w:cstheme="minorBidi"/>
          <w:color w:val="000000"/>
          <w:sz w:val="22"/>
          <w:szCs w:val="22"/>
        </w:rPr>
        <w:t>CM advised : a</w:t>
      </w:r>
      <w:r w:rsidRPr="00A26B9E">
        <w:rPr>
          <w:rFonts w:ascii="Aptos" w:hAnsi="Aptos" w:cstheme="minorBidi"/>
          <w:color w:val="000000"/>
          <w:sz w:val="22"/>
          <w:szCs w:val="22"/>
        </w:rPr>
        <w:t>pparently there is a marine biotoxins test run by QUASIMEME</w:t>
      </w:r>
      <w:r>
        <w:rPr>
          <w:rFonts w:ascii="Aptos" w:hAnsi="Aptos" w:cstheme="minorBidi"/>
          <w:color w:val="000000"/>
          <w:sz w:val="22"/>
          <w:szCs w:val="22"/>
        </w:rPr>
        <w:t xml:space="preserve">. </w:t>
      </w:r>
      <w:proofErr w:type="spellStart"/>
      <w:r w:rsidRPr="004E3E55">
        <w:rPr>
          <w:rFonts w:ascii="Aptos" w:hAnsi="Aptos" w:cstheme="minorBidi"/>
          <w:color w:val="000000"/>
          <w:sz w:val="22"/>
          <w:szCs w:val="22"/>
        </w:rPr>
        <w:t>Cefas</w:t>
      </w:r>
      <w:proofErr w:type="spellEnd"/>
      <w:r w:rsidRPr="004E3E55">
        <w:rPr>
          <w:rFonts w:ascii="Aptos" w:hAnsi="Aptos" w:cstheme="minorBidi"/>
          <w:color w:val="000000"/>
          <w:sz w:val="22"/>
          <w:szCs w:val="22"/>
        </w:rPr>
        <w:t xml:space="preserve"> are contracted to </w:t>
      </w:r>
      <w:proofErr w:type="spellStart"/>
      <w:r w:rsidRPr="004E3E55">
        <w:rPr>
          <w:rFonts w:ascii="Aptos" w:hAnsi="Aptos" w:cstheme="minorBidi"/>
          <w:color w:val="000000"/>
          <w:sz w:val="22"/>
          <w:szCs w:val="22"/>
        </w:rPr>
        <w:t>Wepal</w:t>
      </w:r>
      <w:proofErr w:type="spellEnd"/>
      <w:r w:rsidRPr="004E3E55">
        <w:rPr>
          <w:rFonts w:ascii="Aptos" w:hAnsi="Aptos" w:cstheme="minorBidi"/>
          <w:color w:val="000000"/>
          <w:sz w:val="22"/>
          <w:szCs w:val="22"/>
        </w:rPr>
        <w:t xml:space="preserve"> to provide the material for the biotoxin ring trial under the </w:t>
      </w:r>
      <w:proofErr w:type="spellStart"/>
      <w:r w:rsidRPr="004E3E55">
        <w:rPr>
          <w:rFonts w:ascii="Aptos" w:hAnsi="Aptos" w:cstheme="minorBidi"/>
          <w:color w:val="000000"/>
          <w:sz w:val="22"/>
          <w:szCs w:val="22"/>
        </w:rPr>
        <w:t>Quasimeme</w:t>
      </w:r>
      <w:proofErr w:type="spellEnd"/>
      <w:r w:rsidRPr="004E3E55">
        <w:rPr>
          <w:rFonts w:ascii="Aptos" w:hAnsi="Aptos" w:cstheme="minorBidi"/>
          <w:color w:val="000000"/>
          <w:sz w:val="22"/>
          <w:szCs w:val="22"/>
        </w:rPr>
        <w:t xml:space="preserve"> scheme. This consists of naturally incurred shellfish material and is used for BT11 (DSP shellfish toxins), BT12 (PSP shellfish toxins) and BT7 (ASP shellfish toxins)</w:t>
      </w:r>
    </w:p>
    <w:p w14:paraId="0867F7AE" w14:textId="77777777" w:rsidR="00032660" w:rsidRPr="004A24D3" w:rsidRDefault="00032660" w:rsidP="00032660">
      <w:pPr>
        <w:pStyle w:val="ListParagraph"/>
        <w:ind w:left="-491" w:firstLine="0"/>
        <w:rPr>
          <w:rFonts w:ascii="Aptos" w:hAnsi="Aptos"/>
          <w:sz w:val="22"/>
          <w:szCs w:val="22"/>
        </w:rPr>
      </w:pPr>
    </w:p>
    <w:p w14:paraId="35E17962" w14:textId="4247DAA0" w:rsidR="00032660" w:rsidRPr="00681FDA" w:rsidRDefault="00032660" w:rsidP="001609BE">
      <w:pPr>
        <w:pStyle w:val="ListParagraph"/>
        <w:numPr>
          <w:ilvl w:val="0"/>
          <w:numId w:val="4"/>
        </w:numPr>
        <w:rPr>
          <w:rFonts w:ascii="Aptos" w:hAnsi="Aptos"/>
          <w:b/>
          <w:bCs/>
          <w:sz w:val="22"/>
          <w:szCs w:val="22"/>
        </w:rPr>
      </w:pPr>
      <w:r w:rsidRPr="00C84D9D">
        <w:rPr>
          <w:rFonts w:ascii="Aptos" w:hAnsi="Aptos"/>
          <w:b/>
          <w:bCs/>
          <w:sz w:val="22"/>
          <w:szCs w:val="22"/>
        </w:rPr>
        <w:t>Priorities to HBDSEG (DJ):</w:t>
      </w:r>
      <w:r w:rsidRPr="00C84D9D">
        <w:rPr>
          <w:rFonts w:ascii="Aptos" w:hAnsi="Aptos"/>
          <w:sz w:val="22"/>
          <w:szCs w:val="22"/>
        </w:rPr>
        <w:t xml:space="preserve"> </w:t>
      </w:r>
      <w:r>
        <w:rPr>
          <w:rFonts w:ascii="Aptos" w:hAnsi="Aptos"/>
          <w:sz w:val="22"/>
          <w:szCs w:val="22"/>
        </w:rPr>
        <w:t>nothing to report</w:t>
      </w:r>
    </w:p>
    <w:p w14:paraId="504B90C9" w14:textId="77777777" w:rsidR="00681FDA" w:rsidRDefault="00681FDA" w:rsidP="00681FDA">
      <w:pPr>
        <w:pStyle w:val="ListParagraph"/>
        <w:ind w:left="-491" w:firstLine="0"/>
        <w:rPr>
          <w:rFonts w:ascii="Aptos" w:hAnsi="Aptos"/>
          <w:b/>
          <w:bCs/>
          <w:sz w:val="22"/>
          <w:szCs w:val="22"/>
        </w:rPr>
      </w:pPr>
    </w:p>
    <w:p w14:paraId="1F634FEA" w14:textId="77777777" w:rsidR="00681FDA" w:rsidRDefault="00681FDA" w:rsidP="00681FDA">
      <w:pPr>
        <w:pStyle w:val="ListParagraph"/>
        <w:ind w:left="-491" w:firstLine="0"/>
        <w:rPr>
          <w:rFonts w:ascii="Aptos" w:hAnsi="Aptos"/>
          <w:b/>
          <w:bCs/>
          <w:sz w:val="22"/>
          <w:szCs w:val="22"/>
        </w:rPr>
      </w:pPr>
    </w:p>
    <w:p w14:paraId="7D477A66" w14:textId="77777777" w:rsidR="00681FDA" w:rsidRDefault="00681FDA" w:rsidP="00681FDA">
      <w:pPr>
        <w:pStyle w:val="ListParagraph"/>
        <w:ind w:left="-491" w:firstLine="0"/>
        <w:rPr>
          <w:rFonts w:ascii="Aptos" w:hAnsi="Aptos"/>
          <w:b/>
          <w:bCs/>
          <w:sz w:val="22"/>
          <w:szCs w:val="22"/>
        </w:rPr>
      </w:pPr>
    </w:p>
    <w:p w14:paraId="514CAEBD" w14:textId="77777777" w:rsidR="00681FDA" w:rsidRDefault="00681FDA" w:rsidP="00681FDA">
      <w:pPr>
        <w:pStyle w:val="ListParagraph"/>
        <w:ind w:left="-491" w:firstLine="0"/>
        <w:rPr>
          <w:rFonts w:ascii="Aptos" w:hAnsi="Aptos"/>
          <w:b/>
          <w:bCs/>
          <w:sz w:val="22"/>
          <w:szCs w:val="22"/>
        </w:rPr>
      </w:pPr>
    </w:p>
    <w:p w14:paraId="58C08040" w14:textId="77777777" w:rsidR="00681FDA" w:rsidRDefault="00681FDA" w:rsidP="00681FDA">
      <w:pPr>
        <w:pStyle w:val="ListParagraph"/>
        <w:ind w:left="-491" w:firstLine="0"/>
        <w:rPr>
          <w:rFonts w:ascii="Aptos" w:hAnsi="Aptos"/>
          <w:b/>
          <w:bCs/>
          <w:sz w:val="22"/>
          <w:szCs w:val="22"/>
        </w:rPr>
      </w:pPr>
    </w:p>
    <w:p w14:paraId="14D86E93" w14:textId="77777777" w:rsidR="00681FDA" w:rsidRDefault="00681FDA" w:rsidP="00681FDA">
      <w:pPr>
        <w:pStyle w:val="ListParagraph"/>
        <w:ind w:left="-491" w:firstLine="0"/>
        <w:rPr>
          <w:rFonts w:ascii="Aptos" w:hAnsi="Aptos"/>
          <w:b/>
          <w:bCs/>
          <w:sz w:val="22"/>
          <w:szCs w:val="22"/>
        </w:rPr>
      </w:pPr>
    </w:p>
    <w:p w14:paraId="5741BCC6" w14:textId="77777777" w:rsidR="00681FDA" w:rsidRDefault="00681FDA" w:rsidP="00681FDA">
      <w:pPr>
        <w:pStyle w:val="ListParagraph"/>
        <w:ind w:left="-491" w:firstLine="0"/>
        <w:rPr>
          <w:rFonts w:ascii="Aptos" w:hAnsi="Aptos"/>
          <w:b/>
          <w:bCs/>
          <w:sz w:val="22"/>
          <w:szCs w:val="22"/>
        </w:rPr>
      </w:pPr>
    </w:p>
    <w:p w14:paraId="168152BA" w14:textId="77777777" w:rsidR="00681FDA" w:rsidRPr="001609BE" w:rsidRDefault="00681FDA" w:rsidP="00681FDA">
      <w:pPr>
        <w:pStyle w:val="ListParagraph"/>
        <w:ind w:left="-491" w:firstLine="0"/>
        <w:rPr>
          <w:rFonts w:ascii="Aptos" w:hAnsi="Aptos"/>
          <w:b/>
          <w:bCs/>
          <w:sz w:val="22"/>
          <w:szCs w:val="22"/>
        </w:rPr>
      </w:pPr>
    </w:p>
    <w:p w14:paraId="25FA8663" w14:textId="77777777" w:rsidR="00032660" w:rsidRPr="0018730C" w:rsidRDefault="00032660" w:rsidP="00032660">
      <w:pPr>
        <w:pStyle w:val="ListParagraph"/>
        <w:ind w:left="-491" w:firstLine="0"/>
        <w:rPr>
          <w:rFonts w:ascii="Aptos" w:hAnsi="Aptos"/>
          <w:b/>
          <w:bCs/>
          <w:sz w:val="22"/>
          <w:szCs w:val="22"/>
        </w:rPr>
      </w:pPr>
    </w:p>
    <w:p w14:paraId="17023904" w14:textId="77777777" w:rsidR="00032660" w:rsidRPr="007F0236" w:rsidRDefault="00032660" w:rsidP="00032660">
      <w:pPr>
        <w:pStyle w:val="ListParagraph"/>
        <w:numPr>
          <w:ilvl w:val="0"/>
          <w:numId w:val="4"/>
        </w:numPr>
        <w:rPr>
          <w:rFonts w:ascii="Aptos" w:hAnsi="Aptos"/>
          <w:b/>
          <w:bCs/>
          <w:sz w:val="22"/>
          <w:szCs w:val="22"/>
        </w:rPr>
      </w:pPr>
      <w:r w:rsidRPr="0EE2D26A">
        <w:rPr>
          <w:rFonts w:ascii="Aptos" w:hAnsi="Aptos"/>
          <w:b/>
          <w:bCs/>
          <w:sz w:val="22"/>
          <w:szCs w:val="22"/>
        </w:rPr>
        <w:lastRenderedPageBreak/>
        <w:t>PSA update (CM/LMB):</w:t>
      </w:r>
    </w:p>
    <w:p w14:paraId="4B521902" w14:textId="77777777" w:rsidR="00032660" w:rsidRDefault="00032660" w:rsidP="00032660">
      <w:pPr>
        <w:ind w:left="357" w:firstLine="0"/>
        <w:jc w:val="center"/>
        <w:rPr>
          <w:rFonts w:asciiTheme="minorHAnsi" w:eastAsiaTheme="minorEastAsia" w:hAnsiTheme="minorHAnsi" w:cstheme="minorBidi"/>
          <w:sz w:val="22"/>
          <w:szCs w:val="22"/>
        </w:rPr>
      </w:pPr>
      <w:r w:rsidRPr="0EE2D26A">
        <w:rPr>
          <w:rFonts w:asciiTheme="minorHAnsi" w:eastAsiaTheme="minorEastAsia" w:hAnsiTheme="minorHAnsi" w:cstheme="minorBidi"/>
          <w:b/>
          <w:bCs/>
          <w:sz w:val="22"/>
          <w:szCs w:val="22"/>
          <w:u w:val="single"/>
        </w:rPr>
        <w:t>PARTICLE SIZE COMPONENT PROGRESS REPORT</w:t>
      </w:r>
    </w:p>
    <w:p w14:paraId="2796314D" w14:textId="77777777" w:rsidR="00032660" w:rsidRDefault="00032660" w:rsidP="00032660">
      <w:pPr>
        <w:jc w:val="center"/>
        <w:rPr>
          <w:rFonts w:ascii="Calibri" w:eastAsia="Calibri" w:hAnsi="Calibri" w:cs="Calibri"/>
          <w:color w:val="000000" w:themeColor="text1"/>
          <w:sz w:val="28"/>
          <w:szCs w:val="28"/>
        </w:rPr>
      </w:pPr>
      <w:r w:rsidRPr="0EE2D26A">
        <w:rPr>
          <w:rFonts w:ascii="Calibri" w:eastAsia="Calibri" w:hAnsi="Calibri" w:cs="Calibri"/>
          <w:b/>
          <w:bCs/>
          <w:color w:val="000000" w:themeColor="text1"/>
          <w:sz w:val="28"/>
          <w:szCs w:val="28"/>
          <w:u w:val="single"/>
        </w:rPr>
        <w:t>2024-25, Year 31</w:t>
      </w:r>
    </w:p>
    <w:p w14:paraId="47EE2D11" w14:textId="77777777" w:rsidR="00032660" w:rsidRDefault="00032660" w:rsidP="00032660">
      <w:pPr>
        <w:ind w:left="0" w:firstLine="0"/>
        <w:rPr>
          <w:rFonts w:asciiTheme="minorHAnsi" w:eastAsiaTheme="minorEastAsia" w:hAnsiTheme="minorHAnsi" w:cstheme="minorBidi"/>
          <w:color w:val="000000" w:themeColor="text1"/>
          <w:sz w:val="22"/>
          <w:szCs w:val="22"/>
        </w:rPr>
      </w:pPr>
      <w:r w:rsidRPr="0EE2D26A">
        <w:rPr>
          <w:rFonts w:asciiTheme="minorHAnsi" w:eastAsiaTheme="minorEastAsia" w:hAnsiTheme="minorHAnsi" w:cstheme="minorBidi"/>
          <w:b/>
          <w:bCs/>
          <w:color w:val="000000" w:themeColor="text1"/>
          <w:sz w:val="22"/>
          <w:szCs w:val="22"/>
        </w:rPr>
        <w:t>7.1 Subscriptions (to date)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80"/>
        <w:gridCol w:w="2100"/>
        <w:gridCol w:w="2250"/>
        <w:gridCol w:w="2340"/>
      </w:tblGrid>
      <w:tr w:rsidR="00032660" w14:paraId="3A1ED43F" w14:textId="77777777" w:rsidTr="00B87E1F">
        <w:trPr>
          <w:trHeight w:val="300"/>
        </w:trPr>
        <w:tc>
          <w:tcPr>
            <w:tcW w:w="2280" w:type="dxa"/>
            <w:tcBorders>
              <w:top w:val="single" w:sz="6" w:space="0" w:color="78C0D4"/>
              <w:left w:val="single" w:sz="6" w:space="0" w:color="78C0D4"/>
              <w:bottom w:val="single" w:sz="6" w:space="0" w:color="78C0D4"/>
              <w:right w:val="nil"/>
            </w:tcBorders>
            <w:shd w:val="clear" w:color="auto" w:fill="4BACC6"/>
            <w:tcMar>
              <w:left w:w="105" w:type="dxa"/>
              <w:right w:w="105" w:type="dxa"/>
            </w:tcMar>
          </w:tcPr>
          <w:p w14:paraId="1743B3B4" w14:textId="77777777" w:rsidR="00032660" w:rsidRDefault="00032660" w:rsidP="00B87E1F">
            <w:pPr>
              <w:jc w:val="center"/>
              <w:rPr>
                <w:rFonts w:asciiTheme="minorHAnsi" w:eastAsiaTheme="minorEastAsia" w:hAnsiTheme="minorHAnsi" w:cstheme="minorBidi"/>
                <w:b/>
                <w:bCs/>
                <w:color w:val="FFFFFF" w:themeColor="background1"/>
              </w:rPr>
            </w:pPr>
            <w:proofErr w:type="spellStart"/>
            <w:r w:rsidRPr="0EE2D26A">
              <w:rPr>
                <w:rFonts w:asciiTheme="minorHAnsi" w:eastAsiaTheme="minorEastAsia" w:hAnsiTheme="minorHAnsi" w:cstheme="minorBidi"/>
                <w:b/>
                <w:bCs/>
                <w:color w:val="FFFFFF" w:themeColor="background1"/>
              </w:rPr>
              <w:t>LabCode</w:t>
            </w:r>
            <w:proofErr w:type="spellEnd"/>
          </w:p>
        </w:tc>
        <w:tc>
          <w:tcPr>
            <w:tcW w:w="2100" w:type="dxa"/>
            <w:tcBorders>
              <w:top w:val="single" w:sz="6" w:space="0" w:color="78C0D4"/>
              <w:left w:val="nil"/>
              <w:bottom w:val="single" w:sz="6" w:space="0" w:color="78C0D4"/>
              <w:right w:val="nil"/>
            </w:tcBorders>
            <w:shd w:val="clear" w:color="auto" w:fill="4BACC6"/>
            <w:tcMar>
              <w:left w:w="105" w:type="dxa"/>
              <w:right w:w="105" w:type="dxa"/>
            </w:tcMar>
          </w:tcPr>
          <w:p w14:paraId="1B51C1A8" w14:textId="77777777" w:rsidR="00032660" w:rsidRDefault="00032660" w:rsidP="00B87E1F">
            <w:pPr>
              <w:jc w:val="center"/>
              <w:rPr>
                <w:rFonts w:asciiTheme="minorHAnsi" w:eastAsiaTheme="minorEastAsia" w:hAnsiTheme="minorHAnsi" w:cstheme="minorBidi"/>
                <w:b/>
                <w:bCs/>
                <w:color w:val="FFFFFF" w:themeColor="background1"/>
              </w:rPr>
            </w:pPr>
            <w:r w:rsidRPr="0EE2D26A">
              <w:rPr>
                <w:rFonts w:asciiTheme="minorHAnsi" w:eastAsiaTheme="minorEastAsia" w:hAnsiTheme="minorHAnsi" w:cstheme="minorBidi"/>
                <w:b/>
                <w:bCs/>
                <w:color w:val="FFFFFF" w:themeColor="background1"/>
              </w:rPr>
              <w:t>PS 92/93</w:t>
            </w:r>
          </w:p>
        </w:tc>
        <w:tc>
          <w:tcPr>
            <w:tcW w:w="2250" w:type="dxa"/>
            <w:tcBorders>
              <w:top w:val="single" w:sz="6" w:space="0" w:color="78C0D4"/>
              <w:left w:val="nil"/>
              <w:bottom w:val="single" w:sz="6" w:space="0" w:color="78C0D4"/>
              <w:right w:val="nil"/>
            </w:tcBorders>
            <w:shd w:val="clear" w:color="auto" w:fill="4BACC6"/>
            <w:tcMar>
              <w:left w:w="105" w:type="dxa"/>
              <w:right w:w="105" w:type="dxa"/>
            </w:tcMar>
          </w:tcPr>
          <w:p w14:paraId="2A7F0587" w14:textId="77777777" w:rsidR="00032660" w:rsidRDefault="00032660" w:rsidP="00B87E1F">
            <w:pPr>
              <w:jc w:val="center"/>
              <w:rPr>
                <w:rFonts w:asciiTheme="minorHAnsi" w:eastAsiaTheme="minorEastAsia" w:hAnsiTheme="minorHAnsi" w:cstheme="minorBidi"/>
                <w:b/>
                <w:bCs/>
                <w:color w:val="FFFFFF" w:themeColor="background1"/>
              </w:rPr>
            </w:pPr>
            <w:r w:rsidRPr="0EE2D26A">
              <w:rPr>
                <w:rFonts w:asciiTheme="minorHAnsi" w:eastAsiaTheme="minorEastAsia" w:hAnsiTheme="minorHAnsi" w:cstheme="minorBidi"/>
                <w:b/>
                <w:bCs/>
                <w:color w:val="FFFFFF" w:themeColor="background1"/>
              </w:rPr>
              <w:t>PS94/ 95</w:t>
            </w:r>
          </w:p>
        </w:tc>
        <w:tc>
          <w:tcPr>
            <w:tcW w:w="2340" w:type="dxa"/>
            <w:tcBorders>
              <w:top w:val="single" w:sz="6" w:space="0" w:color="78C0D4"/>
              <w:left w:val="nil"/>
              <w:bottom w:val="single" w:sz="6" w:space="0" w:color="78C0D4"/>
              <w:right w:val="single" w:sz="6" w:space="0" w:color="78C0D4"/>
            </w:tcBorders>
            <w:shd w:val="clear" w:color="auto" w:fill="4BACC6"/>
            <w:tcMar>
              <w:left w:w="105" w:type="dxa"/>
              <w:right w:w="105" w:type="dxa"/>
            </w:tcMar>
          </w:tcPr>
          <w:p w14:paraId="6603C80F" w14:textId="77777777" w:rsidR="00032660" w:rsidRDefault="00032660" w:rsidP="00B87E1F">
            <w:pPr>
              <w:jc w:val="center"/>
              <w:rPr>
                <w:rFonts w:asciiTheme="minorHAnsi" w:eastAsiaTheme="minorEastAsia" w:hAnsiTheme="minorHAnsi" w:cstheme="minorBidi"/>
                <w:b/>
                <w:bCs/>
                <w:color w:val="FFFFFF" w:themeColor="background1"/>
              </w:rPr>
            </w:pPr>
            <w:r w:rsidRPr="0EE2D26A">
              <w:rPr>
                <w:rFonts w:asciiTheme="minorHAnsi" w:eastAsiaTheme="minorEastAsia" w:hAnsiTheme="minorHAnsi" w:cstheme="minorBidi"/>
                <w:b/>
                <w:bCs/>
                <w:color w:val="FFFFFF" w:themeColor="background1"/>
              </w:rPr>
              <w:t>PS – OS31/32/33</w:t>
            </w:r>
          </w:p>
        </w:tc>
      </w:tr>
      <w:tr w:rsidR="00032660" w14:paraId="79235DD7" w14:textId="77777777" w:rsidTr="00B87E1F">
        <w:trPr>
          <w:trHeight w:val="300"/>
        </w:trPr>
        <w:tc>
          <w:tcPr>
            <w:tcW w:w="2280" w:type="dxa"/>
            <w:tcBorders>
              <w:top w:val="single" w:sz="6" w:space="0" w:color="78C0D4"/>
              <w:left w:val="single" w:sz="6" w:space="0" w:color="78C0D4"/>
              <w:bottom w:val="single" w:sz="6" w:space="0" w:color="78C0D4"/>
              <w:right w:val="nil"/>
            </w:tcBorders>
            <w:shd w:val="clear" w:color="auto" w:fill="D2EAF1"/>
            <w:tcMar>
              <w:left w:w="105" w:type="dxa"/>
              <w:right w:w="105" w:type="dxa"/>
            </w:tcMar>
          </w:tcPr>
          <w:p w14:paraId="4BC144D6" w14:textId="77777777" w:rsidR="00032660" w:rsidRDefault="00032660" w:rsidP="00B87E1F">
            <w:pPr>
              <w:ind w:left="0"/>
              <w:jc w:val="center"/>
              <w:rPr>
                <w:rFonts w:asciiTheme="minorHAnsi" w:eastAsiaTheme="minorEastAsia" w:hAnsiTheme="minorHAnsi" w:cstheme="minorBidi"/>
                <w:b/>
                <w:bCs/>
              </w:rPr>
            </w:pPr>
            <w:r w:rsidRPr="0EE2D26A">
              <w:rPr>
                <w:rFonts w:asciiTheme="minorHAnsi" w:eastAsiaTheme="minorEastAsia" w:hAnsiTheme="minorHAnsi" w:cstheme="minorBidi"/>
                <w:b/>
                <w:bCs/>
              </w:rPr>
              <w:t>PSA_3101</w:t>
            </w:r>
          </w:p>
        </w:tc>
        <w:tc>
          <w:tcPr>
            <w:tcW w:w="2100" w:type="dxa"/>
            <w:tcBorders>
              <w:top w:val="single" w:sz="6" w:space="0" w:color="78C0D4"/>
              <w:left w:val="nil"/>
              <w:bottom w:val="single" w:sz="6" w:space="0" w:color="78C0D4"/>
              <w:right w:val="nil"/>
            </w:tcBorders>
            <w:shd w:val="clear" w:color="auto" w:fill="D2EAF1"/>
            <w:tcMar>
              <w:left w:w="105" w:type="dxa"/>
              <w:right w:w="105" w:type="dxa"/>
            </w:tcMar>
          </w:tcPr>
          <w:p w14:paraId="507A9850"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1</w:t>
            </w:r>
          </w:p>
        </w:tc>
        <w:tc>
          <w:tcPr>
            <w:tcW w:w="2250" w:type="dxa"/>
            <w:tcBorders>
              <w:top w:val="single" w:sz="6" w:space="0" w:color="78C0D4"/>
              <w:left w:val="nil"/>
              <w:bottom w:val="single" w:sz="6" w:space="0" w:color="78C0D4"/>
              <w:right w:val="nil"/>
            </w:tcBorders>
            <w:shd w:val="clear" w:color="auto" w:fill="D2EAF1"/>
            <w:tcMar>
              <w:left w:w="105" w:type="dxa"/>
              <w:right w:w="105" w:type="dxa"/>
            </w:tcMar>
          </w:tcPr>
          <w:p w14:paraId="0A321559"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1</w:t>
            </w:r>
          </w:p>
        </w:tc>
        <w:tc>
          <w:tcPr>
            <w:tcW w:w="2340" w:type="dxa"/>
            <w:tcBorders>
              <w:top w:val="single" w:sz="6" w:space="0" w:color="78C0D4"/>
              <w:left w:val="nil"/>
              <w:bottom w:val="single" w:sz="6" w:space="0" w:color="78C0D4"/>
              <w:right w:val="single" w:sz="6" w:space="0" w:color="78C0D4"/>
            </w:tcBorders>
            <w:shd w:val="clear" w:color="auto" w:fill="D2EAF1"/>
            <w:tcMar>
              <w:left w:w="105" w:type="dxa"/>
              <w:right w:w="105" w:type="dxa"/>
            </w:tcMar>
          </w:tcPr>
          <w:p w14:paraId="3E69BA78"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1</w:t>
            </w:r>
          </w:p>
        </w:tc>
      </w:tr>
      <w:tr w:rsidR="00032660" w14:paraId="53016726" w14:textId="77777777" w:rsidTr="00B87E1F">
        <w:trPr>
          <w:trHeight w:val="300"/>
        </w:trPr>
        <w:tc>
          <w:tcPr>
            <w:tcW w:w="2280" w:type="dxa"/>
            <w:tcBorders>
              <w:top w:val="single" w:sz="6" w:space="0" w:color="78C0D4"/>
              <w:left w:val="single" w:sz="6" w:space="0" w:color="78C0D4"/>
              <w:bottom w:val="single" w:sz="6" w:space="0" w:color="78C0D4"/>
              <w:right w:val="nil"/>
            </w:tcBorders>
            <w:tcMar>
              <w:left w:w="105" w:type="dxa"/>
              <w:right w:w="105" w:type="dxa"/>
            </w:tcMar>
          </w:tcPr>
          <w:p w14:paraId="5CD3EF8C" w14:textId="77777777" w:rsidR="00032660" w:rsidRDefault="00032660" w:rsidP="00B87E1F">
            <w:pPr>
              <w:jc w:val="center"/>
              <w:rPr>
                <w:rFonts w:asciiTheme="minorHAnsi" w:eastAsiaTheme="minorEastAsia" w:hAnsiTheme="minorHAnsi" w:cstheme="minorBidi"/>
                <w:b/>
                <w:bCs/>
              </w:rPr>
            </w:pPr>
            <w:r w:rsidRPr="0EE2D26A">
              <w:rPr>
                <w:rFonts w:asciiTheme="minorHAnsi" w:eastAsiaTheme="minorEastAsia" w:hAnsiTheme="minorHAnsi" w:cstheme="minorBidi"/>
                <w:b/>
                <w:bCs/>
              </w:rPr>
              <w:t>PSA_3102</w:t>
            </w:r>
          </w:p>
        </w:tc>
        <w:tc>
          <w:tcPr>
            <w:tcW w:w="2100" w:type="dxa"/>
            <w:tcBorders>
              <w:top w:val="single" w:sz="6" w:space="0" w:color="78C0D4"/>
              <w:left w:val="nil"/>
              <w:bottom w:val="single" w:sz="6" w:space="0" w:color="78C0D4"/>
              <w:right w:val="nil"/>
            </w:tcBorders>
            <w:tcMar>
              <w:left w:w="105" w:type="dxa"/>
              <w:right w:w="105" w:type="dxa"/>
            </w:tcMar>
          </w:tcPr>
          <w:p w14:paraId="4999C42C"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1</w:t>
            </w:r>
          </w:p>
        </w:tc>
        <w:tc>
          <w:tcPr>
            <w:tcW w:w="2250" w:type="dxa"/>
            <w:tcBorders>
              <w:top w:val="single" w:sz="6" w:space="0" w:color="78C0D4"/>
              <w:left w:val="nil"/>
              <w:bottom w:val="single" w:sz="6" w:space="0" w:color="78C0D4"/>
              <w:right w:val="nil"/>
            </w:tcBorders>
            <w:tcMar>
              <w:left w:w="105" w:type="dxa"/>
              <w:right w:w="105" w:type="dxa"/>
            </w:tcMar>
          </w:tcPr>
          <w:p w14:paraId="2B079E8F"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1</w:t>
            </w:r>
          </w:p>
        </w:tc>
        <w:tc>
          <w:tcPr>
            <w:tcW w:w="2340" w:type="dxa"/>
            <w:tcBorders>
              <w:top w:val="single" w:sz="6" w:space="0" w:color="78C0D4"/>
              <w:left w:val="nil"/>
              <w:bottom w:val="single" w:sz="6" w:space="0" w:color="78C0D4"/>
              <w:right w:val="single" w:sz="6" w:space="0" w:color="78C0D4"/>
            </w:tcBorders>
            <w:tcMar>
              <w:left w:w="105" w:type="dxa"/>
              <w:right w:w="105" w:type="dxa"/>
            </w:tcMar>
          </w:tcPr>
          <w:p w14:paraId="5E5A8DDE"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1</w:t>
            </w:r>
          </w:p>
        </w:tc>
      </w:tr>
      <w:tr w:rsidR="00032660" w14:paraId="5DD932F4" w14:textId="77777777" w:rsidTr="00B87E1F">
        <w:trPr>
          <w:trHeight w:val="300"/>
        </w:trPr>
        <w:tc>
          <w:tcPr>
            <w:tcW w:w="2280" w:type="dxa"/>
            <w:tcBorders>
              <w:top w:val="single" w:sz="6" w:space="0" w:color="78C0D4"/>
              <w:left w:val="single" w:sz="6" w:space="0" w:color="78C0D4"/>
              <w:bottom w:val="single" w:sz="6" w:space="0" w:color="78C0D4"/>
              <w:right w:val="nil"/>
            </w:tcBorders>
            <w:shd w:val="clear" w:color="auto" w:fill="D2EAF1"/>
            <w:tcMar>
              <w:left w:w="105" w:type="dxa"/>
              <w:right w:w="105" w:type="dxa"/>
            </w:tcMar>
          </w:tcPr>
          <w:p w14:paraId="77DEED0D" w14:textId="77777777" w:rsidR="00032660" w:rsidRDefault="00032660" w:rsidP="00B87E1F">
            <w:pPr>
              <w:jc w:val="center"/>
              <w:rPr>
                <w:rFonts w:asciiTheme="minorHAnsi" w:eastAsiaTheme="minorEastAsia" w:hAnsiTheme="minorHAnsi" w:cstheme="minorBidi"/>
                <w:b/>
                <w:bCs/>
              </w:rPr>
            </w:pPr>
            <w:r w:rsidRPr="0EE2D26A">
              <w:rPr>
                <w:rFonts w:asciiTheme="minorHAnsi" w:eastAsiaTheme="minorEastAsia" w:hAnsiTheme="minorHAnsi" w:cstheme="minorBidi"/>
                <w:b/>
                <w:bCs/>
              </w:rPr>
              <w:t>PSA_3103</w:t>
            </w:r>
          </w:p>
        </w:tc>
        <w:tc>
          <w:tcPr>
            <w:tcW w:w="2100" w:type="dxa"/>
            <w:tcBorders>
              <w:top w:val="single" w:sz="6" w:space="0" w:color="78C0D4"/>
              <w:left w:val="nil"/>
              <w:bottom w:val="single" w:sz="6" w:space="0" w:color="78C0D4"/>
              <w:right w:val="nil"/>
            </w:tcBorders>
            <w:shd w:val="clear" w:color="auto" w:fill="D2EAF1"/>
            <w:tcMar>
              <w:left w:w="105" w:type="dxa"/>
              <w:right w:w="105" w:type="dxa"/>
            </w:tcMar>
          </w:tcPr>
          <w:p w14:paraId="3E38FA2B"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1</w:t>
            </w:r>
          </w:p>
        </w:tc>
        <w:tc>
          <w:tcPr>
            <w:tcW w:w="2250" w:type="dxa"/>
            <w:tcBorders>
              <w:top w:val="single" w:sz="6" w:space="0" w:color="78C0D4"/>
              <w:left w:val="nil"/>
              <w:bottom w:val="single" w:sz="6" w:space="0" w:color="78C0D4"/>
              <w:right w:val="nil"/>
            </w:tcBorders>
            <w:shd w:val="clear" w:color="auto" w:fill="D2EAF1"/>
            <w:tcMar>
              <w:left w:w="105" w:type="dxa"/>
              <w:right w:w="105" w:type="dxa"/>
            </w:tcMar>
          </w:tcPr>
          <w:p w14:paraId="2AE21392"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1</w:t>
            </w:r>
          </w:p>
        </w:tc>
        <w:tc>
          <w:tcPr>
            <w:tcW w:w="2340" w:type="dxa"/>
            <w:tcBorders>
              <w:top w:val="single" w:sz="6" w:space="0" w:color="78C0D4"/>
              <w:left w:val="nil"/>
              <w:bottom w:val="single" w:sz="6" w:space="0" w:color="78C0D4"/>
              <w:right w:val="single" w:sz="6" w:space="0" w:color="78C0D4"/>
            </w:tcBorders>
            <w:shd w:val="clear" w:color="auto" w:fill="D2EAF1"/>
            <w:tcMar>
              <w:left w:w="105" w:type="dxa"/>
              <w:right w:w="105" w:type="dxa"/>
            </w:tcMar>
          </w:tcPr>
          <w:p w14:paraId="3E159A9C"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1</w:t>
            </w:r>
          </w:p>
        </w:tc>
      </w:tr>
      <w:tr w:rsidR="00032660" w14:paraId="00C54221" w14:textId="77777777" w:rsidTr="00B87E1F">
        <w:trPr>
          <w:trHeight w:val="300"/>
        </w:trPr>
        <w:tc>
          <w:tcPr>
            <w:tcW w:w="2280" w:type="dxa"/>
            <w:tcBorders>
              <w:top w:val="single" w:sz="6" w:space="0" w:color="78C0D4"/>
              <w:left w:val="single" w:sz="6" w:space="0" w:color="78C0D4"/>
              <w:bottom w:val="single" w:sz="6" w:space="0" w:color="78C0D4"/>
              <w:right w:val="nil"/>
            </w:tcBorders>
            <w:tcMar>
              <w:left w:w="105" w:type="dxa"/>
              <w:right w:w="105" w:type="dxa"/>
            </w:tcMar>
          </w:tcPr>
          <w:p w14:paraId="7084A423" w14:textId="77777777" w:rsidR="00032660" w:rsidRDefault="00032660" w:rsidP="00B87E1F">
            <w:pPr>
              <w:jc w:val="center"/>
              <w:rPr>
                <w:rFonts w:asciiTheme="minorHAnsi" w:eastAsiaTheme="minorEastAsia" w:hAnsiTheme="minorHAnsi" w:cstheme="minorBidi"/>
                <w:b/>
                <w:bCs/>
              </w:rPr>
            </w:pPr>
            <w:r w:rsidRPr="0EE2D26A">
              <w:rPr>
                <w:rFonts w:asciiTheme="minorHAnsi" w:eastAsiaTheme="minorEastAsia" w:hAnsiTheme="minorHAnsi" w:cstheme="minorBidi"/>
                <w:b/>
                <w:bCs/>
              </w:rPr>
              <w:t>PSA_3104</w:t>
            </w:r>
          </w:p>
        </w:tc>
        <w:tc>
          <w:tcPr>
            <w:tcW w:w="2100" w:type="dxa"/>
            <w:tcBorders>
              <w:top w:val="single" w:sz="6" w:space="0" w:color="78C0D4"/>
              <w:left w:val="nil"/>
              <w:bottom w:val="single" w:sz="6" w:space="0" w:color="78C0D4"/>
              <w:right w:val="nil"/>
            </w:tcBorders>
            <w:tcMar>
              <w:left w:w="105" w:type="dxa"/>
              <w:right w:w="105" w:type="dxa"/>
            </w:tcMar>
          </w:tcPr>
          <w:p w14:paraId="2B99C954"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1</w:t>
            </w:r>
          </w:p>
        </w:tc>
        <w:tc>
          <w:tcPr>
            <w:tcW w:w="2250" w:type="dxa"/>
            <w:tcBorders>
              <w:top w:val="single" w:sz="6" w:space="0" w:color="78C0D4"/>
              <w:left w:val="nil"/>
              <w:bottom w:val="single" w:sz="6" w:space="0" w:color="78C0D4"/>
              <w:right w:val="nil"/>
            </w:tcBorders>
            <w:tcMar>
              <w:left w:w="105" w:type="dxa"/>
              <w:right w:w="105" w:type="dxa"/>
            </w:tcMar>
          </w:tcPr>
          <w:p w14:paraId="45CD63AC"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1</w:t>
            </w:r>
          </w:p>
        </w:tc>
        <w:tc>
          <w:tcPr>
            <w:tcW w:w="2340" w:type="dxa"/>
            <w:tcBorders>
              <w:top w:val="single" w:sz="6" w:space="0" w:color="78C0D4"/>
              <w:left w:val="nil"/>
              <w:bottom w:val="single" w:sz="6" w:space="0" w:color="78C0D4"/>
              <w:right w:val="single" w:sz="6" w:space="0" w:color="78C0D4"/>
            </w:tcBorders>
            <w:tcMar>
              <w:left w:w="105" w:type="dxa"/>
              <w:right w:w="105" w:type="dxa"/>
            </w:tcMar>
          </w:tcPr>
          <w:p w14:paraId="73759440"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1</w:t>
            </w:r>
          </w:p>
        </w:tc>
      </w:tr>
      <w:tr w:rsidR="00032660" w14:paraId="2EE7CEA5" w14:textId="77777777" w:rsidTr="00B87E1F">
        <w:trPr>
          <w:trHeight w:val="300"/>
        </w:trPr>
        <w:tc>
          <w:tcPr>
            <w:tcW w:w="2280" w:type="dxa"/>
            <w:tcBorders>
              <w:top w:val="single" w:sz="6" w:space="0" w:color="78C0D4"/>
              <w:left w:val="single" w:sz="6" w:space="0" w:color="78C0D4"/>
              <w:bottom w:val="single" w:sz="6" w:space="0" w:color="78C0D4"/>
              <w:right w:val="nil"/>
            </w:tcBorders>
            <w:shd w:val="clear" w:color="auto" w:fill="D2EAF1"/>
            <w:tcMar>
              <w:left w:w="105" w:type="dxa"/>
              <w:right w:w="105" w:type="dxa"/>
            </w:tcMar>
          </w:tcPr>
          <w:p w14:paraId="2A86AE9A" w14:textId="77777777" w:rsidR="00032660" w:rsidRDefault="00032660" w:rsidP="00B87E1F">
            <w:pPr>
              <w:jc w:val="center"/>
              <w:rPr>
                <w:rFonts w:asciiTheme="minorHAnsi" w:eastAsiaTheme="minorEastAsia" w:hAnsiTheme="minorHAnsi" w:cstheme="minorBidi"/>
                <w:b/>
                <w:bCs/>
              </w:rPr>
            </w:pPr>
            <w:r w:rsidRPr="0EE2D26A">
              <w:rPr>
                <w:rFonts w:asciiTheme="minorHAnsi" w:eastAsiaTheme="minorEastAsia" w:hAnsiTheme="minorHAnsi" w:cstheme="minorBidi"/>
                <w:b/>
                <w:bCs/>
              </w:rPr>
              <w:t>PSA_3105</w:t>
            </w:r>
          </w:p>
        </w:tc>
        <w:tc>
          <w:tcPr>
            <w:tcW w:w="2100" w:type="dxa"/>
            <w:tcBorders>
              <w:top w:val="single" w:sz="6" w:space="0" w:color="78C0D4"/>
              <w:left w:val="nil"/>
              <w:bottom w:val="single" w:sz="6" w:space="0" w:color="78C0D4"/>
              <w:right w:val="nil"/>
            </w:tcBorders>
            <w:shd w:val="clear" w:color="auto" w:fill="D2EAF1"/>
            <w:tcMar>
              <w:left w:w="105" w:type="dxa"/>
              <w:right w:w="105" w:type="dxa"/>
            </w:tcMar>
          </w:tcPr>
          <w:p w14:paraId="0BE50FC8"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1</w:t>
            </w:r>
          </w:p>
        </w:tc>
        <w:tc>
          <w:tcPr>
            <w:tcW w:w="2250" w:type="dxa"/>
            <w:tcBorders>
              <w:top w:val="single" w:sz="6" w:space="0" w:color="78C0D4"/>
              <w:left w:val="nil"/>
              <w:bottom w:val="single" w:sz="6" w:space="0" w:color="78C0D4"/>
              <w:right w:val="nil"/>
            </w:tcBorders>
            <w:shd w:val="clear" w:color="auto" w:fill="D2EAF1"/>
            <w:tcMar>
              <w:left w:w="105" w:type="dxa"/>
              <w:right w:w="105" w:type="dxa"/>
            </w:tcMar>
          </w:tcPr>
          <w:p w14:paraId="6D9B35B8"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1</w:t>
            </w:r>
          </w:p>
        </w:tc>
        <w:tc>
          <w:tcPr>
            <w:tcW w:w="2340" w:type="dxa"/>
            <w:tcBorders>
              <w:top w:val="single" w:sz="6" w:space="0" w:color="78C0D4"/>
              <w:left w:val="nil"/>
              <w:bottom w:val="single" w:sz="6" w:space="0" w:color="78C0D4"/>
              <w:right w:val="single" w:sz="6" w:space="0" w:color="78C0D4"/>
            </w:tcBorders>
            <w:shd w:val="clear" w:color="auto" w:fill="D2EAF1"/>
            <w:tcMar>
              <w:left w:w="105" w:type="dxa"/>
              <w:right w:w="105" w:type="dxa"/>
            </w:tcMar>
          </w:tcPr>
          <w:p w14:paraId="7668D607"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w:t>
            </w:r>
          </w:p>
        </w:tc>
      </w:tr>
      <w:tr w:rsidR="00032660" w14:paraId="0B0F5A56" w14:textId="77777777" w:rsidTr="00B87E1F">
        <w:trPr>
          <w:trHeight w:val="300"/>
        </w:trPr>
        <w:tc>
          <w:tcPr>
            <w:tcW w:w="2280" w:type="dxa"/>
            <w:tcBorders>
              <w:top w:val="single" w:sz="6" w:space="0" w:color="78C0D4"/>
              <w:left w:val="single" w:sz="6" w:space="0" w:color="78C0D4"/>
              <w:bottom w:val="single" w:sz="6" w:space="0" w:color="78C0D4"/>
              <w:right w:val="nil"/>
            </w:tcBorders>
            <w:tcMar>
              <w:left w:w="105" w:type="dxa"/>
              <w:right w:w="105" w:type="dxa"/>
            </w:tcMar>
          </w:tcPr>
          <w:p w14:paraId="0DEF4C69" w14:textId="77777777" w:rsidR="00032660" w:rsidRDefault="00032660" w:rsidP="00B87E1F">
            <w:pPr>
              <w:jc w:val="center"/>
              <w:rPr>
                <w:rFonts w:asciiTheme="minorHAnsi" w:eastAsiaTheme="minorEastAsia" w:hAnsiTheme="minorHAnsi" w:cstheme="minorBidi"/>
                <w:b/>
                <w:bCs/>
              </w:rPr>
            </w:pPr>
            <w:r w:rsidRPr="0EE2D26A">
              <w:rPr>
                <w:rFonts w:asciiTheme="minorHAnsi" w:eastAsiaTheme="minorEastAsia" w:hAnsiTheme="minorHAnsi" w:cstheme="minorBidi"/>
                <w:b/>
                <w:bCs/>
              </w:rPr>
              <w:t>PSA_3106</w:t>
            </w:r>
          </w:p>
        </w:tc>
        <w:tc>
          <w:tcPr>
            <w:tcW w:w="2100" w:type="dxa"/>
            <w:tcBorders>
              <w:top w:val="single" w:sz="6" w:space="0" w:color="78C0D4"/>
              <w:left w:val="nil"/>
              <w:bottom w:val="single" w:sz="6" w:space="0" w:color="78C0D4"/>
              <w:right w:val="nil"/>
            </w:tcBorders>
            <w:tcMar>
              <w:left w:w="105" w:type="dxa"/>
              <w:right w:w="105" w:type="dxa"/>
            </w:tcMar>
          </w:tcPr>
          <w:p w14:paraId="30532206"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1</w:t>
            </w:r>
          </w:p>
        </w:tc>
        <w:tc>
          <w:tcPr>
            <w:tcW w:w="2250" w:type="dxa"/>
            <w:tcBorders>
              <w:top w:val="single" w:sz="6" w:space="0" w:color="78C0D4"/>
              <w:left w:val="nil"/>
              <w:bottom w:val="single" w:sz="6" w:space="0" w:color="78C0D4"/>
              <w:right w:val="nil"/>
            </w:tcBorders>
            <w:tcMar>
              <w:left w:w="105" w:type="dxa"/>
              <w:right w:w="105" w:type="dxa"/>
            </w:tcMar>
          </w:tcPr>
          <w:p w14:paraId="004D1DC5"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1</w:t>
            </w:r>
          </w:p>
        </w:tc>
        <w:tc>
          <w:tcPr>
            <w:tcW w:w="2340" w:type="dxa"/>
            <w:tcBorders>
              <w:top w:val="single" w:sz="6" w:space="0" w:color="78C0D4"/>
              <w:left w:val="nil"/>
              <w:bottom w:val="single" w:sz="6" w:space="0" w:color="78C0D4"/>
              <w:right w:val="single" w:sz="6" w:space="0" w:color="78C0D4"/>
            </w:tcBorders>
            <w:tcMar>
              <w:left w:w="105" w:type="dxa"/>
              <w:right w:w="105" w:type="dxa"/>
            </w:tcMar>
          </w:tcPr>
          <w:p w14:paraId="297BBD06"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1</w:t>
            </w:r>
          </w:p>
        </w:tc>
      </w:tr>
      <w:tr w:rsidR="00032660" w14:paraId="1C7C27D2" w14:textId="77777777" w:rsidTr="00B87E1F">
        <w:trPr>
          <w:trHeight w:val="300"/>
        </w:trPr>
        <w:tc>
          <w:tcPr>
            <w:tcW w:w="2280" w:type="dxa"/>
            <w:tcBorders>
              <w:top w:val="single" w:sz="6" w:space="0" w:color="78C0D4"/>
              <w:left w:val="single" w:sz="6" w:space="0" w:color="78C0D4"/>
              <w:bottom w:val="single" w:sz="6" w:space="0" w:color="78C0D4"/>
              <w:right w:val="nil"/>
            </w:tcBorders>
            <w:shd w:val="clear" w:color="auto" w:fill="D2EAF1"/>
            <w:tcMar>
              <w:left w:w="105" w:type="dxa"/>
              <w:right w:w="105" w:type="dxa"/>
            </w:tcMar>
          </w:tcPr>
          <w:p w14:paraId="67095E38" w14:textId="77777777" w:rsidR="00032660" w:rsidRDefault="00032660" w:rsidP="00B87E1F">
            <w:pPr>
              <w:jc w:val="center"/>
              <w:rPr>
                <w:rFonts w:asciiTheme="minorHAnsi" w:eastAsiaTheme="minorEastAsia" w:hAnsiTheme="minorHAnsi" w:cstheme="minorBidi"/>
                <w:b/>
                <w:bCs/>
              </w:rPr>
            </w:pPr>
            <w:r w:rsidRPr="0EE2D26A">
              <w:rPr>
                <w:rFonts w:asciiTheme="minorHAnsi" w:eastAsiaTheme="minorEastAsia" w:hAnsiTheme="minorHAnsi" w:cstheme="minorBidi"/>
                <w:b/>
                <w:bCs/>
              </w:rPr>
              <w:t>PSA_3107</w:t>
            </w:r>
          </w:p>
        </w:tc>
        <w:tc>
          <w:tcPr>
            <w:tcW w:w="2100" w:type="dxa"/>
            <w:tcBorders>
              <w:top w:val="single" w:sz="6" w:space="0" w:color="78C0D4"/>
              <w:left w:val="nil"/>
              <w:bottom w:val="single" w:sz="6" w:space="0" w:color="78C0D4"/>
              <w:right w:val="nil"/>
            </w:tcBorders>
            <w:shd w:val="clear" w:color="auto" w:fill="D2EAF1"/>
            <w:tcMar>
              <w:left w:w="105" w:type="dxa"/>
              <w:right w:w="105" w:type="dxa"/>
            </w:tcMar>
          </w:tcPr>
          <w:p w14:paraId="6D708766"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1</w:t>
            </w:r>
          </w:p>
        </w:tc>
        <w:tc>
          <w:tcPr>
            <w:tcW w:w="2250" w:type="dxa"/>
            <w:tcBorders>
              <w:top w:val="single" w:sz="6" w:space="0" w:color="78C0D4"/>
              <w:left w:val="nil"/>
              <w:bottom w:val="single" w:sz="6" w:space="0" w:color="78C0D4"/>
              <w:right w:val="nil"/>
            </w:tcBorders>
            <w:shd w:val="clear" w:color="auto" w:fill="D2EAF1"/>
            <w:tcMar>
              <w:left w:w="105" w:type="dxa"/>
              <w:right w:w="105" w:type="dxa"/>
            </w:tcMar>
          </w:tcPr>
          <w:p w14:paraId="110733F7"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1</w:t>
            </w:r>
          </w:p>
        </w:tc>
        <w:tc>
          <w:tcPr>
            <w:tcW w:w="2340" w:type="dxa"/>
            <w:tcBorders>
              <w:top w:val="single" w:sz="6" w:space="0" w:color="78C0D4"/>
              <w:left w:val="nil"/>
              <w:bottom w:val="single" w:sz="6" w:space="0" w:color="78C0D4"/>
              <w:right w:val="single" w:sz="6" w:space="0" w:color="78C0D4"/>
            </w:tcBorders>
            <w:shd w:val="clear" w:color="auto" w:fill="D2EAF1"/>
            <w:tcMar>
              <w:left w:w="105" w:type="dxa"/>
              <w:right w:w="105" w:type="dxa"/>
            </w:tcMar>
          </w:tcPr>
          <w:p w14:paraId="5C615163"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1</w:t>
            </w:r>
          </w:p>
        </w:tc>
      </w:tr>
      <w:tr w:rsidR="00032660" w14:paraId="562652F6" w14:textId="77777777" w:rsidTr="00B87E1F">
        <w:trPr>
          <w:trHeight w:val="300"/>
        </w:trPr>
        <w:tc>
          <w:tcPr>
            <w:tcW w:w="2280" w:type="dxa"/>
            <w:tcBorders>
              <w:top w:val="single" w:sz="6" w:space="0" w:color="78C0D4"/>
              <w:left w:val="single" w:sz="6" w:space="0" w:color="78C0D4"/>
              <w:bottom w:val="single" w:sz="6" w:space="0" w:color="78C0D4"/>
              <w:right w:val="nil"/>
            </w:tcBorders>
            <w:tcMar>
              <w:left w:w="105" w:type="dxa"/>
              <w:right w:w="105" w:type="dxa"/>
            </w:tcMar>
          </w:tcPr>
          <w:p w14:paraId="6210697F" w14:textId="77777777" w:rsidR="00032660" w:rsidRDefault="00032660" w:rsidP="00B87E1F">
            <w:pPr>
              <w:jc w:val="center"/>
              <w:rPr>
                <w:rFonts w:asciiTheme="minorHAnsi" w:eastAsiaTheme="minorEastAsia" w:hAnsiTheme="minorHAnsi" w:cstheme="minorBidi"/>
                <w:b/>
                <w:bCs/>
              </w:rPr>
            </w:pPr>
            <w:r w:rsidRPr="0EE2D26A">
              <w:rPr>
                <w:rFonts w:asciiTheme="minorHAnsi" w:eastAsiaTheme="minorEastAsia" w:hAnsiTheme="minorHAnsi" w:cstheme="minorBidi"/>
                <w:b/>
                <w:bCs/>
              </w:rPr>
              <w:t>PSA_3108</w:t>
            </w:r>
          </w:p>
        </w:tc>
        <w:tc>
          <w:tcPr>
            <w:tcW w:w="2100" w:type="dxa"/>
            <w:tcBorders>
              <w:top w:val="single" w:sz="6" w:space="0" w:color="78C0D4"/>
              <w:left w:val="nil"/>
              <w:bottom w:val="single" w:sz="6" w:space="0" w:color="78C0D4"/>
              <w:right w:val="nil"/>
            </w:tcBorders>
            <w:tcMar>
              <w:left w:w="105" w:type="dxa"/>
              <w:right w:w="105" w:type="dxa"/>
            </w:tcMar>
          </w:tcPr>
          <w:p w14:paraId="2AAC0E8C"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1</w:t>
            </w:r>
          </w:p>
        </w:tc>
        <w:tc>
          <w:tcPr>
            <w:tcW w:w="2250" w:type="dxa"/>
            <w:tcBorders>
              <w:top w:val="single" w:sz="6" w:space="0" w:color="78C0D4"/>
              <w:left w:val="nil"/>
              <w:bottom w:val="single" w:sz="6" w:space="0" w:color="78C0D4"/>
              <w:right w:val="nil"/>
            </w:tcBorders>
            <w:tcMar>
              <w:left w:w="105" w:type="dxa"/>
              <w:right w:w="105" w:type="dxa"/>
            </w:tcMar>
          </w:tcPr>
          <w:p w14:paraId="25B6C96F"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1</w:t>
            </w:r>
          </w:p>
        </w:tc>
        <w:tc>
          <w:tcPr>
            <w:tcW w:w="2340" w:type="dxa"/>
            <w:tcBorders>
              <w:top w:val="single" w:sz="6" w:space="0" w:color="78C0D4"/>
              <w:left w:val="nil"/>
              <w:bottom w:val="single" w:sz="6" w:space="0" w:color="78C0D4"/>
              <w:right w:val="single" w:sz="6" w:space="0" w:color="78C0D4"/>
            </w:tcBorders>
            <w:tcMar>
              <w:left w:w="105" w:type="dxa"/>
              <w:right w:w="105" w:type="dxa"/>
            </w:tcMar>
          </w:tcPr>
          <w:p w14:paraId="705A601E"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w:t>
            </w:r>
          </w:p>
        </w:tc>
      </w:tr>
      <w:tr w:rsidR="00032660" w14:paraId="4052788C" w14:textId="77777777" w:rsidTr="00B87E1F">
        <w:trPr>
          <w:trHeight w:val="300"/>
        </w:trPr>
        <w:tc>
          <w:tcPr>
            <w:tcW w:w="2280" w:type="dxa"/>
            <w:tcBorders>
              <w:top w:val="single" w:sz="6" w:space="0" w:color="78C0D4"/>
              <w:left w:val="single" w:sz="6" w:space="0" w:color="78C0D4"/>
              <w:bottom w:val="single" w:sz="6" w:space="0" w:color="78C0D4"/>
              <w:right w:val="nil"/>
            </w:tcBorders>
            <w:shd w:val="clear" w:color="auto" w:fill="D2EAF1"/>
            <w:tcMar>
              <w:left w:w="105" w:type="dxa"/>
              <w:right w:w="105" w:type="dxa"/>
            </w:tcMar>
          </w:tcPr>
          <w:p w14:paraId="17498F25" w14:textId="77777777" w:rsidR="00032660" w:rsidRDefault="00032660" w:rsidP="00B87E1F">
            <w:pPr>
              <w:jc w:val="center"/>
              <w:rPr>
                <w:rFonts w:asciiTheme="minorHAnsi" w:eastAsiaTheme="minorEastAsia" w:hAnsiTheme="minorHAnsi" w:cstheme="minorBidi"/>
                <w:b/>
                <w:bCs/>
              </w:rPr>
            </w:pPr>
            <w:r w:rsidRPr="0EE2D26A">
              <w:rPr>
                <w:rFonts w:asciiTheme="minorHAnsi" w:eastAsiaTheme="minorEastAsia" w:hAnsiTheme="minorHAnsi" w:cstheme="minorBidi"/>
                <w:b/>
                <w:bCs/>
              </w:rPr>
              <w:t>PSA _3109</w:t>
            </w:r>
          </w:p>
        </w:tc>
        <w:tc>
          <w:tcPr>
            <w:tcW w:w="2100" w:type="dxa"/>
            <w:tcBorders>
              <w:top w:val="single" w:sz="6" w:space="0" w:color="78C0D4"/>
              <w:left w:val="nil"/>
              <w:bottom w:val="single" w:sz="6" w:space="0" w:color="78C0D4"/>
              <w:right w:val="nil"/>
            </w:tcBorders>
            <w:shd w:val="clear" w:color="auto" w:fill="D2EAF1"/>
            <w:tcMar>
              <w:left w:w="105" w:type="dxa"/>
              <w:right w:w="105" w:type="dxa"/>
            </w:tcMar>
          </w:tcPr>
          <w:p w14:paraId="7C0547DE"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1</w:t>
            </w:r>
          </w:p>
        </w:tc>
        <w:tc>
          <w:tcPr>
            <w:tcW w:w="2250" w:type="dxa"/>
            <w:tcBorders>
              <w:top w:val="single" w:sz="6" w:space="0" w:color="78C0D4"/>
              <w:left w:val="nil"/>
              <w:bottom w:val="single" w:sz="6" w:space="0" w:color="78C0D4"/>
              <w:right w:val="nil"/>
            </w:tcBorders>
            <w:shd w:val="clear" w:color="auto" w:fill="D2EAF1"/>
            <w:tcMar>
              <w:left w:w="105" w:type="dxa"/>
              <w:right w:w="105" w:type="dxa"/>
            </w:tcMar>
          </w:tcPr>
          <w:p w14:paraId="71A31026"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1</w:t>
            </w:r>
          </w:p>
        </w:tc>
        <w:tc>
          <w:tcPr>
            <w:tcW w:w="2340" w:type="dxa"/>
            <w:tcBorders>
              <w:top w:val="single" w:sz="6" w:space="0" w:color="78C0D4"/>
              <w:left w:val="nil"/>
              <w:bottom w:val="single" w:sz="6" w:space="0" w:color="78C0D4"/>
              <w:right w:val="single" w:sz="6" w:space="0" w:color="78C0D4"/>
            </w:tcBorders>
            <w:shd w:val="clear" w:color="auto" w:fill="D2EAF1"/>
            <w:tcMar>
              <w:left w:w="105" w:type="dxa"/>
              <w:right w:w="105" w:type="dxa"/>
            </w:tcMar>
          </w:tcPr>
          <w:p w14:paraId="17AF6F6D"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w:t>
            </w:r>
          </w:p>
        </w:tc>
      </w:tr>
      <w:tr w:rsidR="00032660" w14:paraId="44EE770B" w14:textId="77777777" w:rsidTr="00B87E1F">
        <w:trPr>
          <w:trHeight w:val="300"/>
        </w:trPr>
        <w:tc>
          <w:tcPr>
            <w:tcW w:w="2280" w:type="dxa"/>
            <w:tcBorders>
              <w:top w:val="single" w:sz="6" w:space="0" w:color="78C0D4"/>
              <w:left w:val="single" w:sz="6" w:space="0" w:color="78C0D4"/>
              <w:bottom w:val="single" w:sz="6" w:space="0" w:color="78C0D4"/>
              <w:right w:val="nil"/>
            </w:tcBorders>
            <w:tcMar>
              <w:left w:w="105" w:type="dxa"/>
              <w:right w:w="105" w:type="dxa"/>
            </w:tcMar>
          </w:tcPr>
          <w:p w14:paraId="36E7656E" w14:textId="77777777" w:rsidR="00032660" w:rsidRDefault="00032660" w:rsidP="00B87E1F">
            <w:pPr>
              <w:jc w:val="center"/>
              <w:rPr>
                <w:rFonts w:asciiTheme="minorHAnsi" w:eastAsiaTheme="minorEastAsia" w:hAnsiTheme="minorHAnsi" w:cstheme="minorBidi"/>
                <w:b/>
                <w:bCs/>
              </w:rPr>
            </w:pPr>
            <w:r w:rsidRPr="0EE2D26A">
              <w:rPr>
                <w:rFonts w:asciiTheme="minorHAnsi" w:eastAsiaTheme="minorEastAsia" w:hAnsiTheme="minorHAnsi" w:cstheme="minorBidi"/>
                <w:b/>
                <w:bCs/>
              </w:rPr>
              <w:t>PSA _3110</w:t>
            </w:r>
          </w:p>
        </w:tc>
        <w:tc>
          <w:tcPr>
            <w:tcW w:w="2100" w:type="dxa"/>
            <w:tcBorders>
              <w:top w:val="single" w:sz="6" w:space="0" w:color="78C0D4"/>
              <w:left w:val="nil"/>
              <w:bottom w:val="single" w:sz="6" w:space="0" w:color="78C0D4"/>
              <w:right w:val="nil"/>
            </w:tcBorders>
            <w:tcMar>
              <w:left w:w="105" w:type="dxa"/>
              <w:right w:w="105" w:type="dxa"/>
            </w:tcMar>
          </w:tcPr>
          <w:p w14:paraId="662B0D3E"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1</w:t>
            </w:r>
          </w:p>
        </w:tc>
        <w:tc>
          <w:tcPr>
            <w:tcW w:w="2250" w:type="dxa"/>
            <w:tcBorders>
              <w:top w:val="single" w:sz="6" w:space="0" w:color="78C0D4"/>
              <w:left w:val="nil"/>
              <w:bottom w:val="single" w:sz="6" w:space="0" w:color="78C0D4"/>
              <w:right w:val="nil"/>
            </w:tcBorders>
            <w:tcMar>
              <w:left w:w="105" w:type="dxa"/>
              <w:right w:w="105" w:type="dxa"/>
            </w:tcMar>
          </w:tcPr>
          <w:p w14:paraId="1CA7ED06"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1</w:t>
            </w:r>
          </w:p>
        </w:tc>
        <w:tc>
          <w:tcPr>
            <w:tcW w:w="2340" w:type="dxa"/>
            <w:tcBorders>
              <w:top w:val="single" w:sz="6" w:space="0" w:color="78C0D4"/>
              <w:left w:val="nil"/>
              <w:bottom w:val="single" w:sz="6" w:space="0" w:color="78C0D4"/>
              <w:right w:val="single" w:sz="6" w:space="0" w:color="78C0D4"/>
            </w:tcBorders>
            <w:tcMar>
              <w:left w:w="105" w:type="dxa"/>
              <w:right w:w="105" w:type="dxa"/>
            </w:tcMar>
          </w:tcPr>
          <w:p w14:paraId="713CCF6D"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1</w:t>
            </w:r>
          </w:p>
        </w:tc>
      </w:tr>
      <w:tr w:rsidR="00032660" w14:paraId="6992E4B3" w14:textId="77777777" w:rsidTr="00B87E1F">
        <w:trPr>
          <w:trHeight w:val="300"/>
        </w:trPr>
        <w:tc>
          <w:tcPr>
            <w:tcW w:w="2280" w:type="dxa"/>
            <w:tcBorders>
              <w:top w:val="single" w:sz="6" w:space="0" w:color="78C0D4"/>
              <w:left w:val="single" w:sz="6" w:space="0" w:color="78C0D4"/>
              <w:bottom w:val="single" w:sz="6" w:space="0" w:color="78C0D4"/>
              <w:right w:val="nil"/>
            </w:tcBorders>
            <w:shd w:val="clear" w:color="auto" w:fill="D2EAF1"/>
            <w:tcMar>
              <w:left w:w="105" w:type="dxa"/>
              <w:right w:w="105" w:type="dxa"/>
            </w:tcMar>
          </w:tcPr>
          <w:p w14:paraId="0B59B0F3" w14:textId="77777777" w:rsidR="00032660" w:rsidRDefault="00032660" w:rsidP="00B87E1F">
            <w:pPr>
              <w:jc w:val="center"/>
              <w:rPr>
                <w:rFonts w:asciiTheme="minorHAnsi" w:eastAsiaTheme="minorEastAsia" w:hAnsiTheme="minorHAnsi" w:cstheme="minorBidi"/>
                <w:b/>
                <w:bCs/>
              </w:rPr>
            </w:pPr>
            <w:r w:rsidRPr="0EE2D26A">
              <w:rPr>
                <w:rFonts w:asciiTheme="minorHAnsi" w:eastAsiaTheme="minorEastAsia" w:hAnsiTheme="minorHAnsi" w:cstheme="minorBidi"/>
                <w:b/>
                <w:bCs/>
              </w:rPr>
              <w:t>PSA _3111</w:t>
            </w:r>
          </w:p>
        </w:tc>
        <w:tc>
          <w:tcPr>
            <w:tcW w:w="2100" w:type="dxa"/>
            <w:tcBorders>
              <w:top w:val="single" w:sz="6" w:space="0" w:color="78C0D4"/>
              <w:left w:val="nil"/>
              <w:bottom w:val="single" w:sz="6" w:space="0" w:color="78C0D4"/>
              <w:right w:val="nil"/>
            </w:tcBorders>
            <w:shd w:val="clear" w:color="auto" w:fill="D2EAF1"/>
            <w:tcMar>
              <w:left w:w="105" w:type="dxa"/>
              <w:right w:w="105" w:type="dxa"/>
            </w:tcMar>
          </w:tcPr>
          <w:p w14:paraId="0AE6067D"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1</w:t>
            </w:r>
          </w:p>
        </w:tc>
        <w:tc>
          <w:tcPr>
            <w:tcW w:w="2250" w:type="dxa"/>
            <w:tcBorders>
              <w:top w:val="single" w:sz="6" w:space="0" w:color="78C0D4"/>
              <w:left w:val="nil"/>
              <w:bottom w:val="single" w:sz="6" w:space="0" w:color="78C0D4"/>
              <w:right w:val="nil"/>
            </w:tcBorders>
            <w:shd w:val="clear" w:color="auto" w:fill="D2EAF1"/>
            <w:tcMar>
              <w:left w:w="105" w:type="dxa"/>
              <w:right w:w="105" w:type="dxa"/>
            </w:tcMar>
          </w:tcPr>
          <w:p w14:paraId="3593A355"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1</w:t>
            </w:r>
          </w:p>
        </w:tc>
        <w:tc>
          <w:tcPr>
            <w:tcW w:w="2340" w:type="dxa"/>
            <w:tcBorders>
              <w:top w:val="single" w:sz="6" w:space="0" w:color="78C0D4"/>
              <w:left w:val="nil"/>
              <w:bottom w:val="single" w:sz="6" w:space="0" w:color="78C0D4"/>
              <w:right w:val="single" w:sz="6" w:space="0" w:color="78C0D4"/>
            </w:tcBorders>
            <w:shd w:val="clear" w:color="auto" w:fill="D2EAF1"/>
            <w:tcMar>
              <w:left w:w="105" w:type="dxa"/>
              <w:right w:w="105" w:type="dxa"/>
            </w:tcMar>
          </w:tcPr>
          <w:p w14:paraId="7BEDB703"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w:t>
            </w:r>
          </w:p>
        </w:tc>
      </w:tr>
      <w:tr w:rsidR="00032660" w14:paraId="56DB07C8" w14:textId="77777777" w:rsidTr="00B87E1F">
        <w:trPr>
          <w:trHeight w:val="300"/>
        </w:trPr>
        <w:tc>
          <w:tcPr>
            <w:tcW w:w="2280" w:type="dxa"/>
            <w:tcBorders>
              <w:top w:val="single" w:sz="6" w:space="0" w:color="78C0D4"/>
              <w:left w:val="single" w:sz="6" w:space="0" w:color="78C0D4"/>
              <w:bottom w:val="single" w:sz="6" w:space="0" w:color="78C0D4"/>
              <w:right w:val="nil"/>
            </w:tcBorders>
            <w:tcMar>
              <w:left w:w="105" w:type="dxa"/>
              <w:right w:w="105" w:type="dxa"/>
            </w:tcMar>
          </w:tcPr>
          <w:p w14:paraId="435C958C" w14:textId="77777777" w:rsidR="00032660" w:rsidRDefault="00032660" w:rsidP="00B87E1F">
            <w:pPr>
              <w:jc w:val="center"/>
              <w:rPr>
                <w:rFonts w:asciiTheme="minorHAnsi" w:eastAsiaTheme="minorEastAsia" w:hAnsiTheme="minorHAnsi" w:cstheme="minorBidi"/>
                <w:b/>
                <w:bCs/>
              </w:rPr>
            </w:pPr>
            <w:r w:rsidRPr="0EE2D26A">
              <w:rPr>
                <w:rFonts w:asciiTheme="minorHAnsi" w:eastAsiaTheme="minorEastAsia" w:hAnsiTheme="minorHAnsi" w:cstheme="minorBidi"/>
                <w:b/>
                <w:bCs/>
              </w:rPr>
              <w:t>PSA _3112</w:t>
            </w:r>
          </w:p>
        </w:tc>
        <w:tc>
          <w:tcPr>
            <w:tcW w:w="2100" w:type="dxa"/>
            <w:tcBorders>
              <w:top w:val="single" w:sz="6" w:space="0" w:color="78C0D4"/>
              <w:left w:val="nil"/>
              <w:bottom w:val="single" w:sz="6" w:space="0" w:color="78C0D4"/>
              <w:right w:val="nil"/>
            </w:tcBorders>
            <w:tcMar>
              <w:left w:w="105" w:type="dxa"/>
              <w:right w:w="105" w:type="dxa"/>
            </w:tcMar>
          </w:tcPr>
          <w:p w14:paraId="51E1F2A0"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1</w:t>
            </w:r>
          </w:p>
        </w:tc>
        <w:tc>
          <w:tcPr>
            <w:tcW w:w="2250" w:type="dxa"/>
            <w:tcBorders>
              <w:top w:val="single" w:sz="6" w:space="0" w:color="78C0D4"/>
              <w:left w:val="nil"/>
              <w:bottom w:val="single" w:sz="6" w:space="0" w:color="78C0D4"/>
              <w:right w:val="nil"/>
            </w:tcBorders>
            <w:tcMar>
              <w:left w:w="105" w:type="dxa"/>
              <w:right w:w="105" w:type="dxa"/>
            </w:tcMar>
          </w:tcPr>
          <w:p w14:paraId="6425CB00"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1</w:t>
            </w:r>
          </w:p>
        </w:tc>
        <w:tc>
          <w:tcPr>
            <w:tcW w:w="2340" w:type="dxa"/>
            <w:tcBorders>
              <w:top w:val="single" w:sz="6" w:space="0" w:color="78C0D4"/>
              <w:left w:val="nil"/>
              <w:bottom w:val="single" w:sz="6" w:space="0" w:color="78C0D4"/>
              <w:right w:val="single" w:sz="6" w:space="0" w:color="78C0D4"/>
            </w:tcBorders>
            <w:tcMar>
              <w:left w:w="105" w:type="dxa"/>
              <w:right w:w="105" w:type="dxa"/>
            </w:tcMar>
          </w:tcPr>
          <w:p w14:paraId="18E9A7E7"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w:t>
            </w:r>
          </w:p>
        </w:tc>
      </w:tr>
      <w:tr w:rsidR="00032660" w14:paraId="45CF844A" w14:textId="77777777" w:rsidTr="00B87E1F">
        <w:trPr>
          <w:trHeight w:val="300"/>
        </w:trPr>
        <w:tc>
          <w:tcPr>
            <w:tcW w:w="2280" w:type="dxa"/>
            <w:tcBorders>
              <w:top w:val="single" w:sz="6" w:space="0" w:color="78C0D4"/>
              <w:left w:val="single" w:sz="6" w:space="0" w:color="78C0D4"/>
              <w:bottom w:val="single" w:sz="6" w:space="0" w:color="78C0D4"/>
              <w:right w:val="nil"/>
            </w:tcBorders>
            <w:shd w:val="clear" w:color="auto" w:fill="D2EAF1"/>
            <w:tcMar>
              <w:left w:w="105" w:type="dxa"/>
              <w:right w:w="105" w:type="dxa"/>
            </w:tcMar>
          </w:tcPr>
          <w:p w14:paraId="2BC66CB5" w14:textId="77777777" w:rsidR="00032660" w:rsidRDefault="00032660" w:rsidP="00B87E1F">
            <w:pPr>
              <w:jc w:val="center"/>
              <w:rPr>
                <w:rFonts w:asciiTheme="minorHAnsi" w:eastAsiaTheme="minorEastAsia" w:hAnsiTheme="minorHAnsi" w:cstheme="minorBidi"/>
                <w:b/>
                <w:bCs/>
              </w:rPr>
            </w:pPr>
            <w:r w:rsidRPr="0EE2D26A">
              <w:rPr>
                <w:rFonts w:asciiTheme="minorHAnsi" w:eastAsiaTheme="minorEastAsia" w:hAnsiTheme="minorHAnsi" w:cstheme="minorBidi"/>
                <w:b/>
                <w:bCs/>
              </w:rPr>
              <w:t>PSA _3113</w:t>
            </w:r>
          </w:p>
        </w:tc>
        <w:tc>
          <w:tcPr>
            <w:tcW w:w="2100" w:type="dxa"/>
            <w:tcBorders>
              <w:top w:val="single" w:sz="6" w:space="0" w:color="78C0D4"/>
              <w:left w:val="nil"/>
              <w:bottom w:val="single" w:sz="6" w:space="0" w:color="78C0D4"/>
              <w:right w:val="nil"/>
            </w:tcBorders>
            <w:shd w:val="clear" w:color="auto" w:fill="D2EAF1"/>
            <w:tcMar>
              <w:left w:w="105" w:type="dxa"/>
              <w:right w:w="105" w:type="dxa"/>
            </w:tcMar>
          </w:tcPr>
          <w:p w14:paraId="7645288D"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 xml:space="preserve">1 </w:t>
            </w:r>
          </w:p>
        </w:tc>
        <w:tc>
          <w:tcPr>
            <w:tcW w:w="2250" w:type="dxa"/>
            <w:tcBorders>
              <w:top w:val="single" w:sz="6" w:space="0" w:color="78C0D4"/>
              <w:left w:val="nil"/>
              <w:bottom w:val="single" w:sz="6" w:space="0" w:color="78C0D4"/>
              <w:right w:val="nil"/>
            </w:tcBorders>
            <w:shd w:val="clear" w:color="auto" w:fill="D2EAF1"/>
            <w:tcMar>
              <w:left w:w="105" w:type="dxa"/>
              <w:right w:w="105" w:type="dxa"/>
            </w:tcMar>
          </w:tcPr>
          <w:p w14:paraId="5631B064"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 xml:space="preserve">1 </w:t>
            </w:r>
          </w:p>
        </w:tc>
        <w:tc>
          <w:tcPr>
            <w:tcW w:w="2340" w:type="dxa"/>
            <w:tcBorders>
              <w:top w:val="single" w:sz="6" w:space="0" w:color="78C0D4"/>
              <w:left w:val="nil"/>
              <w:bottom w:val="single" w:sz="6" w:space="0" w:color="78C0D4"/>
              <w:right w:val="single" w:sz="6" w:space="0" w:color="78C0D4"/>
            </w:tcBorders>
            <w:shd w:val="clear" w:color="auto" w:fill="D2EAF1"/>
            <w:tcMar>
              <w:left w:w="105" w:type="dxa"/>
              <w:right w:w="105" w:type="dxa"/>
            </w:tcMar>
          </w:tcPr>
          <w:p w14:paraId="4B48E03E"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1</w:t>
            </w:r>
          </w:p>
        </w:tc>
      </w:tr>
      <w:tr w:rsidR="00032660" w14:paraId="2F806811" w14:textId="77777777" w:rsidTr="00B87E1F">
        <w:trPr>
          <w:trHeight w:val="300"/>
        </w:trPr>
        <w:tc>
          <w:tcPr>
            <w:tcW w:w="2280" w:type="dxa"/>
            <w:tcBorders>
              <w:top w:val="single" w:sz="6" w:space="0" w:color="78C0D4"/>
              <w:left w:val="single" w:sz="6" w:space="0" w:color="78C0D4"/>
              <w:bottom w:val="single" w:sz="6" w:space="0" w:color="78C0D4"/>
              <w:right w:val="nil"/>
            </w:tcBorders>
            <w:tcMar>
              <w:left w:w="105" w:type="dxa"/>
              <w:right w:w="105" w:type="dxa"/>
            </w:tcMar>
          </w:tcPr>
          <w:p w14:paraId="4512D596" w14:textId="77777777" w:rsidR="00032660" w:rsidRDefault="00032660" w:rsidP="00B87E1F">
            <w:pPr>
              <w:jc w:val="center"/>
              <w:rPr>
                <w:rFonts w:asciiTheme="minorHAnsi" w:eastAsiaTheme="minorEastAsia" w:hAnsiTheme="minorHAnsi" w:cstheme="minorBidi"/>
                <w:b/>
                <w:bCs/>
              </w:rPr>
            </w:pPr>
            <w:r w:rsidRPr="0EE2D26A">
              <w:rPr>
                <w:rFonts w:asciiTheme="minorHAnsi" w:eastAsiaTheme="minorEastAsia" w:hAnsiTheme="minorHAnsi" w:cstheme="minorBidi"/>
                <w:b/>
                <w:bCs/>
              </w:rPr>
              <w:t>PSA _3114</w:t>
            </w:r>
          </w:p>
        </w:tc>
        <w:tc>
          <w:tcPr>
            <w:tcW w:w="2100" w:type="dxa"/>
            <w:tcBorders>
              <w:top w:val="single" w:sz="6" w:space="0" w:color="78C0D4"/>
              <w:left w:val="nil"/>
              <w:bottom w:val="single" w:sz="6" w:space="0" w:color="78C0D4"/>
              <w:right w:val="nil"/>
            </w:tcBorders>
            <w:tcMar>
              <w:left w:w="105" w:type="dxa"/>
              <w:right w:w="105" w:type="dxa"/>
            </w:tcMar>
          </w:tcPr>
          <w:p w14:paraId="7E98B900"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1</w:t>
            </w:r>
          </w:p>
        </w:tc>
        <w:tc>
          <w:tcPr>
            <w:tcW w:w="2250" w:type="dxa"/>
            <w:tcBorders>
              <w:top w:val="single" w:sz="6" w:space="0" w:color="78C0D4"/>
              <w:left w:val="nil"/>
              <w:bottom w:val="single" w:sz="6" w:space="0" w:color="78C0D4"/>
              <w:right w:val="nil"/>
            </w:tcBorders>
            <w:tcMar>
              <w:left w:w="105" w:type="dxa"/>
              <w:right w:w="105" w:type="dxa"/>
            </w:tcMar>
          </w:tcPr>
          <w:p w14:paraId="43FE2937"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1</w:t>
            </w:r>
          </w:p>
        </w:tc>
        <w:tc>
          <w:tcPr>
            <w:tcW w:w="2340" w:type="dxa"/>
            <w:tcBorders>
              <w:top w:val="single" w:sz="6" w:space="0" w:color="78C0D4"/>
              <w:left w:val="nil"/>
              <w:bottom w:val="single" w:sz="6" w:space="0" w:color="78C0D4"/>
              <w:right w:val="single" w:sz="6" w:space="0" w:color="78C0D4"/>
            </w:tcBorders>
            <w:tcMar>
              <w:left w:w="105" w:type="dxa"/>
              <w:right w:w="105" w:type="dxa"/>
            </w:tcMar>
          </w:tcPr>
          <w:p w14:paraId="087FF255"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w:t>
            </w:r>
          </w:p>
        </w:tc>
      </w:tr>
      <w:tr w:rsidR="00032660" w14:paraId="5F7E4321" w14:textId="77777777" w:rsidTr="00B87E1F">
        <w:trPr>
          <w:trHeight w:val="300"/>
        </w:trPr>
        <w:tc>
          <w:tcPr>
            <w:tcW w:w="2280" w:type="dxa"/>
            <w:tcBorders>
              <w:top w:val="single" w:sz="6" w:space="0" w:color="78C0D4"/>
              <w:left w:val="single" w:sz="6" w:space="0" w:color="78C0D4"/>
              <w:bottom w:val="single" w:sz="6" w:space="0" w:color="78C0D4"/>
              <w:right w:val="nil"/>
            </w:tcBorders>
            <w:shd w:val="clear" w:color="auto" w:fill="D2EAF1"/>
            <w:tcMar>
              <w:left w:w="105" w:type="dxa"/>
              <w:right w:w="105" w:type="dxa"/>
            </w:tcMar>
          </w:tcPr>
          <w:p w14:paraId="6C252F10" w14:textId="77777777" w:rsidR="00032660" w:rsidRDefault="00032660" w:rsidP="00B87E1F">
            <w:pPr>
              <w:jc w:val="center"/>
              <w:rPr>
                <w:rFonts w:asciiTheme="minorHAnsi" w:eastAsiaTheme="minorEastAsia" w:hAnsiTheme="minorHAnsi" w:cstheme="minorBidi"/>
                <w:b/>
                <w:bCs/>
              </w:rPr>
            </w:pPr>
            <w:r w:rsidRPr="0EE2D26A">
              <w:rPr>
                <w:rFonts w:asciiTheme="minorHAnsi" w:eastAsiaTheme="minorEastAsia" w:hAnsiTheme="minorHAnsi" w:cstheme="minorBidi"/>
                <w:b/>
                <w:bCs/>
              </w:rPr>
              <w:t>PSA _3115</w:t>
            </w:r>
          </w:p>
        </w:tc>
        <w:tc>
          <w:tcPr>
            <w:tcW w:w="2100" w:type="dxa"/>
            <w:tcBorders>
              <w:top w:val="single" w:sz="6" w:space="0" w:color="78C0D4"/>
              <w:left w:val="nil"/>
              <w:bottom w:val="single" w:sz="6" w:space="0" w:color="78C0D4"/>
              <w:right w:val="nil"/>
            </w:tcBorders>
            <w:shd w:val="clear" w:color="auto" w:fill="D2EAF1"/>
            <w:tcMar>
              <w:left w:w="105" w:type="dxa"/>
              <w:right w:w="105" w:type="dxa"/>
            </w:tcMar>
          </w:tcPr>
          <w:p w14:paraId="698B5F50"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1</w:t>
            </w:r>
          </w:p>
        </w:tc>
        <w:tc>
          <w:tcPr>
            <w:tcW w:w="2250" w:type="dxa"/>
            <w:tcBorders>
              <w:top w:val="single" w:sz="6" w:space="0" w:color="78C0D4"/>
              <w:left w:val="nil"/>
              <w:bottom w:val="single" w:sz="6" w:space="0" w:color="78C0D4"/>
              <w:right w:val="nil"/>
            </w:tcBorders>
            <w:shd w:val="clear" w:color="auto" w:fill="D2EAF1"/>
            <w:tcMar>
              <w:left w:w="105" w:type="dxa"/>
              <w:right w:w="105" w:type="dxa"/>
            </w:tcMar>
          </w:tcPr>
          <w:p w14:paraId="22D46C7C"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1</w:t>
            </w:r>
          </w:p>
        </w:tc>
        <w:tc>
          <w:tcPr>
            <w:tcW w:w="2340" w:type="dxa"/>
            <w:tcBorders>
              <w:top w:val="single" w:sz="6" w:space="0" w:color="78C0D4"/>
              <w:left w:val="nil"/>
              <w:bottom w:val="single" w:sz="6" w:space="0" w:color="78C0D4"/>
              <w:right w:val="single" w:sz="6" w:space="0" w:color="78C0D4"/>
            </w:tcBorders>
            <w:shd w:val="clear" w:color="auto" w:fill="D2EAF1"/>
            <w:tcMar>
              <w:left w:w="105" w:type="dxa"/>
              <w:right w:w="105" w:type="dxa"/>
            </w:tcMar>
          </w:tcPr>
          <w:p w14:paraId="4A52A484"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w:t>
            </w:r>
          </w:p>
        </w:tc>
      </w:tr>
      <w:tr w:rsidR="00032660" w14:paraId="66C95B5C" w14:textId="77777777" w:rsidTr="00B87E1F">
        <w:trPr>
          <w:trHeight w:val="300"/>
        </w:trPr>
        <w:tc>
          <w:tcPr>
            <w:tcW w:w="2280" w:type="dxa"/>
            <w:tcBorders>
              <w:top w:val="single" w:sz="6" w:space="0" w:color="78C0D4"/>
              <w:left w:val="single" w:sz="6" w:space="0" w:color="78C0D4"/>
              <w:bottom w:val="single" w:sz="6" w:space="0" w:color="78C0D4"/>
              <w:right w:val="nil"/>
            </w:tcBorders>
            <w:tcMar>
              <w:left w:w="105" w:type="dxa"/>
              <w:right w:w="105" w:type="dxa"/>
            </w:tcMar>
          </w:tcPr>
          <w:p w14:paraId="09E22767" w14:textId="77777777" w:rsidR="00032660" w:rsidRDefault="00032660" w:rsidP="00B87E1F">
            <w:pPr>
              <w:jc w:val="center"/>
              <w:rPr>
                <w:rFonts w:asciiTheme="minorHAnsi" w:eastAsiaTheme="minorEastAsia" w:hAnsiTheme="minorHAnsi" w:cstheme="minorBidi"/>
                <w:b/>
                <w:bCs/>
              </w:rPr>
            </w:pPr>
            <w:r w:rsidRPr="0EE2D26A">
              <w:rPr>
                <w:rFonts w:asciiTheme="minorHAnsi" w:eastAsiaTheme="minorEastAsia" w:hAnsiTheme="minorHAnsi" w:cstheme="minorBidi"/>
                <w:b/>
                <w:bCs/>
              </w:rPr>
              <w:t>PSA _3116</w:t>
            </w:r>
          </w:p>
        </w:tc>
        <w:tc>
          <w:tcPr>
            <w:tcW w:w="2100" w:type="dxa"/>
            <w:tcBorders>
              <w:top w:val="single" w:sz="6" w:space="0" w:color="78C0D4"/>
              <w:left w:val="nil"/>
              <w:bottom w:val="single" w:sz="6" w:space="0" w:color="78C0D4"/>
              <w:right w:val="nil"/>
            </w:tcBorders>
            <w:tcMar>
              <w:left w:w="105" w:type="dxa"/>
              <w:right w:w="105" w:type="dxa"/>
            </w:tcMar>
          </w:tcPr>
          <w:p w14:paraId="440E48CC"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1</w:t>
            </w:r>
          </w:p>
        </w:tc>
        <w:tc>
          <w:tcPr>
            <w:tcW w:w="2250" w:type="dxa"/>
            <w:tcBorders>
              <w:top w:val="single" w:sz="6" w:space="0" w:color="78C0D4"/>
              <w:left w:val="nil"/>
              <w:bottom w:val="single" w:sz="6" w:space="0" w:color="78C0D4"/>
              <w:right w:val="nil"/>
            </w:tcBorders>
            <w:tcMar>
              <w:left w:w="105" w:type="dxa"/>
              <w:right w:w="105" w:type="dxa"/>
            </w:tcMar>
          </w:tcPr>
          <w:p w14:paraId="730BA4A8"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1</w:t>
            </w:r>
          </w:p>
        </w:tc>
        <w:tc>
          <w:tcPr>
            <w:tcW w:w="2340" w:type="dxa"/>
            <w:tcBorders>
              <w:top w:val="single" w:sz="6" w:space="0" w:color="78C0D4"/>
              <w:left w:val="nil"/>
              <w:bottom w:val="single" w:sz="6" w:space="0" w:color="78C0D4"/>
              <w:right w:val="single" w:sz="6" w:space="0" w:color="78C0D4"/>
            </w:tcBorders>
            <w:tcMar>
              <w:left w:w="105" w:type="dxa"/>
              <w:right w:w="105" w:type="dxa"/>
            </w:tcMar>
          </w:tcPr>
          <w:p w14:paraId="20B8A61D"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w:t>
            </w:r>
          </w:p>
        </w:tc>
      </w:tr>
      <w:tr w:rsidR="00032660" w14:paraId="6C193218" w14:textId="77777777" w:rsidTr="00B87E1F">
        <w:trPr>
          <w:trHeight w:val="300"/>
        </w:trPr>
        <w:tc>
          <w:tcPr>
            <w:tcW w:w="2280" w:type="dxa"/>
            <w:tcBorders>
              <w:top w:val="single" w:sz="6" w:space="0" w:color="78C0D4"/>
              <w:left w:val="single" w:sz="6" w:space="0" w:color="78C0D4"/>
              <w:bottom w:val="single" w:sz="6" w:space="0" w:color="78C0D4"/>
              <w:right w:val="nil"/>
            </w:tcBorders>
            <w:shd w:val="clear" w:color="auto" w:fill="D2EAF1"/>
            <w:tcMar>
              <w:left w:w="105" w:type="dxa"/>
              <w:right w:w="105" w:type="dxa"/>
            </w:tcMar>
          </w:tcPr>
          <w:p w14:paraId="55C2B46F" w14:textId="77777777" w:rsidR="00032660" w:rsidRDefault="00032660" w:rsidP="00B87E1F">
            <w:pPr>
              <w:jc w:val="center"/>
              <w:rPr>
                <w:rFonts w:asciiTheme="minorHAnsi" w:eastAsiaTheme="minorEastAsia" w:hAnsiTheme="minorHAnsi" w:cstheme="minorBidi"/>
                <w:b/>
                <w:bCs/>
              </w:rPr>
            </w:pPr>
            <w:r w:rsidRPr="0EE2D26A">
              <w:rPr>
                <w:rFonts w:asciiTheme="minorHAnsi" w:eastAsiaTheme="minorEastAsia" w:hAnsiTheme="minorHAnsi" w:cstheme="minorBidi"/>
                <w:b/>
                <w:bCs/>
              </w:rPr>
              <w:t>PSA _3117</w:t>
            </w:r>
          </w:p>
        </w:tc>
        <w:tc>
          <w:tcPr>
            <w:tcW w:w="2100" w:type="dxa"/>
            <w:tcBorders>
              <w:top w:val="single" w:sz="6" w:space="0" w:color="78C0D4"/>
              <w:left w:val="nil"/>
              <w:bottom w:val="single" w:sz="6" w:space="0" w:color="78C0D4"/>
              <w:right w:val="nil"/>
            </w:tcBorders>
            <w:shd w:val="clear" w:color="auto" w:fill="D2EAF1"/>
            <w:tcMar>
              <w:left w:w="105" w:type="dxa"/>
              <w:right w:w="105" w:type="dxa"/>
            </w:tcMar>
          </w:tcPr>
          <w:p w14:paraId="2990E243"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1</w:t>
            </w:r>
          </w:p>
        </w:tc>
        <w:tc>
          <w:tcPr>
            <w:tcW w:w="2250" w:type="dxa"/>
            <w:tcBorders>
              <w:top w:val="single" w:sz="6" w:space="0" w:color="78C0D4"/>
              <w:left w:val="nil"/>
              <w:bottom w:val="single" w:sz="6" w:space="0" w:color="78C0D4"/>
              <w:right w:val="nil"/>
            </w:tcBorders>
            <w:shd w:val="clear" w:color="auto" w:fill="D2EAF1"/>
            <w:tcMar>
              <w:left w:w="105" w:type="dxa"/>
              <w:right w:w="105" w:type="dxa"/>
            </w:tcMar>
          </w:tcPr>
          <w:p w14:paraId="3644F94F"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1</w:t>
            </w:r>
          </w:p>
        </w:tc>
        <w:tc>
          <w:tcPr>
            <w:tcW w:w="2340" w:type="dxa"/>
            <w:tcBorders>
              <w:top w:val="single" w:sz="6" w:space="0" w:color="78C0D4"/>
              <w:left w:val="nil"/>
              <w:bottom w:val="single" w:sz="6" w:space="0" w:color="78C0D4"/>
              <w:right w:val="single" w:sz="6" w:space="0" w:color="78C0D4"/>
            </w:tcBorders>
            <w:shd w:val="clear" w:color="auto" w:fill="D2EAF1"/>
            <w:tcMar>
              <w:left w:w="105" w:type="dxa"/>
              <w:right w:w="105" w:type="dxa"/>
            </w:tcMar>
          </w:tcPr>
          <w:p w14:paraId="0F1D24CB"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w:t>
            </w:r>
          </w:p>
        </w:tc>
      </w:tr>
      <w:tr w:rsidR="00032660" w14:paraId="015AA162" w14:textId="77777777" w:rsidTr="00B87E1F">
        <w:trPr>
          <w:trHeight w:val="300"/>
        </w:trPr>
        <w:tc>
          <w:tcPr>
            <w:tcW w:w="2280" w:type="dxa"/>
            <w:tcBorders>
              <w:top w:val="single" w:sz="6" w:space="0" w:color="78C0D4"/>
              <w:left w:val="single" w:sz="6" w:space="0" w:color="78C0D4"/>
              <w:bottom w:val="single" w:sz="6" w:space="0" w:color="78C0D4"/>
              <w:right w:val="nil"/>
            </w:tcBorders>
            <w:tcMar>
              <w:left w:w="105" w:type="dxa"/>
              <w:right w:w="105" w:type="dxa"/>
            </w:tcMar>
          </w:tcPr>
          <w:p w14:paraId="1DA3C552" w14:textId="77777777" w:rsidR="00032660" w:rsidRDefault="00032660" w:rsidP="00B87E1F">
            <w:pPr>
              <w:jc w:val="center"/>
              <w:rPr>
                <w:rFonts w:asciiTheme="minorHAnsi" w:eastAsiaTheme="minorEastAsia" w:hAnsiTheme="minorHAnsi" w:cstheme="minorBidi"/>
                <w:b/>
                <w:bCs/>
              </w:rPr>
            </w:pPr>
            <w:r w:rsidRPr="0EE2D26A">
              <w:rPr>
                <w:rFonts w:asciiTheme="minorHAnsi" w:eastAsiaTheme="minorEastAsia" w:hAnsiTheme="minorHAnsi" w:cstheme="minorBidi"/>
                <w:b/>
                <w:bCs/>
              </w:rPr>
              <w:t>PSA_3118</w:t>
            </w:r>
          </w:p>
        </w:tc>
        <w:tc>
          <w:tcPr>
            <w:tcW w:w="2100" w:type="dxa"/>
            <w:tcBorders>
              <w:top w:val="single" w:sz="6" w:space="0" w:color="78C0D4"/>
              <w:left w:val="nil"/>
              <w:bottom w:val="single" w:sz="6" w:space="0" w:color="78C0D4"/>
              <w:right w:val="nil"/>
            </w:tcBorders>
            <w:tcMar>
              <w:left w:w="105" w:type="dxa"/>
              <w:right w:w="105" w:type="dxa"/>
            </w:tcMar>
          </w:tcPr>
          <w:p w14:paraId="2ED5A558"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w:t>
            </w:r>
          </w:p>
        </w:tc>
        <w:tc>
          <w:tcPr>
            <w:tcW w:w="2250" w:type="dxa"/>
            <w:tcBorders>
              <w:top w:val="single" w:sz="6" w:space="0" w:color="78C0D4"/>
              <w:left w:val="nil"/>
              <w:bottom w:val="single" w:sz="6" w:space="0" w:color="78C0D4"/>
              <w:right w:val="nil"/>
            </w:tcBorders>
            <w:tcMar>
              <w:left w:w="105" w:type="dxa"/>
              <w:right w:w="105" w:type="dxa"/>
            </w:tcMar>
          </w:tcPr>
          <w:p w14:paraId="5534F08B"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w:t>
            </w:r>
          </w:p>
        </w:tc>
        <w:tc>
          <w:tcPr>
            <w:tcW w:w="2340" w:type="dxa"/>
            <w:tcBorders>
              <w:top w:val="single" w:sz="6" w:space="0" w:color="78C0D4"/>
              <w:left w:val="nil"/>
              <w:bottom w:val="single" w:sz="6" w:space="0" w:color="78C0D4"/>
              <w:right w:val="single" w:sz="6" w:space="0" w:color="78C0D4"/>
            </w:tcBorders>
            <w:tcMar>
              <w:left w:w="105" w:type="dxa"/>
              <w:right w:w="105" w:type="dxa"/>
            </w:tcMar>
          </w:tcPr>
          <w:p w14:paraId="6AFCDA96"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1</w:t>
            </w:r>
          </w:p>
        </w:tc>
      </w:tr>
      <w:tr w:rsidR="00032660" w14:paraId="3303952D" w14:textId="77777777" w:rsidTr="00B87E1F">
        <w:trPr>
          <w:trHeight w:val="300"/>
        </w:trPr>
        <w:tc>
          <w:tcPr>
            <w:tcW w:w="2280" w:type="dxa"/>
            <w:tcBorders>
              <w:top w:val="single" w:sz="6" w:space="0" w:color="78C0D4"/>
              <w:left w:val="single" w:sz="6" w:space="0" w:color="78C0D4"/>
              <w:bottom w:val="single" w:sz="6" w:space="0" w:color="78C0D4"/>
              <w:right w:val="nil"/>
            </w:tcBorders>
            <w:shd w:val="clear" w:color="auto" w:fill="D2EAF1"/>
            <w:tcMar>
              <w:left w:w="105" w:type="dxa"/>
              <w:right w:w="105" w:type="dxa"/>
            </w:tcMar>
          </w:tcPr>
          <w:p w14:paraId="0CEDEDDE" w14:textId="77777777" w:rsidR="00032660" w:rsidRDefault="00032660" w:rsidP="00B87E1F">
            <w:pPr>
              <w:jc w:val="center"/>
              <w:rPr>
                <w:rFonts w:asciiTheme="minorHAnsi" w:eastAsiaTheme="minorEastAsia" w:hAnsiTheme="minorHAnsi" w:cstheme="minorBidi"/>
                <w:b/>
                <w:bCs/>
              </w:rPr>
            </w:pPr>
            <w:r w:rsidRPr="0EE2D26A">
              <w:rPr>
                <w:rFonts w:asciiTheme="minorHAnsi" w:eastAsiaTheme="minorEastAsia" w:hAnsiTheme="minorHAnsi" w:cstheme="minorBidi"/>
                <w:b/>
                <w:bCs/>
              </w:rPr>
              <w:t>PSA_3119</w:t>
            </w:r>
          </w:p>
        </w:tc>
        <w:tc>
          <w:tcPr>
            <w:tcW w:w="2100" w:type="dxa"/>
            <w:tcBorders>
              <w:top w:val="single" w:sz="6" w:space="0" w:color="78C0D4"/>
              <w:left w:val="nil"/>
              <w:bottom w:val="single" w:sz="6" w:space="0" w:color="78C0D4"/>
              <w:right w:val="nil"/>
            </w:tcBorders>
            <w:shd w:val="clear" w:color="auto" w:fill="D2EAF1"/>
            <w:tcMar>
              <w:left w:w="105" w:type="dxa"/>
              <w:right w:w="105" w:type="dxa"/>
            </w:tcMar>
          </w:tcPr>
          <w:p w14:paraId="1ECB1925"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w:t>
            </w:r>
          </w:p>
        </w:tc>
        <w:tc>
          <w:tcPr>
            <w:tcW w:w="2250" w:type="dxa"/>
            <w:tcBorders>
              <w:top w:val="single" w:sz="6" w:space="0" w:color="78C0D4"/>
              <w:left w:val="nil"/>
              <w:bottom w:val="single" w:sz="6" w:space="0" w:color="78C0D4"/>
              <w:right w:val="nil"/>
            </w:tcBorders>
            <w:shd w:val="clear" w:color="auto" w:fill="D2EAF1"/>
            <w:tcMar>
              <w:left w:w="105" w:type="dxa"/>
              <w:right w:w="105" w:type="dxa"/>
            </w:tcMar>
          </w:tcPr>
          <w:p w14:paraId="709067F5"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w:t>
            </w:r>
          </w:p>
        </w:tc>
        <w:tc>
          <w:tcPr>
            <w:tcW w:w="2340" w:type="dxa"/>
            <w:tcBorders>
              <w:top w:val="single" w:sz="6" w:space="0" w:color="78C0D4"/>
              <w:left w:val="nil"/>
              <w:bottom w:val="single" w:sz="6" w:space="0" w:color="78C0D4"/>
              <w:right w:val="single" w:sz="6" w:space="0" w:color="78C0D4"/>
            </w:tcBorders>
            <w:shd w:val="clear" w:color="auto" w:fill="D2EAF1"/>
            <w:tcMar>
              <w:left w:w="105" w:type="dxa"/>
              <w:right w:w="105" w:type="dxa"/>
            </w:tcMar>
          </w:tcPr>
          <w:p w14:paraId="6EF11D72" w14:textId="77777777" w:rsidR="00032660" w:rsidRDefault="00032660" w:rsidP="00B87E1F">
            <w:pPr>
              <w:ind w:left="0"/>
              <w:jc w:val="center"/>
              <w:rPr>
                <w:rFonts w:asciiTheme="minorHAnsi" w:eastAsiaTheme="minorEastAsia" w:hAnsiTheme="minorHAnsi" w:cstheme="minorBidi"/>
              </w:rPr>
            </w:pPr>
            <w:r w:rsidRPr="0EE2D26A">
              <w:rPr>
                <w:rFonts w:asciiTheme="minorHAnsi" w:eastAsiaTheme="minorEastAsia" w:hAnsiTheme="minorHAnsi" w:cstheme="minorBidi"/>
              </w:rPr>
              <w:t>1</w:t>
            </w:r>
          </w:p>
        </w:tc>
      </w:tr>
      <w:tr w:rsidR="00032660" w14:paraId="11E1BE70" w14:textId="77777777" w:rsidTr="00B87E1F">
        <w:trPr>
          <w:trHeight w:val="300"/>
        </w:trPr>
        <w:tc>
          <w:tcPr>
            <w:tcW w:w="2280" w:type="dxa"/>
            <w:tcBorders>
              <w:top w:val="single" w:sz="6" w:space="0" w:color="78C0D4"/>
              <w:left w:val="single" w:sz="6" w:space="0" w:color="78C0D4"/>
              <w:bottom w:val="single" w:sz="6" w:space="0" w:color="78C0D4"/>
              <w:right w:val="nil"/>
            </w:tcBorders>
            <w:tcMar>
              <w:left w:w="105" w:type="dxa"/>
              <w:right w:w="105" w:type="dxa"/>
            </w:tcMar>
          </w:tcPr>
          <w:p w14:paraId="2B7EB571" w14:textId="77777777" w:rsidR="00032660" w:rsidRDefault="00032660" w:rsidP="00B87E1F">
            <w:pPr>
              <w:jc w:val="center"/>
              <w:rPr>
                <w:rFonts w:asciiTheme="minorHAnsi" w:eastAsiaTheme="minorEastAsia" w:hAnsiTheme="minorHAnsi" w:cstheme="minorBidi"/>
                <w:b/>
                <w:bCs/>
                <w:color w:val="FF0000"/>
              </w:rPr>
            </w:pPr>
            <w:r w:rsidRPr="0EE2D26A">
              <w:rPr>
                <w:rFonts w:asciiTheme="minorHAnsi" w:eastAsiaTheme="minorEastAsia" w:hAnsiTheme="minorHAnsi" w:cstheme="minorBidi"/>
                <w:b/>
                <w:bCs/>
                <w:color w:val="FF0000"/>
              </w:rPr>
              <w:t>° (change from 2023/24)</w:t>
            </w:r>
          </w:p>
        </w:tc>
        <w:tc>
          <w:tcPr>
            <w:tcW w:w="2100" w:type="dxa"/>
            <w:tcBorders>
              <w:top w:val="single" w:sz="6" w:space="0" w:color="78C0D4"/>
              <w:left w:val="nil"/>
              <w:bottom w:val="single" w:sz="6" w:space="0" w:color="78C0D4"/>
              <w:right w:val="nil"/>
            </w:tcBorders>
            <w:tcMar>
              <w:left w:w="105" w:type="dxa"/>
              <w:right w:w="105" w:type="dxa"/>
            </w:tcMar>
          </w:tcPr>
          <w:p w14:paraId="37037E94" w14:textId="77777777" w:rsidR="00032660" w:rsidRDefault="00032660" w:rsidP="00B87E1F">
            <w:pPr>
              <w:ind w:left="0"/>
              <w:jc w:val="center"/>
              <w:rPr>
                <w:rFonts w:asciiTheme="minorHAnsi" w:eastAsiaTheme="minorEastAsia" w:hAnsiTheme="minorHAnsi" w:cstheme="minorBidi"/>
                <w:color w:val="FF0000"/>
              </w:rPr>
            </w:pPr>
            <w:r w:rsidRPr="0EE2D26A">
              <w:rPr>
                <w:rFonts w:asciiTheme="minorHAnsi" w:eastAsiaTheme="minorEastAsia" w:hAnsiTheme="minorHAnsi" w:cstheme="minorBidi"/>
                <w:b/>
                <w:bCs/>
              </w:rPr>
              <w:t>17</w:t>
            </w:r>
            <w:r w:rsidRPr="0EE2D26A">
              <w:rPr>
                <w:rFonts w:asciiTheme="minorHAnsi" w:eastAsiaTheme="minorEastAsia" w:hAnsiTheme="minorHAnsi" w:cstheme="minorBidi"/>
                <w:b/>
                <w:bCs/>
                <w:color w:val="FF0000"/>
              </w:rPr>
              <w:t xml:space="preserve">(+2) </w:t>
            </w:r>
          </w:p>
        </w:tc>
        <w:tc>
          <w:tcPr>
            <w:tcW w:w="2250" w:type="dxa"/>
            <w:tcBorders>
              <w:top w:val="single" w:sz="6" w:space="0" w:color="78C0D4"/>
              <w:left w:val="nil"/>
              <w:bottom w:val="single" w:sz="6" w:space="0" w:color="78C0D4"/>
              <w:right w:val="nil"/>
            </w:tcBorders>
            <w:tcMar>
              <w:left w:w="105" w:type="dxa"/>
              <w:right w:w="105" w:type="dxa"/>
            </w:tcMar>
          </w:tcPr>
          <w:p w14:paraId="1C1BB508" w14:textId="77777777" w:rsidR="00032660" w:rsidRDefault="00032660" w:rsidP="00B87E1F">
            <w:pPr>
              <w:ind w:left="0"/>
              <w:jc w:val="center"/>
              <w:rPr>
                <w:rFonts w:asciiTheme="minorHAnsi" w:eastAsiaTheme="minorEastAsia" w:hAnsiTheme="minorHAnsi" w:cstheme="minorBidi"/>
                <w:color w:val="FF0000"/>
              </w:rPr>
            </w:pPr>
            <w:r w:rsidRPr="0EE2D26A">
              <w:rPr>
                <w:rFonts w:asciiTheme="minorHAnsi" w:eastAsiaTheme="minorEastAsia" w:hAnsiTheme="minorHAnsi" w:cstheme="minorBidi"/>
                <w:b/>
                <w:bCs/>
                <w:color w:val="000000" w:themeColor="text1"/>
              </w:rPr>
              <w:t xml:space="preserve">17 </w:t>
            </w:r>
            <w:r w:rsidRPr="0EE2D26A">
              <w:rPr>
                <w:rFonts w:asciiTheme="minorHAnsi" w:eastAsiaTheme="minorEastAsia" w:hAnsiTheme="minorHAnsi" w:cstheme="minorBidi"/>
                <w:b/>
                <w:bCs/>
                <w:color w:val="FF0000"/>
              </w:rPr>
              <w:t>(+2)</w:t>
            </w:r>
          </w:p>
        </w:tc>
        <w:tc>
          <w:tcPr>
            <w:tcW w:w="2340" w:type="dxa"/>
            <w:tcBorders>
              <w:top w:val="single" w:sz="6" w:space="0" w:color="78C0D4"/>
              <w:left w:val="nil"/>
              <w:bottom w:val="single" w:sz="6" w:space="0" w:color="78C0D4"/>
              <w:right w:val="single" w:sz="6" w:space="0" w:color="78C0D4"/>
            </w:tcBorders>
            <w:tcMar>
              <w:left w:w="105" w:type="dxa"/>
              <w:right w:w="105" w:type="dxa"/>
            </w:tcMar>
          </w:tcPr>
          <w:p w14:paraId="6DFCAF66" w14:textId="77777777" w:rsidR="00032660" w:rsidRDefault="00032660" w:rsidP="00B87E1F">
            <w:pPr>
              <w:ind w:left="0"/>
              <w:jc w:val="center"/>
              <w:rPr>
                <w:rFonts w:asciiTheme="minorHAnsi" w:eastAsiaTheme="minorEastAsia" w:hAnsiTheme="minorHAnsi" w:cstheme="minorBidi"/>
                <w:color w:val="FF0000"/>
              </w:rPr>
            </w:pPr>
            <w:r w:rsidRPr="0EE2D26A">
              <w:rPr>
                <w:rFonts w:asciiTheme="minorHAnsi" w:eastAsiaTheme="minorEastAsia" w:hAnsiTheme="minorHAnsi" w:cstheme="minorBidi"/>
                <w:b/>
                <w:bCs/>
                <w:color w:val="000000" w:themeColor="text1"/>
              </w:rPr>
              <w:t xml:space="preserve">10 </w:t>
            </w:r>
            <w:r w:rsidRPr="0EE2D26A">
              <w:rPr>
                <w:rFonts w:asciiTheme="minorHAnsi" w:eastAsiaTheme="minorEastAsia" w:hAnsiTheme="minorHAnsi" w:cstheme="minorBidi"/>
                <w:b/>
                <w:bCs/>
                <w:color w:val="FF0000"/>
              </w:rPr>
              <w:t>(0)</w:t>
            </w:r>
          </w:p>
        </w:tc>
      </w:tr>
    </w:tbl>
    <w:p w14:paraId="37B628B6" w14:textId="77777777" w:rsidR="00032660" w:rsidRPr="001609BE" w:rsidRDefault="00032660" w:rsidP="001609BE">
      <w:pPr>
        <w:ind w:left="0" w:firstLine="0"/>
        <w:jc w:val="both"/>
        <w:rPr>
          <w:rFonts w:asciiTheme="minorHAnsi" w:eastAsiaTheme="minorEastAsia" w:hAnsiTheme="minorHAnsi" w:cstheme="minorBidi"/>
          <w:b/>
          <w:bCs/>
          <w:color w:val="000000" w:themeColor="text1"/>
          <w:sz w:val="22"/>
          <w:szCs w:val="22"/>
        </w:rPr>
      </w:pPr>
    </w:p>
    <w:p w14:paraId="6244B01F" w14:textId="77777777" w:rsidR="00032660" w:rsidRDefault="00032660" w:rsidP="00032660">
      <w:pPr>
        <w:pStyle w:val="ListParagraph"/>
        <w:ind w:left="317" w:firstLine="0"/>
        <w:jc w:val="both"/>
        <w:rPr>
          <w:rFonts w:asciiTheme="minorHAnsi" w:eastAsiaTheme="minorEastAsia" w:hAnsiTheme="minorHAnsi" w:cstheme="minorBidi"/>
          <w:color w:val="000000" w:themeColor="text1"/>
          <w:sz w:val="22"/>
          <w:szCs w:val="22"/>
        </w:rPr>
      </w:pPr>
      <w:r w:rsidRPr="0EE2D26A">
        <w:rPr>
          <w:rFonts w:asciiTheme="minorHAnsi" w:eastAsiaTheme="minorEastAsia" w:hAnsiTheme="minorHAnsi" w:cstheme="minorBidi"/>
          <w:b/>
          <w:bCs/>
          <w:color w:val="000000" w:themeColor="text1"/>
          <w:sz w:val="22"/>
          <w:szCs w:val="22"/>
        </w:rPr>
        <w:t>7.2 2024-2025, Year 31 Operations</w:t>
      </w:r>
    </w:p>
    <w:p w14:paraId="00258595" w14:textId="77777777" w:rsidR="00032660" w:rsidRDefault="00032660" w:rsidP="00032660">
      <w:pPr>
        <w:ind w:left="360"/>
        <w:jc w:val="both"/>
        <w:rPr>
          <w:rFonts w:asciiTheme="minorHAnsi" w:eastAsiaTheme="minorEastAsia" w:hAnsiTheme="minorHAnsi" w:cstheme="minorBidi"/>
          <w:color w:val="000000" w:themeColor="text1"/>
          <w:sz w:val="22"/>
          <w:szCs w:val="22"/>
        </w:rPr>
      </w:pPr>
      <w:r w:rsidRPr="0EE2D26A">
        <w:rPr>
          <w:rFonts w:asciiTheme="minorHAnsi" w:eastAsiaTheme="minorEastAsia" w:hAnsiTheme="minorHAnsi" w:cstheme="minorBidi"/>
          <w:color w:val="000000" w:themeColor="text1"/>
          <w:sz w:val="22"/>
          <w:szCs w:val="22"/>
        </w:rPr>
        <w:t>All exercises are completed. Annual Report has been sent to Claire Mason for review.</w:t>
      </w:r>
    </w:p>
    <w:p w14:paraId="3A826352" w14:textId="77777777" w:rsidR="00032660" w:rsidRDefault="00032660" w:rsidP="00032660">
      <w:pPr>
        <w:rPr>
          <w:rFonts w:asciiTheme="minorHAnsi" w:eastAsiaTheme="minorEastAsia" w:hAnsiTheme="minorHAnsi" w:cstheme="minorBid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45"/>
        <w:gridCol w:w="4575"/>
        <w:gridCol w:w="3345"/>
      </w:tblGrid>
      <w:tr w:rsidR="00032660" w14:paraId="27ECBB04" w14:textId="77777777" w:rsidTr="00B87E1F">
        <w:trPr>
          <w:trHeight w:val="300"/>
        </w:trPr>
        <w:tc>
          <w:tcPr>
            <w:tcW w:w="1545" w:type="dxa"/>
            <w:tcBorders>
              <w:top w:val="single" w:sz="6" w:space="0" w:color="78C0D4"/>
              <w:left w:val="single" w:sz="6" w:space="0" w:color="78C0D4"/>
              <w:bottom w:val="single" w:sz="6" w:space="0" w:color="78C0D4"/>
              <w:right w:val="nil"/>
            </w:tcBorders>
            <w:shd w:val="clear" w:color="auto" w:fill="4BACC6"/>
            <w:tcMar>
              <w:left w:w="105" w:type="dxa"/>
              <w:right w:w="105" w:type="dxa"/>
            </w:tcMar>
            <w:vAlign w:val="center"/>
          </w:tcPr>
          <w:p w14:paraId="3729117D" w14:textId="77777777" w:rsidR="00032660" w:rsidRDefault="00032660" w:rsidP="00B87E1F">
            <w:pPr>
              <w:rPr>
                <w:rFonts w:asciiTheme="minorHAnsi" w:eastAsiaTheme="minorEastAsia" w:hAnsiTheme="minorHAnsi" w:cstheme="minorBidi"/>
                <w:b/>
                <w:bCs/>
                <w:color w:val="FFFFFF" w:themeColor="background1"/>
              </w:rPr>
            </w:pPr>
            <w:r w:rsidRPr="0EE2D26A">
              <w:rPr>
                <w:rFonts w:asciiTheme="minorHAnsi" w:eastAsiaTheme="minorEastAsia" w:hAnsiTheme="minorHAnsi" w:cstheme="minorBidi"/>
                <w:b/>
                <w:bCs/>
                <w:color w:val="FFFFFF" w:themeColor="background1"/>
              </w:rPr>
              <w:lastRenderedPageBreak/>
              <w:t>Exercise</w:t>
            </w:r>
          </w:p>
        </w:tc>
        <w:tc>
          <w:tcPr>
            <w:tcW w:w="4575" w:type="dxa"/>
            <w:tcBorders>
              <w:top w:val="single" w:sz="6" w:space="0" w:color="78C0D4"/>
              <w:left w:val="nil"/>
              <w:bottom w:val="single" w:sz="6" w:space="0" w:color="78C0D4"/>
              <w:right w:val="nil"/>
            </w:tcBorders>
            <w:shd w:val="clear" w:color="auto" w:fill="4BACC6"/>
            <w:tcMar>
              <w:left w:w="105" w:type="dxa"/>
              <w:right w:w="105" w:type="dxa"/>
            </w:tcMar>
            <w:vAlign w:val="center"/>
          </w:tcPr>
          <w:p w14:paraId="3D90C253" w14:textId="77777777" w:rsidR="00032660" w:rsidRDefault="00032660" w:rsidP="00B87E1F">
            <w:pPr>
              <w:rPr>
                <w:rFonts w:asciiTheme="minorHAnsi" w:eastAsiaTheme="minorEastAsia" w:hAnsiTheme="minorHAnsi" w:cstheme="minorBidi"/>
                <w:b/>
                <w:bCs/>
                <w:color w:val="FFFFFF" w:themeColor="background1"/>
              </w:rPr>
            </w:pPr>
            <w:r w:rsidRPr="0EE2D26A">
              <w:rPr>
                <w:rFonts w:asciiTheme="minorHAnsi" w:eastAsiaTheme="minorEastAsia" w:hAnsiTheme="minorHAnsi" w:cstheme="minorBidi"/>
                <w:b/>
                <w:bCs/>
                <w:color w:val="FFFFFF" w:themeColor="background1"/>
              </w:rPr>
              <w:t>Status</w:t>
            </w:r>
          </w:p>
        </w:tc>
        <w:tc>
          <w:tcPr>
            <w:tcW w:w="3345" w:type="dxa"/>
            <w:tcBorders>
              <w:top w:val="single" w:sz="6" w:space="0" w:color="78C0D4"/>
              <w:left w:val="nil"/>
              <w:bottom w:val="single" w:sz="6" w:space="0" w:color="78C0D4"/>
              <w:right w:val="single" w:sz="6" w:space="0" w:color="78C0D4"/>
            </w:tcBorders>
            <w:shd w:val="clear" w:color="auto" w:fill="4BACC6"/>
            <w:tcMar>
              <w:left w:w="105" w:type="dxa"/>
              <w:right w:w="105" w:type="dxa"/>
            </w:tcMar>
            <w:vAlign w:val="center"/>
          </w:tcPr>
          <w:p w14:paraId="757BC2CA" w14:textId="77777777" w:rsidR="00032660" w:rsidRDefault="00032660" w:rsidP="00B87E1F">
            <w:pPr>
              <w:rPr>
                <w:rFonts w:asciiTheme="minorHAnsi" w:eastAsiaTheme="minorEastAsia" w:hAnsiTheme="minorHAnsi" w:cstheme="minorBidi"/>
                <w:b/>
                <w:bCs/>
                <w:color w:val="FFFFFF" w:themeColor="background1"/>
              </w:rPr>
            </w:pPr>
            <w:r w:rsidRPr="0EE2D26A">
              <w:rPr>
                <w:rFonts w:asciiTheme="minorHAnsi" w:eastAsiaTheme="minorEastAsia" w:hAnsiTheme="minorHAnsi" w:cstheme="minorBidi"/>
                <w:b/>
                <w:bCs/>
                <w:color w:val="FFFFFF" w:themeColor="background1"/>
              </w:rPr>
              <w:t>Returns / Comments</w:t>
            </w:r>
          </w:p>
        </w:tc>
      </w:tr>
      <w:tr w:rsidR="00032660" w14:paraId="32D857B1" w14:textId="77777777" w:rsidTr="00B87E1F">
        <w:trPr>
          <w:trHeight w:val="300"/>
        </w:trPr>
        <w:tc>
          <w:tcPr>
            <w:tcW w:w="1545" w:type="dxa"/>
            <w:tcBorders>
              <w:top w:val="single" w:sz="6" w:space="0" w:color="78C0D4"/>
              <w:left w:val="single" w:sz="6" w:space="0" w:color="78C0D4"/>
              <w:bottom w:val="single" w:sz="6" w:space="0" w:color="78C0D4"/>
              <w:right w:val="nil"/>
            </w:tcBorders>
            <w:shd w:val="clear" w:color="auto" w:fill="D2EAF1"/>
            <w:tcMar>
              <w:left w:w="105" w:type="dxa"/>
              <w:right w:w="105" w:type="dxa"/>
            </w:tcMar>
          </w:tcPr>
          <w:p w14:paraId="3FCF5734" w14:textId="77777777" w:rsidR="00032660" w:rsidRDefault="00032660" w:rsidP="00B87E1F">
            <w:pPr>
              <w:rPr>
                <w:rFonts w:asciiTheme="minorHAnsi" w:eastAsiaTheme="minorEastAsia" w:hAnsiTheme="minorHAnsi" w:cstheme="minorBidi"/>
                <w:b/>
                <w:bCs/>
                <w:color w:val="000000" w:themeColor="text1"/>
              </w:rPr>
            </w:pPr>
            <w:r w:rsidRPr="0EE2D26A">
              <w:rPr>
                <w:rFonts w:asciiTheme="minorHAnsi" w:eastAsiaTheme="minorEastAsia" w:hAnsiTheme="minorHAnsi" w:cstheme="minorBidi"/>
                <w:b/>
                <w:bCs/>
                <w:color w:val="000000" w:themeColor="text1"/>
              </w:rPr>
              <w:t>PS92</w:t>
            </w:r>
          </w:p>
        </w:tc>
        <w:tc>
          <w:tcPr>
            <w:tcW w:w="4575" w:type="dxa"/>
            <w:tcBorders>
              <w:top w:val="single" w:sz="6" w:space="0" w:color="78C0D4"/>
              <w:left w:val="nil"/>
              <w:bottom w:val="single" w:sz="6" w:space="0" w:color="78C0D4"/>
              <w:right w:val="nil"/>
            </w:tcBorders>
            <w:shd w:val="clear" w:color="auto" w:fill="D2EAF1"/>
            <w:tcMar>
              <w:left w:w="105" w:type="dxa"/>
              <w:right w:w="105" w:type="dxa"/>
            </w:tcMar>
            <w:vAlign w:val="center"/>
          </w:tcPr>
          <w:p w14:paraId="10513C10" w14:textId="77777777" w:rsidR="00032660" w:rsidRDefault="00032660" w:rsidP="00B87E1F">
            <w:pPr>
              <w:rPr>
                <w:rFonts w:asciiTheme="minorHAnsi" w:eastAsiaTheme="minorEastAsia" w:hAnsiTheme="minorHAnsi" w:cstheme="minorBidi"/>
                <w:color w:val="000000" w:themeColor="text1"/>
              </w:rPr>
            </w:pPr>
            <w:r w:rsidRPr="0EE2D26A">
              <w:rPr>
                <w:rFonts w:asciiTheme="minorHAnsi" w:eastAsiaTheme="minorEastAsia" w:hAnsiTheme="minorHAnsi" w:cstheme="minorBidi"/>
                <w:color w:val="000000" w:themeColor="text1"/>
              </w:rPr>
              <w:t>Samples to be distributed 06/01/25</w:t>
            </w:r>
          </w:p>
          <w:p w14:paraId="1779E0F2" w14:textId="77777777" w:rsidR="00032660" w:rsidRDefault="00032660" w:rsidP="00B87E1F">
            <w:pPr>
              <w:rPr>
                <w:rFonts w:asciiTheme="minorHAnsi" w:eastAsiaTheme="minorEastAsia" w:hAnsiTheme="minorHAnsi" w:cstheme="minorBidi"/>
              </w:rPr>
            </w:pPr>
            <w:r w:rsidRPr="0EE2D26A">
              <w:rPr>
                <w:rFonts w:asciiTheme="minorHAnsi" w:eastAsiaTheme="minorEastAsia" w:hAnsiTheme="minorHAnsi" w:cstheme="minorBidi"/>
                <w:color w:val="000000" w:themeColor="text1"/>
              </w:rPr>
              <w:t>Submission deadline 21</w:t>
            </w:r>
            <w:r w:rsidRPr="0EE2D26A">
              <w:rPr>
                <w:rFonts w:asciiTheme="minorHAnsi" w:eastAsiaTheme="minorEastAsia" w:hAnsiTheme="minorHAnsi" w:cstheme="minorBidi"/>
              </w:rPr>
              <w:t>/02/25</w:t>
            </w:r>
          </w:p>
          <w:p w14:paraId="39B7610E" w14:textId="77777777" w:rsidR="00032660" w:rsidRDefault="00032660" w:rsidP="00B87E1F">
            <w:pPr>
              <w:rPr>
                <w:rFonts w:asciiTheme="minorHAnsi" w:eastAsiaTheme="minorEastAsia" w:hAnsiTheme="minorHAnsi" w:cstheme="minorBidi"/>
              </w:rPr>
            </w:pPr>
            <w:r w:rsidRPr="0EE2D26A">
              <w:rPr>
                <w:rFonts w:asciiTheme="minorHAnsi" w:eastAsiaTheme="minorEastAsia" w:hAnsiTheme="minorHAnsi" w:cstheme="minorBidi"/>
              </w:rPr>
              <w:t xml:space="preserve">Interim reports sent </w:t>
            </w:r>
            <w:r w:rsidRPr="0EE2D26A">
              <w:rPr>
                <w:rFonts w:asciiTheme="minorHAnsi" w:eastAsiaTheme="minorEastAsia" w:hAnsiTheme="minorHAnsi" w:cstheme="minorBidi"/>
                <w:b/>
                <w:bCs/>
              </w:rPr>
              <w:t>10/03/25</w:t>
            </w:r>
          </w:p>
          <w:p w14:paraId="4B133851" w14:textId="77777777" w:rsidR="00032660" w:rsidRDefault="00032660" w:rsidP="00B87E1F">
            <w:pPr>
              <w:rPr>
                <w:rFonts w:asciiTheme="minorHAnsi" w:eastAsiaTheme="minorEastAsia" w:hAnsiTheme="minorHAnsi" w:cstheme="minorBidi"/>
              </w:rPr>
            </w:pPr>
            <w:r w:rsidRPr="0EE2D26A">
              <w:rPr>
                <w:rFonts w:asciiTheme="minorHAnsi" w:eastAsiaTheme="minorEastAsia" w:hAnsiTheme="minorHAnsi" w:cstheme="minorBidi"/>
              </w:rPr>
              <w:t>Final Report to be issued 31/03/25</w:t>
            </w:r>
          </w:p>
          <w:p w14:paraId="3B645A49" w14:textId="77777777" w:rsidR="00032660" w:rsidRDefault="00032660" w:rsidP="00B87E1F">
            <w:pPr>
              <w:rPr>
                <w:rFonts w:asciiTheme="minorHAnsi" w:eastAsiaTheme="minorEastAsia" w:hAnsiTheme="minorHAnsi" w:cstheme="minorBidi"/>
                <w:color w:val="000000" w:themeColor="text1"/>
              </w:rPr>
            </w:pPr>
            <w:r w:rsidRPr="0EE2D26A">
              <w:rPr>
                <w:rFonts w:asciiTheme="minorHAnsi" w:eastAsiaTheme="minorEastAsia" w:hAnsiTheme="minorHAnsi" w:cstheme="minorBidi"/>
                <w:b/>
                <w:bCs/>
                <w:color w:val="000000" w:themeColor="text1"/>
              </w:rPr>
              <w:t>Exercise Complete</w:t>
            </w:r>
          </w:p>
        </w:tc>
        <w:tc>
          <w:tcPr>
            <w:tcW w:w="3345" w:type="dxa"/>
            <w:tcBorders>
              <w:top w:val="single" w:sz="6" w:space="0" w:color="78C0D4"/>
              <w:left w:val="nil"/>
              <w:bottom w:val="single" w:sz="6" w:space="0" w:color="78C0D4"/>
              <w:right w:val="single" w:sz="6" w:space="0" w:color="78C0D4"/>
            </w:tcBorders>
            <w:shd w:val="clear" w:color="auto" w:fill="D2EAF1"/>
            <w:tcMar>
              <w:left w:w="105" w:type="dxa"/>
              <w:right w:w="105" w:type="dxa"/>
            </w:tcMar>
          </w:tcPr>
          <w:p w14:paraId="13E87AB7" w14:textId="77777777" w:rsidR="00032660" w:rsidRDefault="00032660" w:rsidP="00B87E1F">
            <w:pPr>
              <w:rPr>
                <w:rFonts w:asciiTheme="minorHAnsi" w:eastAsiaTheme="minorEastAsia" w:hAnsiTheme="minorHAnsi" w:cstheme="minorBidi"/>
              </w:rPr>
            </w:pPr>
            <w:r w:rsidRPr="0EE2D26A">
              <w:rPr>
                <w:rFonts w:asciiTheme="minorHAnsi" w:eastAsiaTheme="minorEastAsia" w:hAnsiTheme="minorHAnsi" w:cstheme="minorBidi"/>
              </w:rPr>
              <w:t>Sands Test</w:t>
            </w:r>
          </w:p>
          <w:p w14:paraId="58B869F0" w14:textId="77777777" w:rsidR="00032660" w:rsidRDefault="00032660" w:rsidP="00B87E1F">
            <w:pPr>
              <w:rPr>
                <w:rFonts w:asciiTheme="minorHAnsi" w:eastAsiaTheme="minorEastAsia" w:hAnsiTheme="minorHAnsi" w:cstheme="minorBidi"/>
              </w:rPr>
            </w:pPr>
          </w:p>
          <w:p w14:paraId="35C50384" w14:textId="77777777" w:rsidR="00032660" w:rsidRDefault="00032660" w:rsidP="00B87E1F">
            <w:pPr>
              <w:rPr>
                <w:rFonts w:asciiTheme="minorHAnsi" w:eastAsiaTheme="minorEastAsia" w:hAnsiTheme="minorHAnsi" w:cstheme="minorBidi"/>
              </w:rPr>
            </w:pPr>
            <w:r w:rsidRPr="0EE2D26A">
              <w:rPr>
                <w:rFonts w:asciiTheme="minorHAnsi" w:eastAsiaTheme="minorEastAsia" w:hAnsiTheme="minorHAnsi" w:cstheme="minorBidi"/>
              </w:rPr>
              <w:t>15 out of 17 returned results</w:t>
            </w:r>
          </w:p>
          <w:p w14:paraId="6224A4EF" w14:textId="77777777" w:rsidR="00032660" w:rsidRDefault="00032660" w:rsidP="00B87E1F">
            <w:pPr>
              <w:rPr>
                <w:rFonts w:asciiTheme="minorHAnsi" w:eastAsiaTheme="minorEastAsia" w:hAnsiTheme="minorHAnsi" w:cstheme="minorBidi"/>
              </w:rPr>
            </w:pPr>
          </w:p>
        </w:tc>
      </w:tr>
      <w:tr w:rsidR="00032660" w14:paraId="62AC9F75" w14:textId="77777777" w:rsidTr="00B87E1F">
        <w:trPr>
          <w:trHeight w:val="300"/>
        </w:trPr>
        <w:tc>
          <w:tcPr>
            <w:tcW w:w="1545" w:type="dxa"/>
            <w:tcBorders>
              <w:top w:val="single" w:sz="6" w:space="0" w:color="78C0D4"/>
              <w:left w:val="single" w:sz="6" w:space="0" w:color="78C0D4"/>
              <w:bottom w:val="single" w:sz="6" w:space="0" w:color="78C0D4"/>
              <w:right w:val="nil"/>
            </w:tcBorders>
            <w:tcMar>
              <w:left w:w="105" w:type="dxa"/>
              <w:right w:w="105" w:type="dxa"/>
            </w:tcMar>
          </w:tcPr>
          <w:p w14:paraId="30A8E63C" w14:textId="77777777" w:rsidR="00032660" w:rsidRDefault="00032660" w:rsidP="00B87E1F">
            <w:pPr>
              <w:rPr>
                <w:rFonts w:asciiTheme="minorHAnsi" w:eastAsiaTheme="minorEastAsia" w:hAnsiTheme="minorHAnsi" w:cstheme="minorBidi"/>
                <w:b/>
                <w:bCs/>
                <w:color w:val="000000" w:themeColor="text1"/>
              </w:rPr>
            </w:pPr>
            <w:r w:rsidRPr="0EE2D26A">
              <w:rPr>
                <w:rFonts w:asciiTheme="minorHAnsi" w:eastAsiaTheme="minorEastAsia" w:hAnsiTheme="minorHAnsi" w:cstheme="minorBidi"/>
                <w:b/>
                <w:bCs/>
                <w:color w:val="000000" w:themeColor="text1"/>
              </w:rPr>
              <w:t>PS93</w:t>
            </w:r>
          </w:p>
        </w:tc>
        <w:tc>
          <w:tcPr>
            <w:tcW w:w="4575" w:type="dxa"/>
            <w:tcBorders>
              <w:top w:val="single" w:sz="6" w:space="0" w:color="78C0D4"/>
              <w:left w:val="nil"/>
              <w:bottom w:val="single" w:sz="6" w:space="0" w:color="78C0D4"/>
              <w:right w:val="nil"/>
            </w:tcBorders>
            <w:tcMar>
              <w:left w:w="105" w:type="dxa"/>
              <w:right w:w="105" w:type="dxa"/>
            </w:tcMar>
            <w:vAlign w:val="center"/>
          </w:tcPr>
          <w:p w14:paraId="5A9569D5" w14:textId="77777777" w:rsidR="00032660" w:rsidRDefault="00032660" w:rsidP="00B87E1F">
            <w:pPr>
              <w:rPr>
                <w:rFonts w:asciiTheme="minorHAnsi" w:eastAsiaTheme="minorEastAsia" w:hAnsiTheme="minorHAnsi" w:cstheme="minorBidi"/>
                <w:color w:val="000000" w:themeColor="text1"/>
              </w:rPr>
            </w:pPr>
            <w:r w:rsidRPr="0EE2D26A">
              <w:rPr>
                <w:rFonts w:asciiTheme="minorHAnsi" w:eastAsiaTheme="minorEastAsia" w:hAnsiTheme="minorHAnsi" w:cstheme="minorBidi"/>
                <w:color w:val="000000" w:themeColor="text1"/>
              </w:rPr>
              <w:t>Samples to be distributed 06/01/25</w:t>
            </w:r>
          </w:p>
          <w:p w14:paraId="3109E8A5" w14:textId="77777777" w:rsidR="00032660" w:rsidRDefault="00032660" w:rsidP="00B87E1F">
            <w:pPr>
              <w:rPr>
                <w:rFonts w:asciiTheme="minorHAnsi" w:eastAsiaTheme="minorEastAsia" w:hAnsiTheme="minorHAnsi" w:cstheme="minorBidi"/>
              </w:rPr>
            </w:pPr>
            <w:r w:rsidRPr="0EE2D26A">
              <w:rPr>
                <w:rFonts w:asciiTheme="minorHAnsi" w:eastAsiaTheme="minorEastAsia" w:hAnsiTheme="minorHAnsi" w:cstheme="minorBidi"/>
                <w:color w:val="000000" w:themeColor="text1"/>
              </w:rPr>
              <w:t>Submission deadline 21</w:t>
            </w:r>
            <w:r w:rsidRPr="0EE2D26A">
              <w:rPr>
                <w:rFonts w:asciiTheme="minorHAnsi" w:eastAsiaTheme="minorEastAsia" w:hAnsiTheme="minorHAnsi" w:cstheme="minorBidi"/>
              </w:rPr>
              <w:t>/02/25</w:t>
            </w:r>
          </w:p>
          <w:p w14:paraId="642EDABB" w14:textId="77777777" w:rsidR="00032660" w:rsidRDefault="00032660" w:rsidP="00B87E1F">
            <w:pPr>
              <w:rPr>
                <w:rFonts w:asciiTheme="minorHAnsi" w:eastAsiaTheme="minorEastAsia" w:hAnsiTheme="minorHAnsi" w:cstheme="minorBidi"/>
              </w:rPr>
            </w:pPr>
            <w:r w:rsidRPr="0EE2D26A">
              <w:rPr>
                <w:rFonts w:asciiTheme="minorHAnsi" w:eastAsiaTheme="minorEastAsia" w:hAnsiTheme="minorHAnsi" w:cstheme="minorBidi"/>
              </w:rPr>
              <w:t xml:space="preserve">Interim reports sent </w:t>
            </w:r>
            <w:r w:rsidRPr="0EE2D26A">
              <w:rPr>
                <w:rFonts w:asciiTheme="minorHAnsi" w:eastAsiaTheme="minorEastAsia" w:hAnsiTheme="minorHAnsi" w:cstheme="minorBidi"/>
                <w:b/>
                <w:bCs/>
              </w:rPr>
              <w:t>10/03/25</w:t>
            </w:r>
          </w:p>
          <w:p w14:paraId="748A1B23" w14:textId="77777777" w:rsidR="00032660" w:rsidRDefault="00032660" w:rsidP="00B87E1F">
            <w:pPr>
              <w:rPr>
                <w:rFonts w:asciiTheme="minorHAnsi" w:eastAsiaTheme="minorEastAsia" w:hAnsiTheme="minorHAnsi" w:cstheme="minorBidi"/>
              </w:rPr>
            </w:pPr>
            <w:r w:rsidRPr="0EE2D26A">
              <w:rPr>
                <w:rFonts w:asciiTheme="minorHAnsi" w:eastAsiaTheme="minorEastAsia" w:hAnsiTheme="minorHAnsi" w:cstheme="minorBidi"/>
              </w:rPr>
              <w:t>Final Report to be issued 31/03/25</w:t>
            </w:r>
          </w:p>
          <w:p w14:paraId="713FFA6F" w14:textId="77777777" w:rsidR="00032660" w:rsidRDefault="00032660" w:rsidP="00B87E1F">
            <w:pPr>
              <w:rPr>
                <w:rFonts w:asciiTheme="minorHAnsi" w:eastAsiaTheme="minorEastAsia" w:hAnsiTheme="minorHAnsi" w:cstheme="minorBidi"/>
                <w:color w:val="000000" w:themeColor="text1"/>
              </w:rPr>
            </w:pPr>
            <w:r w:rsidRPr="0EE2D26A">
              <w:rPr>
                <w:rFonts w:asciiTheme="minorHAnsi" w:eastAsiaTheme="minorEastAsia" w:hAnsiTheme="minorHAnsi" w:cstheme="minorBidi"/>
                <w:b/>
                <w:bCs/>
                <w:color w:val="000000" w:themeColor="text1"/>
              </w:rPr>
              <w:t>Exercise Complete</w:t>
            </w:r>
          </w:p>
        </w:tc>
        <w:tc>
          <w:tcPr>
            <w:tcW w:w="3345" w:type="dxa"/>
            <w:tcBorders>
              <w:top w:val="single" w:sz="6" w:space="0" w:color="78C0D4"/>
              <w:left w:val="nil"/>
              <w:bottom w:val="single" w:sz="6" w:space="0" w:color="78C0D4"/>
              <w:right w:val="single" w:sz="6" w:space="0" w:color="78C0D4"/>
            </w:tcBorders>
            <w:tcMar>
              <w:left w:w="105" w:type="dxa"/>
              <w:right w:w="105" w:type="dxa"/>
            </w:tcMar>
          </w:tcPr>
          <w:p w14:paraId="3E7763BE" w14:textId="77777777" w:rsidR="00032660" w:rsidRDefault="00032660" w:rsidP="00B87E1F">
            <w:pPr>
              <w:rPr>
                <w:rFonts w:asciiTheme="minorHAnsi" w:eastAsiaTheme="minorEastAsia" w:hAnsiTheme="minorHAnsi" w:cstheme="minorBidi"/>
                <w:color w:val="000000" w:themeColor="text1"/>
              </w:rPr>
            </w:pPr>
            <w:r w:rsidRPr="0EE2D26A">
              <w:rPr>
                <w:rFonts w:asciiTheme="minorHAnsi" w:eastAsiaTheme="minorEastAsia" w:hAnsiTheme="minorHAnsi" w:cstheme="minorBidi"/>
                <w:color w:val="000000" w:themeColor="text1"/>
              </w:rPr>
              <w:t>Mixed Test</w:t>
            </w:r>
          </w:p>
          <w:p w14:paraId="053A4DC3" w14:textId="77777777" w:rsidR="00032660" w:rsidRDefault="00032660" w:rsidP="00B87E1F">
            <w:pPr>
              <w:rPr>
                <w:rFonts w:asciiTheme="minorHAnsi" w:eastAsiaTheme="minorEastAsia" w:hAnsiTheme="minorHAnsi" w:cstheme="minorBidi"/>
                <w:color w:val="000000" w:themeColor="text1"/>
              </w:rPr>
            </w:pPr>
          </w:p>
          <w:p w14:paraId="28C5EE3C" w14:textId="77777777" w:rsidR="00032660" w:rsidRDefault="00032660" w:rsidP="00B87E1F">
            <w:pPr>
              <w:rPr>
                <w:rFonts w:asciiTheme="minorHAnsi" w:eastAsiaTheme="minorEastAsia" w:hAnsiTheme="minorHAnsi" w:cstheme="minorBidi"/>
              </w:rPr>
            </w:pPr>
            <w:r w:rsidRPr="0EE2D26A">
              <w:rPr>
                <w:rFonts w:asciiTheme="minorHAnsi" w:eastAsiaTheme="minorEastAsia" w:hAnsiTheme="minorHAnsi" w:cstheme="minorBidi"/>
              </w:rPr>
              <w:t>15 out of 17 returned results</w:t>
            </w:r>
          </w:p>
          <w:p w14:paraId="4C5136B5" w14:textId="77777777" w:rsidR="00032660" w:rsidRDefault="00032660" w:rsidP="00B87E1F">
            <w:pPr>
              <w:rPr>
                <w:rFonts w:asciiTheme="minorHAnsi" w:eastAsiaTheme="minorEastAsia" w:hAnsiTheme="minorHAnsi" w:cstheme="minorBidi"/>
                <w:color w:val="000000" w:themeColor="text1"/>
              </w:rPr>
            </w:pPr>
          </w:p>
        </w:tc>
      </w:tr>
      <w:tr w:rsidR="00032660" w14:paraId="56C41EA2" w14:textId="77777777" w:rsidTr="00B87E1F">
        <w:trPr>
          <w:trHeight w:val="300"/>
        </w:trPr>
        <w:tc>
          <w:tcPr>
            <w:tcW w:w="1545" w:type="dxa"/>
            <w:tcBorders>
              <w:top w:val="single" w:sz="6" w:space="0" w:color="78C0D4"/>
              <w:left w:val="single" w:sz="6" w:space="0" w:color="78C0D4"/>
              <w:bottom w:val="single" w:sz="6" w:space="0" w:color="78C0D4"/>
              <w:right w:val="nil"/>
            </w:tcBorders>
            <w:shd w:val="clear" w:color="auto" w:fill="D2EAF1"/>
            <w:tcMar>
              <w:left w:w="105" w:type="dxa"/>
              <w:right w:w="105" w:type="dxa"/>
            </w:tcMar>
          </w:tcPr>
          <w:p w14:paraId="136E4650" w14:textId="77777777" w:rsidR="00032660" w:rsidRDefault="00032660" w:rsidP="00B87E1F">
            <w:pPr>
              <w:rPr>
                <w:rFonts w:asciiTheme="minorHAnsi" w:eastAsiaTheme="minorEastAsia" w:hAnsiTheme="minorHAnsi" w:cstheme="minorBidi"/>
                <w:b/>
                <w:bCs/>
                <w:color w:val="000000" w:themeColor="text1"/>
              </w:rPr>
            </w:pPr>
            <w:r w:rsidRPr="0EE2D26A">
              <w:rPr>
                <w:rFonts w:asciiTheme="minorHAnsi" w:eastAsiaTheme="minorEastAsia" w:hAnsiTheme="minorHAnsi" w:cstheme="minorBidi"/>
                <w:b/>
                <w:bCs/>
                <w:color w:val="000000" w:themeColor="text1"/>
              </w:rPr>
              <w:t>PS94</w:t>
            </w:r>
          </w:p>
        </w:tc>
        <w:tc>
          <w:tcPr>
            <w:tcW w:w="4575" w:type="dxa"/>
            <w:tcBorders>
              <w:top w:val="single" w:sz="6" w:space="0" w:color="78C0D4"/>
              <w:left w:val="nil"/>
              <w:bottom w:val="single" w:sz="6" w:space="0" w:color="78C0D4"/>
              <w:right w:val="nil"/>
            </w:tcBorders>
            <w:shd w:val="clear" w:color="auto" w:fill="D2EAF1"/>
            <w:tcMar>
              <w:left w:w="105" w:type="dxa"/>
              <w:right w:w="105" w:type="dxa"/>
            </w:tcMar>
            <w:vAlign w:val="center"/>
          </w:tcPr>
          <w:p w14:paraId="088C39BE" w14:textId="77777777" w:rsidR="00032660" w:rsidRDefault="00032660" w:rsidP="00B87E1F">
            <w:pPr>
              <w:rPr>
                <w:rFonts w:asciiTheme="minorHAnsi" w:eastAsiaTheme="minorEastAsia" w:hAnsiTheme="minorHAnsi" w:cstheme="minorBidi"/>
              </w:rPr>
            </w:pPr>
            <w:r w:rsidRPr="0EE2D26A">
              <w:rPr>
                <w:rFonts w:asciiTheme="minorHAnsi" w:eastAsiaTheme="minorEastAsia" w:hAnsiTheme="minorHAnsi" w:cstheme="minorBidi"/>
              </w:rPr>
              <w:t>Samples distributed 10/03/25</w:t>
            </w:r>
          </w:p>
          <w:p w14:paraId="068FD6DD" w14:textId="77777777" w:rsidR="00032660" w:rsidRDefault="00032660" w:rsidP="00B87E1F">
            <w:pPr>
              <w:rPr>
                <w:rFonts w:asciiTheme="minorHAnsi" w:eastAsiaTheme="minorEastAsia" w:hAnsiTheme="minorHAnsi" w:cstheme="minorBidi"/>
              </w:rPr>
            </w:pPr>
            <w:r w:rsidRPr="0EE2D26A">
              <w:rPr>
                <w:rFonts w:asciiTheme="minorHAnsi" w:eastAsiaTheme="minorEastAsia" w:hAnsiTheme="minorHAnsi" w:cstheme="minorBidi"/>
              </w:rPr>
              <w:t>Submission deadline 21/04/25</w:t>
            </w:r>
          </w:p>
          <w:p w14:paraId="57328F89" w14:textId="77777777" w:rsidR="00032660" w:rsidRDefault="00032660" w:rsidP="00B87E1F">
            <w:pPr>
              <w:rPr>
                <w:rFonts w:asciiTheme="minorHAnsi" w:eastAsiaTheme="minorEastAsia" w:hAnsiTheme="minorHAnsi" w:cstheme="minorBidi"/>
              </w:rPr>
            </w:pPr>
            <w:r w:rsidRPr="0EE2D26A">
              <w:rPr>
                <w:rFonts w:asciiTheme="minorHAnsi" w:eastAsiaTheme="minorEastAsia" w:hAnsiTheme="minorHAnsi" w:cstheme="minorBidi"/>
              </w:rPr>
              <w:t>Interim reports to be issued 05/05/25</w:t>
            </w:r>
          </w:p>
          <w:p w14:paraId="49B95DE6" w14:textId="77777777" w:rsidR="00032660" w:rsidRDefault="00032660" w:rsidP="00B87E1F">
            <w:pPr>
              <w:rPr>
                <w:rFonts w:asciiTheme="minorHAnsi" w:eastAsiaTheme="minorEastAsia" w:hAnsiTheme="minorHAnsi" w:cstheme="minorBidi"/>
              </w:rPr>
            </w:pPr>
            <w:r w:rsidRPr="0EE2D26A">
              <w:rPr>
                <w:rFonts w:asciiTheme="minorHAnsi" w:eastAsiaTheme="minorEastAsia" w:hAnsiTheme="minorHAnsi" w:cstheme="minorBidi"/>
              </w:rPr>
              <w:t>Final Report to be issued 09/06/24</w:t>
            </w:r>
          </w:p>
          <w:p w14:paraId="6754264E" w14:textId="77777777" w:rsidR="00032660" w:rsidRDefault="00032660" w:rsidP="00B87E1F">
            <w:pPr>
              <w:rPr>
                <w:rFonts w:asciiTheme="minorHAnsi" w:eastAsiaTheme="minorEastAsia" w:hAnsiTheme="minorHAnsi" w:cstheme="minorBidi"/>
                <w:color w:val="000000" w:themeColor="text1"/>
              </w:rPr>
            </w:pPr>
            <w:r w:rsidRPr="0EE2D26A">
              <w:rPr>
                <w:rFonts w:asciiTheme="minorHAnsi" w:eastAsiaTheme="minorEastAsia" w:hAnsiTheme="minorHAnsi" w:cstheme="minorBidi"/>
                <w:b/>
                <w:bCs/>
                <w:color w:val="000000" w:themeColor="text1"/>
              </w:rPr>
              <w:t>Exercise Complete</w:t>
            </w:r>
          </w:p>
        </w:tc>
        <w:tc>
          <w:tcPr>
            <w:tcW w:w="3345" w:type="dxa"/>
            <w:tcBorders>
              <w:top w:val="single" w:sz="6" w:space="0" w:color="78C0D4"/>
              <w:left w:val="nil"/>
              <w:bottom w:val="single" w:sz="6" w:space="0" w:color="78C0D4"/>
              <w:right w:val="single" w:sz="6" w:space="0" w:color="78C0D4"/>
            </w:tcBorders>
            <w:shd w:val="clear" w:color="auto" w:fill="D2EAF1"/>
            <w:tcMar>
              <w:left w:w="105" w:type="dxa"/>
              <w:right w:w="105" w:type="dxa"/>
            </w:tcMar>
          </w:tcPr>
          <w:p w14:paraId="224E71CD" w14:textId="77777777" w:rsidR="00032660" w:rsidRDefault="00032660" w:rsidP="00B87E1F">
            <w:pPr>
              <w:rPr>
                <w:rFonts w:asciiTheme="minorHAnsi" w:eastAsiaTheme="minorEastAsia" w:hAnsiTheme="minorHAnsi" w:cstheme="minorBidi"/>
                <w:color w:val="000000" w:themeColor="text1"/>
              </w:rPr>
            </w:pPr>
            <w:r w:rsidRPr="0EE2D26A">
              <w:rPr>
                <w:rFonts w:asciiTheme="minorHAnsi" w:eastAsiaTheme="minorEastAsia" w:hAnsiTheme="minorHAnsi" w:cstheme="minorBidi"/>
                <w:color w:val="000000" w:themeColor="text1"/>
              </w:rPr>
              <w:t>Fines Test</w:t>
            </w:r>
          </w:p>
          <w:p w14:paraId="36709BCA" w14:textId="77777777" w:rsidR="00032660" w:rsidRDefault="00032660" w:rsidP="00B87E1F">
            <w:pPr>
              <w:rPr>
                <w:rFonts w:asciiTheme="minorHAnsi" w:eastAsiaTheme="minorEastAsia" w:hAnsiTheme="minorHAnsi" w:cstheme="minorBidi"/>
                <w:color w:val="000000" w:themeColor="text1"/>
              </w:rPr>
            </w:pPr>
          </w:p>
          <w:p w14:paraId="191577D1" w14:textId="77777777" w:rsidR="00032660" w:rsidRDefault="00032660" w:rsidP="00B87E1F">
            <w:pPr>
              <w:rPr>
                <w:rFonts w:asciiTheme="minorHAnsi" w:eastAsiaTheme="minorEastAsia" w:hAnsiTheme="minorHAnsi" w:cstheme="minorBidi"/>
                <w:color w:val="000000" w:themeColor="text1"/>
              </w:rPr>
            </w:pPr>
            <w:r w:rsidRPr="0EE2D26A">
              <w:rPr>
                <w:rFonts w:asciiTheme="minorHAnsi" w:eastAsiaTheme="minorEastAsia" w:hAnsiTheme="minorHAnsi" w:cstheme="minorBidi"/>
                <w:color w:val="000000" w:themeColor="text1"/>
              </w:rPr>
              <w:t>14 out of 17 results returned</w:t>
            </w:r>
          </w:p>
          <w:p w14:paraId="67A241D3" w14:textId="77777777" w:rsidR="00032660" w:rsidRDefault="00032660" w:rsidP="00B87E1F">
            <w:pPr>
              <w:rPr>
                <w:rFonts w:asciiTheme="minorHAnsi" w:eastAsiaTheme="minorEastAsia" w:hAnsiTheme="minorHAnsi" w:cstheme="minorBidi"/>
                <w:color w:val="000000" w:themeColor="text1"/>
              </w:rPr>
            </w:pPr>
            <w:r w:rsidRPr="0EE2D26A">
              <w:rPr>
                <w:rFonts w:asciiTheme="minorHAnsi" w:eastAsiaTheme="minorEastAsia" w:hAnsiTheme="minorHAnsi" w:cstheme="minorBidi"/>
                <w:color w:val="000000" w:themeColor="text1"/>
              </w:rPr>
              <w:t>1 communicated non-participation</w:t>
            </w:r>
          </w:p>
        </w:tc>
      </w:tr>
      <w:tr w:rsidR="00032660" w14:paraId="3D45A945" w14:textId="77777777" w:rsidTr="00B87E1F">
        <w:trPr>
          <w:trHeight w:val="300"/>
        </w:trPr>
        <w:tc>
          <w:tcPr>
            <w:tcW w:w="1545" w:type="dxa"/>
            <w:tcBorders>
              <w:top w:val="single" w:sz="6" w:space="0" w:color="78C0D4"/>
              <w:left w:val="single" w:sz="6" w:space="0" w:color="78C0D4"/>
              <w:bottom w:val="single" w:sz="6" w:space="0" w:color="78C0D4"/>
              <w:right w:val="nil"/>
            </w:tcBorders>
            <w:tcMar>
              <w:left w:w="105" w:type="dxa"/>
              <w:right w:w="105" w:type="dxa"/>
            </w:tcMar>
          </w:tcPr>
          <w:p w14:paraId="3CD804AB" w14:textId="77777777" w:rsidR="00032660" w:rsidRDefault="00032660" w:rsidP="00B87E1F">
            <w:pPr>
              <w:rPr>
                <w:rFonts w:asciiTheme="minorHAnsi" w:eastAsiaTheme="minorEastAsia" w:hAnsiTheme="minorHAnsi" w:cstheme="minorBidi"/>
                <w:b/>
                <w:bCs/>
                <w:color w:val="000000" w:themeColor="text1"/>
              </w:rPr>
            </w:pPr>
            <w:r w:rsidRPr="0EE2D26A">
              <w:rPr>
                <w:rFonts w:asciiTheme="minorHAnsi" w:eastAsiaTheme="minorEastAsia" w:hAnsiTheme="minorHAnsi" w:cstheme="minorBidi"/>
                <w:b/>
                <w:bCs/>
                <w:color w:val="000000" w:themeColor="text1"/>
              </w:rPr>
              <w:t>PS95</w:t>
            </w:r>
          </w:p>
        </w:tc>
        <w:tc>
          <w:tcPr>
            <w:tcW w:w="4575" w:type="dxa"/>
            <w:tcBorders>
              <w:top w:val="single" w:sz="6" w:space="0" w:color="78C0D4"/>
              <w:left w:val="nil"/>
              <w:bottom w:val="single" w:sz="6" w:space="0" w:color="78C0D4"/>
              <w:right w:val="nil"/>
            </w:tcBorders>
            <w:tcMar>
              <w:left w:w="105" w:type="dxa"/>
              <w:right w:w="105" w:type="dxa"/>
            </w:tcMar>
            <w:vAlign w:val="center"/>
          </w:tcPr>
          <w:p w14:paraId="4637E977" w14:textId="77777777" w:rsidR="00032660" w:rsidRDefault="00032660" w:rsidP="00B87E1F">
            <w:pPr>
              <w:rPr>
                <w:rFonts w:asciiTheme="minorHAnsi" w:eastAsiaTheme="minorEastAsia" w:hAnsiTheme="minorHAnsi" w:cstheme="minorBidi"/>
              </w:rPr>
            </w:pPr>
            <w:r w:rsidRPr="0EE2D26A">
              <w:rPr>
                <w:rFonts w:asciiTheme="minorHAnsi" w:eastAsiaTheme="minorEastAsia" w:hAnsiTheme="minorHAnsi" w:cstheme="minorBidi"/>
              </w:rPr>
              <w:t>Samples distributed 10/03/25</w:t>
            </w:r>
          </w:p>
          <w:p w14:paraId="6A044FCC" w14:textId="77777777" w:rsidR="00032660" w:rsidRDefault="00032660" w:rsidP="00B87E1F">
            <w:pPr>
              <w:rPr>
                <w:rFonts w:asciiTheme="minorHAnsi" w:eastAsiaTheme="minorEastAsia" w:hAnsiTheme="minorHAnsi" w:cstheme="minorBidi"/>
              </w:rPr>
            </w:pPr>
            <w:r w:rsidRPr="0EE2D26A">
              <w:rPr>
                <w:rFonts w:asciiTheme="minorHAnsi" w:eastAsiaTheme="minorEastAsia" w:hAnsiTheme="minorHAnsi" w:cstheme="minorBidi"/>
              </w:rPr>
              <w:t>Submission deadline 21/04/25</w:t>
            </w:r>
          </w:p>
          <w:p w14:paraId="42762F95" w14:textId="77777777" w:rsidR="00032660" w:rsidRDefault="00032660" w:rsidP="00B87E1F">
            <w:pPr>
              <w:rPr>
                <w:rFonts w:asciiTheme="minorHAnsi" w:eastAsiaTheme="minorEastAsia" w:hAnsiTheme="minorHAnsi" w:cstheme="minorBidi"/>
              </w:rPr>
            </w:pPr>
            <w:r w:rsidRPr="0EE2D26A">
              <w:rPr>
                <w:rFonts w:asciiTheme="minorHAnsi" w:eastAsiaTheme="minorEastAsia" w:hAnsiTheme="minorHAnsi" w:cstheme="minorBidi"/>
              </w:rPr>
              <w:t>Interim reports to be issued 05/05/25</w:t>
            </w:r>
          </w:p>
          <w:p w14:paraId="4B0C453D" w14:textId="77777777" w:rsidR="00032660" w:rsidRDefault="00032660" w:rsidP="00B87E1F">
            <w:pPr>
              <w:rPr>
                <w:rFonts w:asciiTheme="minorHAnsi" w:eastAsiaTheme="minorEastAsia" w:hAnsiTheme="minorHAnsi" w:cstheme="minorBidi"/>
              </w:rPr>
            </w:pPr>
            <w:r w:rsidRPr="0EE2D26A">
              <w:rPr>
                <w:rFonts w:asciiTheme="minorHAnsi" w:eastAsiaTheme="minorEastAsia" w:hAnsiTheme="minorHAnsi" w:cstheme="minorBidi"/>
              </w:rPr>
              <w:t>Final Report to be issued 09/06/24</w:t>
            </w:r>
          </w:p>
          <w:p w14:paraId="30C91465" w14:textId="77777777" w:rsidR="00032660" w:rsidRDefault="00032660" w:rsidP="00B87E1F">
            <w:pPr>
              <w:rPr>
                <w:rFonts w:asciiTheme="minorHAnsi" w:eastAsiaTheme="minorEastAsia" w:hAnsiTheme="minorHAnsi" w:cstheme="minorBidi"/>
                <w:color w:val="000000" w:themeColor="text1"/>
              </w:rPr>
            </w:pPr>
            <w:r w:rsidRPr="0EE2D26A">
              <w:rPr>
                <w:rFonts w:asciiTheme="minorHAnsi" w:eastAsiaTheme="minorEastAsia" w:hAnsiTheme="minorHAnsi" w:cstheme="minorBidi"/>
                <w:b/>
                <w:bCs/>
                <w:color w:val="000000" w:themeColor="text1"/>
              </w:rPr>
              <w:t>Exercise Complete</w:t>
            </w:r>
          </w:p>
        </w:tc>
        <w:tc>
          <w:tcPr>
            <w:tcW w:w="3345" w:type="dxa"/>
            <w:tcBorders>
              <w:top w:val="single" w:sz="6" w:space="0" w:color="78C0D4"/>
              <w:left w:val="nil"/>
              <w:bottom w:val="single" w:sz="6" w:space="0" w:color="78C0D4"/>
              <w:right w:val="single" w:sz="6" w:space="0" w:color="78C0D4"/>
            </w:tcBorders>
            <w:tcMar>
              <w:left w:w="105" w:type="dxa"/>
              <w:right w:w="105" w:type="dxa"/>
            </w:tcMar>
          </w:tcPr>
          <w:p w14:paraId="2D203B5D" w14:textId="77777777" w:rsidR="00032660" w:rsidRDefault="00032660" w:rsidP="00B87E1F">
            <w:pPr>
              <w:rPr>
                <w:rFonts w:asciiTheme="minorHAnsi" w:eastAsiaTheme="minorEastAsia" w:hAnsiTheme="minorHAnsi" w:cstheme="minorBidi"/>
                <w:color w:val="000000" w:themeColor="text1"/>
              </w:rPr>
            </w:pPr>
            <w:r w:rsidRPr="0EE2D26A">
              <w:rPr>
                <w:rFonts w:asciiTheme="minorHAnsi" w:eastAsiaTheme="minorEastAsia" w:hAnsiTheme="minorHAnsi" w:cstheme="minorBidi"/>
                <w:color w:val="000000" w:themeColor="text1"/>
              </w:rPr>
              <w:t>Gravel Test</w:t>
            </w:r>
          </w:p>
          <w:p w14:paraId="48921C00" w14:textId="77777777" w:rsidR="00032660" w:rsidRDefault="00032660" w:rsidP="00B87E1F">
            <w:pPr>
              <w:rPr>
                <w:rFonts w:asciiTheme="minorHAnsi" w:eastAsiaTheme="minorEastAsia" w:hAnsiTheme="minorHAnsi" w:cstheme="minorBidi"/>
                <w:color w:val="000000" w:themeColor="text1"/>
              </w:rPr>
            </w:pPr>
          </w:p>
          <w:p w14:paraId="28491533" w14:textId="77777777" w:rsidR="00032660" w:rsidRDefault="00032660" w:rsidP="00B87E1F">
            <w:pPr>
              <w:rPr>
                <w:rFonts w:asciiTheme="minorHAnsi" w:eastAsiaTheme="minorEastAsia" w:hAnsiTheme="minorHAnsi" w:cstheme="minorBidi"/>
                <w:color w:val="000000" w:themeColor="text1"/>
              </w:rPr>
            </w:pPr>
            <w:r w:rsidRPr="0EE2D26A">
              <w:rPr>
                <w:rFonts w:asciiTheme="minorHAnsi" w:eastAsiaTheme="minorEastAsia" w:hAnsiTheme="minorHAnsi" w:cstheme="minorBidi"/>
                <w:color w:val="000000" w:themeColor="text1"/>
              </w:rPr>
              <w:t>14 out of 17 results returned</w:t>
            </w:r>
          </w:p>
          <w:p w14:paraId="16BF2045" w14:textId="77777777" w:rsidR="00032660" w:rsidRDefault="00032660" w:rsidP="00B87E1F">
            <w:pPr>
              <w:rPr>
                <w:rFonts w:asciiTheme="minorHAnsi" w:eastAsiaTheme="minorEastAsia" w:hAnsiTheme="minorHAnsi" w:cstheme="minorBidi"/>
                <w:color w:val="000000" w:themeColor="text1"/>
              </w:rPr>
            </w:pPr>
            <w:r w:rsidRPr="0EE2D26A">
              <w:rPr>
                <w:rFonts w:asciiTheme="minorHAnsi" w:eastAsiaTheme="minorEastAsia" w:hAnsiTheme="minorHAnsi" w:cstheme="minorBidi"/>
                <w:color w:val="000000" w:themeColor="text1"/>
              </w:rPr>
              <w:t>1 communicated non-participation</w:t>
            </w:r>
          </w:p>
        </w:tc>
      </w:tr>
      <w:tr w:rsidR="00032660" w14:paraId="7BE538F8" w14:textId="77777777" w:rsidTr="00B87E1F">
        <w:trPr>
          <w:trHeight w:val="300"/>
        </w:trPr>
        <w:tc>
          <w:tcPr>
            <w:tcW w:w="1545" w:type="dxa"/>
            <w:tcBorders>
              <w:top w:val="single" w:sz="6" w:space="0" w:color="78C0D4"/>
              <w:left w:val="single" w:sz="6" w:space="0" w:color="78C0D4"/>
              <w:bottom w:val="single" w:sz="6" w:space="0" w:color="78C0D4"/>
              <w:right w:val="nil"/>
            </w:tcBorders>
            <w:shd w:val="clear" w:color="auto" w:fill="D2EAF1"/>
            <w:tcMar>
              <w:left w:w="105" w:type="dxa"/>
              <w:right w:w="105" w:type="dxa"/>
            </w:tcMar>
          </w:tcPr>
          <w:p w14:paraId="347B8A5E" w14:textId="77777777" w:rsidR="00032660" w:rsidRDefault="00032660" w:rsidP="00B87E1F">
            <w:pPr>
              <w:rPr>
                <w:rFonts w:asciiTheme="minorHAnsi" w:eastAsiaTheme="minorEastAsia" w:hAnsiTheme="minorHAnsi" w:cstheme="minorBidi"/>
                <w:b/>
                <w:bCs/>
                <w:color w:val="000000" w:themeColor="text1"/>
              </w:rPr>
            </w:pPr>
            <w:r w:rsidRPr="0EE2D26A">
              <w:rPr>
                <w:rFonts w:asciiTheme="minorHAnsi" w:eastAsiaTheme="minorEastAsia" w:hAnsiTheme="minorHAnsi" w:cstheme="minorBidi"/>
                <w:b/>
                <w:bCs/>
                <w:color w:val="000000" w:themeColor="text1"/>
              </w:rPr>
              <w:t>OS31-33</w:t>
            </w:r>
          </w:p>
        </w:tc>
        <w:tc>
          <w:tcPr>
            <w:tcW w:w="4575" w:type="dxa"/>
            <w:tcBorders>
              <w:top w:val="single" w:sz="6" w:space="0" w:color="78C0D4"/>
              <w:left w:val="nil"/>
              <w:bottom w:val="single" w:sz="6" w:space="0" w:color="78C0D4"/>
              <w:right w:val="nil"/>
            </w:tcBorders>
            <w:shd w:val="clear" w:color="auto" w:fill="D2EAF1"/>
            <w:tcMar>
              <w:left w:w="105" w:type="dxa"/>
              <w:right w:w="105" w:type="dxa"/>
            </w:tcMar>
          </w:tcPr>
          <w:p w14:paraId="02780AE0" w14:textId="77777777" w:rsidR="00032660" w:rsidRDefault="00032660" w:rsidP="00B87E1F">
            <w:pPr>
              <w:rPr>
                <w:rFonts w:asciiTheme="minorHAnsi" w:eastAsiaTheme="minorEastAsia" w:hAnsiTheme="minorHAnsi" w:cstheme="minorBidi"/>
                <w:color w:val="000000" w:themeColor="text1"/>
              </w:rPr>
            </w:pPr>
            <w:r w:rsidRPr="0EE2D26A">
              <w:rPr>
                <w:rFonts w:asciiTheme="minorHAnsi" w:eastAsiaTheme="minorEastAsia" w:hAnsiTheme="minorHAnsi" w:cstheme="minorBidi"/>
                <w:color w:val="000000" w:themeColor="text1"/>
              </w:rPr>
              <w:t xml:space="preserve">Data submission deadline </w:t>
            </w:r>
          </w:p>
          <w:p w14:paraId="5245D4DE" w14:textId="77777777" w:rsidR="00032660" w:rsidRDefault="00032660" w:rsidP="00B87E1F">
            <w:pPr>
              <w:rPr>
                <w:rFonts w:asciiTheme="minorHAnsi" w:eastAsiaTheme="minorEastAsia" w:hAnsiTheme="minorHAnsi" w:cstheme="minorBidi"/>
                <w:color w:val="000000" w:themeColor="text1"/>
              </w:rPr>
            </w:pPr>
            <w:r w:rsidRPr="0EE2D26A">
              <w:rPr>
                <w:rFonts w:asciiTheme="minorHAnsi" w:eastAsiaTheme="minorEastAsia" w:hAnsiTheme="minorHAnsi" w:cstheme="minorBidi"/>
                <w:color w:val="F79646"/>
              </w:rPr>
              <w:t xml:space="preserve">Batch 1 </w:t>
            </w:r>
            <w:r w:rsidRPr="0EE2D26A">
              <w:rPr>
                <w:rFonts w:asciiTheme="minorHAnsi" w:eastAsiaTheme="minorEastAsia" w:hAnsiTheme="minorHAnsi" w:cstheme="minorBidi"/>
                <w:color w:val="000000" w:themeColor="text1"/>
              </w:rPr>
              <w:t xml:space="preserve">16/12/2043/ </w:t>
            </w:r>
            <w:r w:rsidRPr="0EE2D26A">
              <w:rPr>
                <w:rFonts w:asciiTheme="minorHAnsi" w:eastAsiaTheme="minorEastAsia" w:hAnsiTheme="minorHAnsi" w:cstheme="minorBidi"/>
                <w:color w:val="00B050"/>
              </w:rPr>
              <w:t xml:space="preserve">Batch 2 </w:t>
            </w:r>
            <w:r w:rsidRPr="0EE2D26A">
              <w:rPr>
                <w:rFonts w:asciiTheme="minorHAnsi" w:eastAsiaTheme="minorEastAsia" w:hAnsiTheme="minorHAnsi" w:cstheme="minorBidi"/>
              </w:rPr>
              <w:t>21/</w:t>
            </w:r>
            <w:r w:rsidRPr="0EE2D26A">
              <w:rPr>
                <w:rFonts w:asciiTheme="minorHAnsi" w:eastAsiaTheme="minorEastAsia" w:hAnsiTheme="minorHAnsi" w:cstheme="minorBidi"/>
                <w:color w:val="000000" w:themeColor="text1"/>
              </w:rPr>
              <w:t>03/25</w:t>
            </w:r>
          </w:p>
          <w:p w14:paraId="5C0429E8" w14:textId="77777777" w:rsidR="00032660" w:rsidRDefault="00032660" w:rsidP="00B87E1F">
            <w:pPr>
              <w:rPr>
                <w:rFonts w:asciiTheme="minorHAnsi" w:eastAsiaTheme="minorEastAsia" w:hAnsiTheme="minorHAnsi" w:cstheme="minorBidi"/>
                <w:color w:val="000000" w:themeColor="text1"/>
              </w:rPr>
            </w:pPr>
            <w:r w:rsidRPr="0EE2D26A">
              <w:rPr>
                <w:rFonts w:asciiTheme="minorHAnsi" w:eastAsiaTheme="minorEastAsia" w:hAnsiTheme="minorHAnsi" w:cstheme="minorBidi"/>
                <w:color w:val="000000" w:themeColor="text1"/>
              </w:rPr>
              <w:t xml:space="preserve">Sample submission deadline </w:t>
            </w:r>
          </w:p>
          <w:p w14:paraId="26C89149" w14:textId="77777777" w:rsidR="00032660" w:rsidRDefault="00032660" w:rsidP="00B87E1F">
            <w:pPr>
              <w:rPr>
                <w:rFonts w:asciiTheme="minorHAnsi" w:eastAsiaTheme="minorEastAsia" w:hAnsiTheme="minorHAnsi" w:cstheme="minorBidi"/>
                <w:color w:val="000000" w:themeColor="text1"/>
              </w:rPr>
            </w:pPr>
            <w:r w:rsidRPr="0EE2D26A">
              <w:rPr>
                <w:rFonts w:asciiTheme="minorHAnsi" w:eastAsiaTheme="minorEastAsia" w:hAnsiTheme="minorHAnsi" w:cstheme="minorBidi"/>
                <w:color w:val="F79646"/>
              </w:rPr>
              <w:t xml:space="preserve">Batch 1 </w:t>
            </w:r>
            <w:r w:rsidRPr="0EE2D26A">
              <w:rPr>
                <w:rFonts w:asciiTheme="minorHAnsi" w:eastAsiaTheme="minorEastAsia" w:hAnsiTheme="minorHAnsi" w:cstheme="minorBidi"/>
                <w:color w:val="000000" w:themeColor="text1"/>
              </w:rPr>
              <w:t xml:space="preserve">14/02/2025/ </w:t>
            </w:r>
            <w:r w:rsidRPr="0EE2D26A">
              <w:rPr>
                <w:rFonts w:asciiTheme="minorHAnsi" w:eastAsiaTheme="minorEastAsia" w:hAnsiTheme="minorHAnsi" w:cstheme="minorBidi"/>
                <w:color w:val="00B050"/>
              </w:rPr>
              <w:t>Batch 2</w:t>
            </w:r>
            <w:r w:rsidRPr="0EE2D26A">
              <w:rPr>
                <w:rFonts w:asciiTheme="minorHAnsi" w:eastAsiaTheme="minorEastAsia" w:hAnsiTheme="minorHAnsi" w:cstheme="minorBidi"/>
                <w:color w:val="000000" w:themeColor="text1"/>
              </w:rPr>
              <w:t xml:space="preserve"> 25/04/25</w:t>
            </w:r>
          </w:p>
          <w:p w14:paraId="777A557D" w14:textId="77777777" w:rsidR="00032660" w:rsidRDefault="00032660" w:rsidP="00B87E1F">
            <w:pPr>
              <w:rPr>
                <w:rFonts w:asciiTheme="minorHAnsi" w:eastAsiaTheme="minorEastAsia" w:hAnsiTheme="minorHAnsi" w:cstheme="minorBidi"/>
              </w:rPr>
            </w:pPr>
            <w:r w:rsidRPr="0EE2D26A">
              <w:rPr>
                <w:rFonts w:asciiTheme="minorHAnsi" w:eastAsiaTheme="minorEastAsia" w:hAnsiTheme="minorHAnsi" w:cstheme="minorBidi"/>
              </w:rPr>
              <w:t xml:space="preserve">OS Module Summary Report deadline </w:t>
            </w:r>
          </w:p>
          <w:p w14:paraId="2B2E908D" w14:textId="77777777" w:rsidR="00032660" w:rsidRDefault="00032660" w:rsidP="00B87E1F">
            <w:pPr>
              <w:rPr>
                <w:rFonts w:asciiTheme="minorHAnsi" w:eastAsiaTheme="minorEastAsia" w:hAnsiTheme="minorHAnsi" w:cstheme="minorBidi"/>
              </w:rPr>
            </w:pPr>
            <w:r w:rsidRPr="0EE2D26A">
              <w:rPr>
                <w:rFonts w:asciiTheme="minorHAnsi" w:eastAsiaTheme="minorEastAsia" w:hAnsiTheme="minorHAnsi" w:cstheme="minorBidi"/>
                <w:color w:val="F79646"/>
              </w:rPr>
              <w:t xml:space="preserve">Batch 1 </w:t>
            </w:r>
            <w:r w:rsidRPr="0EE2D26A">
              <w:rPr>
                <w:rFonts w:asciiTheme="minorHAnsi" w:eastAsiaTheme="minorEastAsia" w:hAnsiTheme="minorHAnsi" w:cstheme="minorBidi"/>
              </w:rPr>
              <w:t xml:space="preserve">25/04/2025/ </w:t>
            </w:r>
            <w:r w:rsidRPr="0EE2D26A">
              <w:rPr>
                <w:rFonts w:asciiTheme="minorHAnsi" w:eastAsiaTheme="minorEastAsia" w:hAnsiTheme="minorHAnsi" w:cstheme="minorBidi"/>
                <w:color w:val="00B050"/>
              </w:rPr>
              <w:t>Batch 2</w:t>
            </w:r>
            <w:r w:rsidRPr="0EE2D26A">
              <w:rPr>
                <w:rFonts w:asciiTheme="minorHAnsi" w:eastAsiaTheme="minorEastAsia" w:hAnsiTheme="minorHAnsi" w:cstheme="minorBidi"/>
              </w:rPr>
              <w:t xml:space="preserve"> 11/07/25</w:t>
            </w:r>
          </w:p>
          <w:p w14:paraId="346C39AE" w14:textId="77777777" w:rsidR="00032660" w:rsidRDefault="00032660" w:rsidP="00B87E1F">
            <w:pPr>
              <w:rPr>
                <w:rFonts w:asciiTheme="minorHAnsi" w:eastAsiaTheme="minorEastAsia" w:hAnsiTheme="minorHAnsi" w:cstheme="minorBidi"/>
                <w:color w:val="000000" w:themeColor="text1"/>
              </w:rPr>
            </w:pPr>
            <w:r w:rsidRPr="0EE2D26A">
              <w:rPr>
                <w:rFonts w:asciiTheme="minorHAnsi" w:eastAsiaTheme="minorEastAsia" w:hAnsiTheme="minorHAnsi" w:cstheme="minorBidi"/>
                <w:b/>
                <w:bCs/>
                <w:color w:val="000000" w:themeColor="text1"/>
              </w:rPr>
              <w:t>Exercise Complete</w:t>
            </w:r>
          </w:p>
        </w:tc>
        <w:tc>
          <w:tcPr>
            <w:tcW w:w="3345" w:type="dxa"/>
            <w:tcBorders>
              <w:top w:val="single" w:sz="6" w:space="0" w:color="78C0D4"/>
              <w:left w:val="nil"/>
              <w:bottom w:val="single" w:sz="6" w:space="0" w:color="78C0D4"/>
              <w:right w:val="single" w:sz="6" w:space="0" w:color="78C0D4"/>
            </w:tcBorders>
            <w:shd w:val="clear" w:color="auto" w:fill="D2EAF1"/>
            <w:tcMar>
              <w:left w:w="105" w:type="dxa"/>
              <w:right w:w="105" w:type="dxa"/>
            </w:tcMar>
          </w:tcPr>
          <w:p w14:paraId="36ED947D" w14:textId="77777777" w:rsidR="00032660" w:rsidRDefault="00032660" w:rsidP="00B87E1F">
            <w:pPr>
              <w:rPr>
                <w:rFonts w:asciiTheme="minorHAnsi" w:eastAsiaTheme="minorEastAsia" w:hAnsiTheme="minorHAnsi" w:cstheme="minorBidi"/>
              </w:rPr>
            </w:pPr>
            <w:r w:rsidRPr="0EE2D26A">
              <w:rPr>
                <w:rFonts w:asciiTheme="minorHAnsi" w:eastAsiaTheme="minorEastAsia" w:hAnsiTheme="minorHAnsi" w:cstheme="minorBidi"/>
              </w:rPr>
              <w:t>10 out of 10 data sets submitted</w:t>
            </w:r>
          </w:p>
          <w:p w14:paraId="536655CD" w14:textId="77777777" w:rsidR="00032660" w:rsidRDefault="00032660" w:rsidP="00B87E1F">
            <w:pPr>
              <w:rPr>
                <w:rFonts w:asciiTheme="minorHAnsi" w:eastAsiaTheme="minorEastAsia" w:hAnsiTheme="minorHAnsi" w:cstheme="minorBidi"/>
              </w:rPr>
            </w:pPr>
            <w:r w:rsidRPr="0EE2D26A">
              <w:rPr>
                <w:rFonts w:asciiTheme="minorHAnsi" w:eastAsiaTheme="minorEastAsia" w:hAnsiTheme="minorHAnsi" w:cstheme="minorBidi"/>
              </w:rPr>
              <w:t>30 out of 30 samples selected</w:t>
            </w:r>
          </w:p>
          <w:p w14:paraId="17F683E0" w14:textId="77777777" w:rsidR="00032660" w:rsidRDefault="00032660" w:rsidP="00B87E1F">
            <w:pPr>
              <w:rPr>
                <w:rFonts w:asciiTheme="minorHAnsi" w:eastAsiaTheme="minorEastAsia" w:hAnsiTheme="minorHAnsi" w:cstheme="minorBidi"/>
              </w:rPr>
            </w:pPr>
            <w:r w:rsidRPr="0EE2D26A">
              <w:rPr>
                <w:rFonts w:asciiTheme="minorHAnsi" w:eastAsiaTheme="minorEastAsia" w:hAnsiTheme="minorHAnsi" w:cstheme="minorBidi"/>
              </w:rPr>
              <w:t>30 out of 30 samples received</w:t>
            </w:r>
          </w:p>
          <w:p w14:paraId="672DD927" w14:textId="77777777" w:rsidR="00032660" w:rsidRDefault="00032660" w:rsidP="00B87E1F">
            <w:pPr>
              <w:rPr>
                <w:rFonts w:asciiTheme="minorHAnsi" w:eastAsiaTheme="minorEastAsia" w:hAnsiTheme="minorHAnsi" w:cstheme="minorBidi"/>
              </w:rPr>
            </w:pPr>
            <w:r w:rsidRPr="0EE2D26A">
              <w:rPr>
                <w:rFonts w:asciiTheme="minorHAnsi" w:eastAsiaTheme="minorEastAsia" w:hAnsiTheme="minorHAnsi" w:cstheme="minorBidi"/>
              </w:rPr>
              <w:t>10 out of 10 reports sent</w:t>
            </w:r>
          </w:p>
          <w:p w14:paraId="64F09085" w14:textId="77777777" w:rsidR="00032660" w:rsidRDefault="00032660" w:rsidP="00B87E1F">
            <w:pPr>
              <w:rPr>
                <w:rFonts w:asciiTheme="minorHAnsi" w:eastAsiaTheme="minorEastAsia" w:hAnsiTheme="minorHAnsi" w:cstheme="minorBidi"/>
                <w:color w:val="000000" w:themeColor="text1"/>
              </w:rPr>
            </w:pPr>
          </w:p>
        </w:tc>
      </w:tr>
      <w:tr w:rsidR="00032660" w14:paraId="23459AFA" w14:textId="77777777" w:rsidTr="00B87E1F">
        <w:trPr>
          <w:trHeight w:val="300"/>
        </w:trPr>
        <w:tc>
          <w:tcPr>
            <w:tcW w:w="1545" w:type="dxa"/>
            <w:tcBorders>
              <w:top w:val="single" w:sz="6" w:space="0" w:color="78C0D4"/>
              <w:left w:val="single" w:sz="6" w:space="0" w:color="78C0D4"/>
              <w:bottom w:val="single" w:sz="6" w:space="0" w:color="78C0D4"/>
              <w:right w:val="nil"/>
            </w:tcBorders>
            <w:tcMar>
              <w:left w:w="105" w:type="dxa"/>
              <w:right w:w="105" w:type="dxa"/>
            </w:tcMar>
          </w:tcPr>
          <w:p w14:paraId="23C78F8F" w14:textId="77777777" w:rsidR="00032660" w:rsidRDefault="00032660" w:rsidP="00B87E1F">
            <w:pPr>
              <w:ind w:left="306" w:firstLine="51"/>
              <w:rPr>
                <w:rFonts w:asciiTheme="minorHAnsi" w:eastAsiaTheme="minorEastAsia" w:hAnsiTheme="minorHAnsi" w:cstheme="minorBidi"/>
                <w:b/>
                <w:bCs/>
                <w:color w:val="000000" w:themeColor="text1"/>
              </w:rPr>
            </w:pPr>
            <w:r w:rsidRPr="0EE2D26A">
              <w:rPr>
                <w:rFonts w:asciiTheme="minorHAnsi" w:eastAsiaTheme="minorEastAsia" w:hAnsiTheme="minorHAnsi" w:cstheme="minorBidi"/>
                <w:b/>
                <w:bCs/>
                <w:color w:val="000000" w:themeColor="text1"/>
              </w:rPr>
              <w:lastRenderedPageBreak/>
              <w:t xml:space="preserve">2024/25 Annual Report &amp; </w:t>
            </w:r>
            <w:proofErr w:type="spellStart"/>
            <w:r w:rsidRPr="0EE2D26A">
              <w:rPr>
                <w:rFonts w:asciiTheme="minorHAnsi" w:eastAsiaTheme="minorEastAsia" w:hAnsiTheme="minorHAnsi" w:cstheme="minorBidi"/>
                <w:b/>
                <w:bCs/>
                <w:color w:val="000000" w:themeColor="text1"/>
              </w:rPr>
              <w:t>SoPs</w:t>
            </w:r>
            <w:proofErr w:type="spellEnd"/>
          </w:p>
        </w:tc>
        <w:tc>
          <w:tcPr>
            <w:tcW w:w="4575" w:type="dxa"/>
            <w:tcBorders>
              <w:top w:val="single" w:sz="6" w:space="0" w:color="78C0D4"/>
              <w:left w:val="nil"/>
              <w:bottom w:val="single" w:sz="6" w:space="0" w:color="78C0D4"/>
              <w:right w:val="nil"/>
            </w:tcBorders>
            <w:tcMar>
              <w:left w:w="105" w:type="dxa"/>
              <w:right w:w="105" w:type="dxa"/>
            </w:tcMar>
          </w:tcPr>
          <w:p w14:paraId="39DB3864" w14:textId="77777777" w:rsidR="00032660" w:rsidRDefault="00032660" w:rsidP="00B87E1F">
            <w:pPr>
              <w:rPr>
                <w:rFonts w:asciiTheme="minorHAnsi" w:eastAsiaTheme="minorEastAsia" w:hAnsiTheme="minorHAnsi" w:cstheme="minorBidi"/>
                <w:color w:val="000000" w:themeColor="text1"/>
              </w:rPr>
            </w:pPr>
            <w:r w:rsidRPr="0EE2D26A">
              <w:rPr>
                <w:rFonts w:asciiTheme="minorHAnsi" w:eastAsiaTheme="minorEastAsia" w:hAnsiTheme="minorHAnsi" w:cstheme="minorBidi"/>
                <w:color w:val="000000" w:themeColor="text1"/>
              </w:rPr>
              <w:t>Annual Report &amp; Statement of Performance documents deadline 30/07/25</w:t>
            </w:r>
          </w:p>
        </w:tc>
        <w:tc>
          <w:tcPr>
            <w:tcW w:w="3345" w:type="dxa"/>
            <w:tcBorders>
              <w:top w:val="single" w:sz="6" w:space="0" w:color="78C0D4"/>
              <w:left w:val="nil"/>
              <w:bottom w:val="single" w:sz="6" w:space="0" w:color="78C0D4"/>
              <w:right w:val="single" w:sz="6" w:space="0" w:color="78C0D4"/>
            </w:tcBorders>
            <w:tcMar>
              <w:left w:w="105" w:type="dxa"/>
              <w:right w:w="105" w:type="dxa"/>
            </w:tcMar>
          </w:tcPr>
          <w:p w14:paraId="2A0F2D32" w14:textId="77777777" w:rsidR="00032660" w:rsidRDefault="00032660" w:rsidP="00B87E1F">
            <w:pPr>
              <w:ind w:left="423" w:hanging="66"/>
              <w:rPr>
                <w:rFonts w:asciiTheme="minorHAnsi" w:eastAsiaTheme="minorEastAsia" w:hAnsiTheme="minorHAnsi" w:cstheme="minorBidi"/>
                <w:color w:val="000000" w:themeColor="text1"/>
              </w:rPr>
            </w:pPr>
            <w:proofErr w:type="spellStart"/>
            <w:r w:rsidRPr="0EE2D26A">
              <w:rPr>
                <w:rFonts w:asciiTheme="minorHAnsi" w:eastAsiaTheme="minorEastAsia" w:hAnsiTheme="minorHAnsi" w:cstheme="minorBidi"/>
                <w:color w:val="000000" w:themeColor="text1"/>
              </w:rPr>
              <w:t>SoP’s</w:t>
            </w:r>
            <w:proofErr w:type="spellEnd"/>
            <w:r w:rsidRPr="0EE2D26A">
              <w:rPr>
                <w:rFonts w:asciiTheme="minorHAnsi" w:eastAsiaTheme="minorEastAsia" w:hAnsiTheme="minorHAnsi" w:cstheme="minorBidi"/>
                <w:color w:val="000000" w:themeColor="text1"/>
              </w:rPr>
              <w:t xml:space="preserve"> distributed and Annual Report with Claire M for review.</w:t>
            </w:r>
          </w:p>
        </w:tc>
      </w:tr>
    </w:tbl>
    <w:p w14:paraId="40572B0F" w14:textId="77777777" w:rsidR="00032660" w:rsidRDefault="00032660" w:rsidP="00032660">
      <w:pPr>
        <w:ind w:left="0" w:firstLine="0"/>
        <w:rPr>
          <w:rFonts w:asciiTheme="minorHAnsi" w:eastAsiaTheme="minorEastAsia" w:hAnsiTheme="minorHAnsi" w:cstheme="minorBidi"/>
          <w:b/>
          <w:bCs/>
          <w:sz w:val="22"/>
          <w:szCs w:val="22"/>
        </w:rPr>
      </w:pPr>
    </w:p>
    <w:p w14:paraId="6B1BA7CD" w14:textId="78CEF1D4" w:rsidR="00032660" w:rsidRPr="00A47786" w:rsidRDefault="00032660" w:rsidP="00681FDA">
      <w:pPr>
        <w:ind w:left="-851" w:firstLine="0"/>
        <w:jc w:val="both"/>
        <w:rPr>
          <w:rFonts w:asciiTheme="minorHAnsi" w:eastAsiaTheme="minorEastAsia" w:hAnsiTheme="minorHAnsi" w:cstheme="minorBidi"/>
          <w:sz w:val="22"/>
          <w:szCs w:val="22"/>
        </w:rPr>
      </w:pPr>
      <w:r w:rsidRPr="00A47786">
        <w:rPr>
          <w:rFonts w:asciiTheme="minorHAnsi" w:eastAsiaTheme="minorEastAsia" w:hAnsiTheme="minorHAnsi" w:cstheme="minorBidi"/>
          <w:sz w:val="22"/>
          <w:szCs w:val="22"/>
        </w:rPr>
        <w:t>Annual report has been sent to CM for review. This year</w:t>
      </w:r>
      <w:r w:rsidR="001609BE">
        <w:rPr>
          <w:rFonts w:asciiTheme="minorHAnsi" w:eastAsiaTheme="minorEastAsia" w:hAnsiTheme="minorHAnsi" w:cstheme="minorBidi"/>
          <w:sz w:val="22"/>
          <w:szCs w:val="22"/>
        </w:rPr>
        <w:t>’</w:t>
      </w:r>
      <w:r w:rsidRPr="00A47786">
        <w:rPr>
          <w:rFonts w:asciiTheme="minorHAnsi" w:eastAsiaTheme="minorEastAsia" w:hAnsiTheme="minorHAnsi" w:cstheme="minorBidi"/>
          <w:sz w:val="22"/>
          <w:szCs w:val="22"/>
        </w:rPr>
        <w:t xml:space="preserve">s ring tests are ready to go and will be sent out at the end of October.  There is the same number of participants as last year and a workshop will be held next summer. </w:t>
      </w:r>
    </w:p>
    <w:p w14:paraId="1F015D02" w14:textId="77777777" w:rsidR="00032660" w:rsidRPr="00A47786" w:rsidRDefault="00032660" w:rsidP="00032660">
      <w:pPr>
        <w:autoSpaceDE w:val="0"/>
        <w:autoSpaceDN w:val="0"/>
        <w:adjustRightInd w:val="0"/>
        <w:spacing w:after="0" w:line="240" w:lineRule="auto"/>
        <w:ind w:left="-851" w:firstLine="0"/>
        <w:rPr>
          <w:rFonts w:asciiTheme="minorHAnsi" w:eastAsiaTheme="minorEastAsia" w:hAnsiTheme="minorHAnsi" w:cstheme="minorBidi"/>
          <w:color w:val="4A4A4A"/>
          <w:sz w:val="22"/>
          <w:szCs w:val="22"/>
        </w:rPr>
      </w:pPr>
    </w:p>
    <w:p w14:paraId="1259E12F" w14:textId="77777777" w:rsidR="00032660" w:rsidRDefault="00032660" w:rsidP="00032660">
      <w:pPr>
        <w:pStyle w:val="ListParagraph"/>
        <w:numPr>
          <w:ilvl w:val="0"/>
          <w:numId w:val="4"/>
        </w:numPr>
        <w:rPr>
          <w:rFonts w:asciiTheme="minorHAnsi" w:eastAsiaTheme="minorEastAsia" w:hAnsiTheme="minorHAnsi" w:cstheme="minorBidi"/>
          <w:b/>
          <w:bCs/>
          <w:sz w:val="22"/>
          <w:szCs w:val="22"/>
        </w:rPr>
      </w:pPr>
      <w:r w:rsidRPr="0EE2D26A">
        <w:rPr>
          <w:rFonts w:asciiTheme="minorHAnsi" w:eastAsiaTheme="minorEastAsia" w:hAnsiTheme="minorHAnsi" w:cstheme="minorBidi"/>
          <w:b/>
          <w:bCs/>
          <w:sz w:val="22"/>
          <w:szCs w:val="22"/>
        </w:rPr>
        <w:t>Benthic Invertebrates update (</w:t>
      </w:r>
      <w:proofErr w:type="spellStart"/>
      <w:r w:rsidRPr="0EE2D26A">
        <w:rPr>
          <w:rFonts w:asciiTheme="minorHAnsi" w:eastAsiaTheme="minorEastAsia" w:hAnsiTheme="minorHAnsi" w:cstheme="minorBidi"/>
          <w:b/>
          <w:bCs/>
          <w:sz w:val="22"/>
          <w:szCs w:val="22"/>
        </w:rPr>
        <w:t>MoR</w:t>
      </w:r>
      <w:proofErr w:type="spellEnd"/>
      <w:r w:rsidRPr="0EE2D26A">
        <w:rPr>
          <w:rFonts w:asciiTheme="minorHAnsi" w:eastAsiaTheme="minorEastAsia" w:hAnsiTheme="minorHAnsi" w:cstheme="minorBidi"/>
          <w:b/>
          <w:bCs/>
          <w:sz w:val="22"/>
          <w:szCs w:val="22"/>
        </w:rPr>
        <w:t>/DH):</w:t>
      </w:r>
    </w:p>
    <w:p w14:paraId="1D20782E" w14:textId="77777777" w:rsidR="00032660" w:rsidRPr="00832C16" w:rsidRDefault="00032660" w:rsidP="00032660">
      <w:pPr>
        <w:pStyle w:val="ListParagraph"/>
        <w:rPr>
          <w:rFonts w:asciiTheme="minorHAnsi" w:eastAsiaTheme="minorEastAsia" w:hAnsiTheme="minorHAnsi" w:cstheme="minorBidi"/>
          <w:b/>
          <w:bCs/>
          <w:sz w:val="22"/>
          <w:szCs w:val="22"/>
        </w:rPr>
      </w:pPr>
    </w:p>
    <w:p w14:paraId="01AF47B8" w14:textId="77777777" w:rsidR="00032660" w:rsidRPr="00832C16" w:rsidRDefault="00032660" w:rsidP="00032660">
      <w:pPr>
        <w:jc w:val="center"/>
        <w:rPr>
          <w:rFonts w:asciiTheme="minorHAnsi" w:eastAsiaTheme="minorEastAsia" w:hAnsiTheme="minorHAnsi" w:cstheme="minorBidi"/>
          <w:b/>
          <w:bCs/>
          <w:sz w:val="22"/>
          <w:szCs w:val="22"/>
          <w:u w:val="single"/>
        </w:rPr>
      </w:pPr>
      <w:r w:rsidRPr="0EE2D26A">
        <w:rPr>
          <w:rFonts w:asciiTheme="minorHAnsi" w:eastAsiaTheme="minorEastAsia" w:hAnsiTheme="minorHAnsi" w:cstheme="minorBidi"/>
          <w:b/>
          <w:bCs/>
          <w:sz w:val="22"/>
          <w:szCs w:val="22"/>
          <w:u w:val="single"/>
        </w:rPr>
        <w:t>BENTHIC INVERTEBRATE COMPONENT PROGRESS REPORT</w:t>
      </w:r>
    </w:p>
    <w:p w14:paraId="3C5F0A80" w14:textId="77777777" w:rsidR="00032660" w:rsidRPr="00832C16" w:rsidRDefault="00032660" w:rsidP="00032660">
      <w:pPr>
        <w:jc w:val="center"/>
        <w:rPr>
          <w:rFonts w:asciiTheme="minorHAnsi" w:eastAsiaTheme="minorEastAsia" w:hAnsiTheme="minorHAnsi" w:cstheme="minorBidi"/>
          <w:b/>
          <w:bCs/>
          <w:color w:val="000000" w:themeColor="text1"/>
          <w:sz w:val="22"/>
          <w:szCs w:val="22"/>
          <w:u w:val="single"/>
        </w:rPr>
      </w:pPr>
      <w:bookmarkStart w:id="0" w:name="_Hlk149736428"/>
      <w:r w:rsidRPr="0EE2D26A">
        <w:rPr>
          <w:rFonts w:asciiTheme="minorHAnsi" w:eastAsiaTheme="minorEastAsia" w:hAnsiTheme="minorHAnsi" w:cstheme="minorBidi"/>
          <w:b/>
          <w:bCs/>
          <w:color w:val="000000" w:themeColor="text1"/>
          <w:sz w:val="22"/>
          <w:szCs w:val="22"/>
          <w:u w:val="single"/>
        </w:rPr>
        <w:t>2025-26, Year 32</w:t>
      </w:r>
    </w:p>
    <w:p w14:paraId="2522B43C" w14:textId="77777777" w:rsidR="00032660" w:rsidRPr="00832C16" w:rsidRDefault="00032660" w:rsidP="00032660">
      <w:pPr>
        <w:ind w:left="360" w:firstLine="0"/>
        <w:rPr>
          <w:rFonts w:asciiTheme="minorHAnsi" w:eastAsiaTheme="minorEastAsia" w:hAnsiTheme="minorHAnsi" w:cstheme="minorBidi"/>
          <w:b/>
          <w:bCs/>
          <w:sz w:val="22"/>
          <w:szCs w:val="22"/>
        </w:rPr>
      </w:pPr>
      <w:r w:rsidRPr="0EE2D26A">
        <w:rPr>
          <w:rFonts w:asciiTheme="minorHAnsi" w:eastAsiaTheme="minorEastAsia" w:hAnsiTheme="minorHAnsi" w:cstheme="minorBidi"/>
          <w:b/>
          <w:bCs/>
          <w:sz w:val="22"/>
          <w:szCs w:val="22"/>
        </w:rPr>
        <w:t>8.1 Subscriptions</w:t>
      </w:r>
    </w:p>
    <w:tbl>
      <w:tblPr>
        <w:tblStyle w:val="MediumShading1-Accent5"/>
        <w:tblW w:w="9356" w:type="dxa"/>
        <w:jc w:val="center"/>
        <w:tblLook w:val="04A0" w:firstRow="1" w:lastRow="0" w:firstColumn="1" w:lastColumn="0" w:noHBand="0" w:noVBand="1"/>
      </w:tblPr>
      <w:tblGrid>
        <w:gridCol w:w="2405"/>
        <w:gridCol w:w="2250"/>
        <w:gridCol w:w="2238"/>
        <w:gridCol w:w="2463"/>
      </w:tblGrid>
      <w:tr w:rsidR="00032660" w:rsidRPr="00832C16" w14:paraId="594A517A" w14:textId="77777777" w:rsidTr="00B87E1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3F692336" w14:textId="77777777" w:rsidR="00032660" w:rsidRPr="00832C16" w:rsidRDefault="00032660" w:rsidP="00B87E1F">
            <w:pPr>
              <w:jc w:val="center"/>
              <w:rPr>
                <w:rFonts w:asciiTheme="minorHAnsi" w:eastAsiaTheme="minorEastAsia" w:hAnsiTheme="minorHAnsi" w:cstheme="minorBidi"/>
                <w:b w:val="0"/>
                <w:bCs w:val="0"/>
                <w:color w:val="FFFFFF"/>
              </w:rPr>
            </w:pPr>
            <w:proofErr w:type="spellStart"/>
            <w:r w:rsidRPr="0EE2D26A">
              <w:rPr>
                <w:rFonts w:asciiTheme="minorHAnsi" w:eastAsiaTheme="minorEastAsia" w:hAnsiTheme="minorHAnsi" w:cstheme="minorBidi"/>
              </w:rPr>
              <w:t>LabCode</w:t>
            </w:r>
            <w:proofErr w:type="spellEnd"/>
          </w:p>
        </w:tc>
        <w:tc>
          <w:tcPr>
            <w:tcW w:w="2250" w:type="dxa"/>
          </w:tcPr>
          <w:p w14:paraId="3F78980C" w14:textId="77777777" w:rsidR="00032660" w:rsidRPr="00832C16" w:rsidRDefault="00032660" w:rsidP="00B87E1F">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FFFFFF"/>
              </w:rPr>
            </w:pPr>
            <w:r w:rsidRPr="0EE2D26A">
              <w:rPr>
                <w:rFonts w:asciiTheme="minorHAnsi" w:eastAsiaTheme="minorEastAsia" w:hAnsiTheme="minorHAnsi" w:cstheme="minorBidi"/>
              </w:rPr>
              <w:t>RT69/70</w:t>
            </w:r>
          </w:p>
        </w:tc>
        <w:tc>
          <w:tcPr>
            <w:tcW w:w="2238" w:type="dxa"/>
          </w:tcPr>
          <w:p w14:paraId="106DDE80" w14:textId="77777777" w:rsidR="00032660" w:rsidRPr="00832C16" w:rsidRDefault="00032660" w:rsidP="00B87E1F">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FFFFFF"/>
              </w:rPr>
            </w:pPr>
            <w:r w:rsidRPr="0EE2D26A">
              <w:rPr>
                <w:rFonts w:asciiTheme="minorHAnsi" w:eastAsiaTheme="minorEastAsia" w:hAnsiTheme="minorHAnsi" w:cstheme="minorBidi"/>
              </w:rPr>
              <w:t>LR30</w:t>
            </w:r>
          </w:p>
        </w:tc>
        <w:tc>
          <w:tcPr>
            <w:tcW w:w="2463" w:type="dxa"/>
          </w:tcPr>
          <w:p w14:paraId="61FD9BAE" w14:textId="77777777" w:rsidR="00032660" w:rsidRPr="00832C16" w:rsidRDefault="00032660" w:rsidP="00B87E1F">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FFFFFF"/>
              </w:rPr>
            </w:pPr>
            <w:r w:rsidRPr="0EE2D26A">
              <w:rPr>
                <w:rFonts w:asciiTheme="minorHAnsi" w:eastAsiaTheme="minorEastAsia" w:hAnsiTheme="minorHAnsi" w:cstheme="minorBidi"/>
              </w:rPr>
              <w:t>OS89/90/91</w:t>
            </w:r>
          </w:p>
        </w:tc>
      </w:tr>
      <w:tr w:rsidR="00032660" w:rsidRPr="00832C16" w14:paraId="0B43E3C0" w14:textId="77777777" w:rsidTr="00B87E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1324AB69" w14:textId="77777777" w:rsidR="00032660" w:rsidRPr="00832C16" w:rsidRDefault="00032660" w:rsidP="00B87E1F">
            <w:pPr>
              <w:pStyle w:val="ListParagraph"/>
              <w:ind w:left="0"/>
              <w:jc w:val="center"/>
              <w:rPr>
                <w:rFonts w:asciiTheme="minorHAnsi" w:eastAsiaTheme="minorEastAsia" w:hAnsiTheme="minorHAnsi" w:cstheme="minorBidi"/>
              </w:rPr>
            </w:pPr>
            <w:r w:rsidRPr="0EE2D26A">
              <w:rPr>
                <w:rFonts w:asciiTheme="minorHAnsi" w:eastAsiaTheme="minorEastAsia" w:hAnsiTheme="minorHAnsi" w:cstheme="minorBidi"/>
              </w:rPr>
              <w:t xml:space="preserve">               BI_3201</w:t>
            </w:r>
          </w:p>
        </w:tc>
        <w:tc>
          <w:tcPr>
            <w:tcW w:w="2250" w:type="dxa"/>
          </w:tcPr>
          <w:p w14:paraId="00D098D1"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rsidRPr="0EE2D26A">
              <w:rPr>
                <w:rFonts w:asciiTheme="minorHAnsi" w:eastAsiaTheme="minorEastAsia" w:hAnsiTheme="minorHAnsi" w:cstheme="minorBidi"/>
              </w:rPr>
              <w:t>1</w:t>
            </w:r>
          </w:p>
        </w:tc>
        <w:tc>
          <w:tcPr>
            <w:tcW w:w="2238" w:type="dxa"/>
          </w:tcPr>
          <w:p w14:paraId="5D8329D8"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rsidRPr="0EE2D26A">
              <w:rPr>
                <w:rFonts w:asciiTheme="minorHAnsi" w:eastAsiaTheme="minorEastAsia" w:hAnsiTheme="minorHAnsi" w:cstheme="minorBidi"/>
              </w:rPr>
              <w:t>1</w:t>
            </w:r>
          </w:p>
        </w:tc>
        <w:tc>
          <w:tcPr>
            <w:tcW w:w="2463" w:type="dxa"/>
          </w:tcPr>
          <w:p w14:paraId="0BE92BD9"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rsidRPr="0EE2D26A">
              <w:rPr>
                <w:rFonts w:asciiTheme="minorHAnsi" w:eastAsiaTheme="minorEastAsia" w:hAnsiTheme="minorHAnsi" w:cstheme="minorBidi"/>
              </w:rPr>
              <w:t>-</w:t>
            </w:r>
          </w:p>
        </w:tc>
      </w:tr>
      <w:tr w:rsidR="00032660" w:rsidRPr="00832C16" w14:paraId="764F6F59" w14:textId="77777777" w:rsidTr="00B87E1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4684EDE7" w14:textId="77777777" w:rsidR="00032660" w:rsidRPr="00832C16" w:rsidRDefault="00032660" w:rsidP="00B87E1F">
            <w:pPr>
              <w:jc w:val="center"/>
              <w:rPr>
                <w:rFonts w:asciiTheme="minorHAnsi" w:eastAsiaTheme="minorEastAsia" w:hAnsiTheme="minorHAnsi" w:cstheme="minorBidi"/>
              </w:rPr>
            </w:pPr>
            <w:r w:rsidRPr="0EE2D26A">
              <w:rPr>
                <w:rFonts w:asciiTheme="minorHAnsi" w:eastAsiaTheme="minorEastAsia" w:hAnsiTheme="minorHAnsi" w:cstheme="minorBidi"/>
              </w:rPr>
              <w:t>BI_3202</w:t>
            </w:r>
          </w:p>
        </w:tc>
        <w:tc>
          <w:tcPr>
            <w:tcW w:w="2250" w:type="dxa"/>
          </w:tcPr>
          <w:p w14:paraId="74A796C0"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rPr>
            </w:pPr>
            <w:r w:rsidRPr="0EE2D26A">
              <w:rPr>
                <w:rFonts w:asciiTheme="minorHAnsi" w:eastAsiaTheme="minorEastAsia" w:hAnsiTheme="minorHAnsi" w:cstheme="minorBidi"/>
              </w:rPr>
              <w:t>1</w:t>
            </w:r>
          </w:p>
        </w:tc>
        <w:tc>
          <w:tcPr>
            <w:tcW w:w="2238" w:type="dxa"/>
          </w:tcPr>
          <w:p w14:paraId="5C4F29CD"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rPr>
            </w:pPr>
            <w:r w:rsidRPr="0EE2D26A">
              <w:rPr>
                <w:rFonts w:asciiTheme="minorHAnsi" w:eastAsiaTheme="minorEastAsia" w:hAnsiTheme="minorHAnsi" w:cstheme="minorBidi"/>
              </w:rPr>
              <w:t>-</w:t>
            </w:r>
          </w:p>
        </w:tc>
        <w:tc>
          <w:tcPr>
            <w:tcW w:w="2463" w:type="dxa"/>
          </w:tcPr>
          <w:p w14:paraId="64038698"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rPr>
            </w:pPr>
            <w:r w:rsidRPr="0EE2D26A">
              <w:rPr>
                <w:rFonts w:asciiTheme="minorHAnsi" w:eastAsiaTheme="minorEastAsia" w:hAnsiTheme="minorHAnsi" w:cstheme="minorBidi"/>
              </w:rPr>
              <w:t>1</w:t>
            </w:r>
          </w:p>
        </w:tc>
      </w:tr>
      <w:tr w:rsidR="00032660" w:rsidRPr="00832C16" w14:paraId="15801EC6" w14:textId="77777777" w:rsidTr="00B87E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606FAC61" w14:textId="77777777" w:rsidR="00032660" w:rsidRPr="00832C16" w:rsidRDefault="00032660" w:rsidP="00B87E1F">
            <w:pPr>
              <w:jc w:val="center"/>
              <w:rPr>
                <w:rFonts w:asciiTheme="minorHAnsi" w:eastAsiaTheme="minorEastAsia" w:hAnsiTheme="minorHAnsi" w:cstheme="minorBidi"/>
              </w:rPr>
            </w:pPr>
            <w:r w:rsidRPr="0EE2D26A">
              <w:rPr>
                <w:rFonts w:asciiTheme="minorHAnsi" w:eastAsiaTheme="minorEastAsia" w:hAnsiTheme="minorHAnsi" w:cstheme="minorBidi"/>
              </w:rPr>
              <w:t>BI_3203</w:t>
            </w:r>
          </w:p>
        </w:tc>
        <w:tc>
          <w:tcPr>
            <w:tcW w:w="2250" w:type="dxa"/>
          </w:tcPr>
          <w:p w14:paraId="3734F99A"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rsidRPr="0EE2D26A">
              <w:rPr>
                <w:rFonts w:asciiTheme="minorHAnsi" w:eastAsiaTheme="minorEastAsia" w:hAnsiTheme="minorHAnsi" w:cstheme="minorBidi"/>
              </w:rPr>
              <w:t>1</w:t>
            </w:r>
          </w:p>
        </w:tc>
        <w:tc>
          <w:tcPr>
            <w:tcW w:w="2238" w:type="dxa"/>
          </w:tcPr>
          <w:p w14:paraId="06586629"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rsidRPr="0EE2D26A">
              <w:rPr>
                <w:rFonts w:asciiTheme="minorHAnsi" w:eastAsiaTheme="minorEastAsia" w:hAnsiTheme="minorHAnsi" w:cstheme="minorBidi"/>
              </w:rPr>
              <w:t>-</w:t>
            </w:r>
          </w:p>
        </w:tc>
        <w:tc>
          <w:tcPr>
            <w:tcW w:w="2463" w:type="dxa"/>
          </w:tcPr>
          <w:p w14:paraId="0853E4E0"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rsidRPr="0EE2D26A">
              <w:rPr>
                <w:rFonts w:asciiTheme="minorHAnsi" w:eastAsiaTheme="minorEastAsia" w:hAnsiTheme="minorHAnsi" w:cstheme="minorBidi"/>
              </w:rPr>
              <w:t>-</w:t>
            </w:r>
          </w:p>
        </w:tc>
      </w:tr>
      <w:tr w:rsidR="00032660" w:rsidRPr="00832C16" w14:paraId="6CEDB46E" w14:textId="77777777" w:rsidTr="00B87E1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6F294AA6" w14:textId="77777777" w:rsidR="00032660" w:rsidRPr="00832C16" w:rsidRDefault="00032660" w:rsidP="00B87E1F">
            <w:pPr>
              <w:jc w:val="center"/>
              <w:rPr>
                <w:rFonts w:asciiTheme="minorHAnsi" w:eastAsiaTheme="minorEastAsia" w:hAnsiTheme="minorHAnsi" w:cstheme="minorBidi"/>
              </w:rPr>
            </w:pPr>
            <w:r w:rsidRPr="0EE2D26A">
              <w:rPr>
                <w:rFonts w:asciiTheme="minorHAnsi" w:eastAsiaTheme="minorEastAsia" w:hAnsiTheme="minorHAnsi" w:cstheme="minorBidi"/>
              </w:rPr>
              <w:t>BI_3204</w:t>
            </w:r>
          </w:p>
        </w:tc>
        <w:tc>
          <w:tcPr>
            <w:tcW w:w="2250" w:type="dxa"/>
          </w:tcPr>
          <w:p w14:paraId="1E21AF67"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rPr>
            </w:pPr>
            <w:r w:rsidRPr="0EE2D26A">
              <w:rPr>
                <w:rFonts w:asciiTheme="minorHAnsi" w:eastAsiaTheme="minorEastAsia" w:hAnsiTheme="minorHAnsi" w:cstheme="minorBidi"/>
              </w:rPr>
              <w:t>1</w:t>
            </w:r>
          </w:p>
        </w:tc>
        <w:tc>
          <w:tcPr>
            <w:tcW w:w="2238" w:type="dxa"/>
          </w:tcPr>
          <w:p w14:paraId="0D52C7E1"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rPr>
            </w:pPr>
            <w:r w:rsidRPr="0EE2D26A">
              <w:rPr>
                <w:rFonts w:asciiTheme="minorHAnsi" w:eastAsiaTheme="minorEastAsia" w:hAnsiTheme="minorHAnsi" w:cstheme="minorBidi"/>
              </w:rPr>
              <w:t>-</w:t>
            </w:r>
          </w:p>
        </w:tc>
        <w:tc>
          <w:tcPr>
            <w:tcW w:w="2463" w:type="dxa"/>
          </w:tcPr>
          <w:p w14:paraId="3BCAC4D3"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rPr>
            </w:pPr>
            <w:r w:rsidRPr="0EE2D26A">
              <w:rPr>
                <w:rFonts w:asciiTheme="minorHAnsi" w:eastAsiaTheme="minorEastAsia" w:hAnsiTheme="minorHAnsi" w:cstheme="minorBidi"/>
              </w:rPr>
              <w:t>1</w:t>
            </w:r>
          </w:p>
        </w:tc>
      </w:tr>
      <w:tr w:rsidR="00032660" w:rsidRPr="00832C16" w14:paraId="64534BA0" w14:textId="77777777" w:rsidTr="00B87E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762FE1BC" w14:textId="77777777" w:rsidR="00032660" w:rsidRPr="00832C16" w:rsidRDefault="00032660" w:rsidP="00B87E1F">
            <w:pPr>
              <w:jc w:val="center"/>
              <w:rPr>
                <w:rFonts w:ascii="Aptos" w:hAnsi="Aptos"/>
              </w:rPr>
            </w:pPr>
            <w:r w:rsidRPr="00832C16">
              <w:rPr>
                <w:rFonts w:ascii="Aptos" w:hAnsi="Aptos"/>
              </w:rPr>
              <w:t>BI_3205</w:t>
            </w:r>
          </w:p>
        </w:tc>
        <w:tc>
          <w:tcPr>
            <w:tcW w:w="2250" w:type="dxa"/>
          </w:tcPr>
          <w:p w14:paraId="25F3DA37"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1</w:t>
            </w:r>
          </w:p>
        </w:tc>
        <w:tc>
          <w:tcPr>
            <w:tcW w:w="2238" w:type="dxa"/>
          </w:tcPr>
          <w:p w14:paraId="17073FA2"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1</w:t>
            </w:r>
          </w:p>
        </w:tc>
        <w:tc>
          <w:tcPr>
            <w:tcW w:w="2463" w:type="dxa"/>
          </w:tcPr>
          <w:p w14:paraId="0C20E08D"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w:t>
            </w:r>
          </w:p>
        </w:tc>
      </w:tr>
      <w:tr w:rsidR="00032660" w:rsidRPr="00832C16" w14:paraId="27FD2C18" w14:textId="77777777" w:rsidTr="00B87E1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6A892120" w14:textId="77777777" w:rsidR="00032660" w:rsidRPr="00832C16" w:rsidRDefault="00032660" w:rsidP="00B87E1F">
            <w:pPr>
              <w:jc w:val="center"/>
              <w:rPr>
                <w:rFonts w:ascii="Aptos" w:hAnsi="Aptos"/>
              </w:rPr>
            </w:pPr>
            <w:r w:rsidRPr="00832C16">
              <w:rPr>
                <w:rFonts w:ascii="Aptos" w:hAnsi="Aptos"/>
              </w:rPr>
              <w:t>BI_3206</w:t>
            </w:r>
          </w:p>
        </w:tc>
        <w:tc>
          <w:tcPr>
            <w:tcW w:w="2250" w:type="dxa"/>
          </w:tcPr>
          <w:p w14:paraId="29C8A6F6"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1</w:t>
            </w:r>
          </w:p>
        </w:tc>
        <w:tc>
          <w:tcPr>
            <w:tcW w:w="2238" w:type="dxa"/>
          </w:tcPr>
          <w:p w14:paraId="11B9F925"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w:t>
            </w:r>
          </w:p>
        </w:tc>
        <w:tc>
          <w:tcPr>
            <w:tcW w:w="2463" w:type="dxa"/>
          </w:tcPr>
          <w:p w14:paraId="2697C8C0"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w:t>
            </w:r>
          </w:p>
        </w:tc>
      </w:tr>
      <w:tr w:rsidR="00032660" w:rsidRPr="00832C16" w14:paraId="18751502" w14:textId="77777777" w:rsidTr="00B87E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36914CFE" w14:textId="77777777" w:rsidR="00032660" w:rsidRPr="00832C16" w:rsidRDefault="00032660" w:rsidP="00B87E1F">
            <w:pPr>
              <w:jc w:val="center"/>
              <w:rPr>
                <w:rFonts w:ascii="Aptos" w:hAnsi="Aptos"/>
              </w:rPr>
            </w:pPr>
            <w:r w:rsidRPr="00832C16">
              <w:rPr>
                <w:rFonts w:ascii="Aptos" w:hAnsi="Aptos"/>
              </w:rPr>
              <w:t>BI_3207</w:t>
            </w:r>
          </w:p>
        </w:tc>
        <w:tc>
          <w:tcPr>
            <w:tcW w:w="2250" w:type="dxa"/>
          </w:tcPr>
          <w:p w14:paraId="7F436F8E"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1</w:t>
            </w:r>
          </w:p>
        </w:tc>
        <w:tc>
          <w:tcPr>
            <w:tcW w:w="2238" w:type="dxa"/>
          </w:tcPr>
          <w:p w14:paraId="591B9F22"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w:t>
            </w:r>
          </w:p>
        </w:tc>
        <w:tc>
          <w:tcPr>
            <w:tcW w:w="2463" w:type="dxa"/>
          </w:tcPr>
          <w:p w14:paraId="13B4C1A2"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w:t>
            </w:r>
          </w:p>
        </w:tc>
      </w:tr>
      <w:tr w:rsidR="00032660" w:rsidRPr="00832C16" w14:paraId="699A23AB" w14:textId="77777777" w:rsidTr="00B87E1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5EB3A732" w14:textId="77777777" w:rsidR="00032660" w:rsidRPr="00832C16" w:rsidRDefault="00032660" w:rsidP="00B87E1F">
            <w:pPr>
              <w:jc w:val="center"/>
              <w:rPr>
                <w:rFonts w:ascii="Aptos" w:hAnsi="Aptos"/>
              </w:rPr>
            </w:pPr>
            <w:r w:rsidRPr="00832C16">
              <w:rPr>
                <w:rFonts w:ascii="Aptos" w:hAnsi="Aptos"/>
              </w:rPr>
              <w:t>BI_3208</w:t>
            </w:r>
          </w:p>
        </w:tc>
        <w:tc>
          <w:tcPr>
            <w:tcW w:w="2250" w:type="dxa"/>
          </w:tcPr>
          <w:p w14:paraId="2D220F38"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1</w:t>
            </w:r>
          </w:p>
        </w:tc>
        <w:tc>
          <w:tcPr>
            <w:tcW w:w="2238" w:type="dxa"/>
          </w:tcPr>
          <w:p w14:paraId="0EAE99F5"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w:t>
            </w:r>
          </w:p>
        </w:tc>
        <w:tc>
          <w:tcPr>
            <w:tcW w:w="2463" w:type="dxa"/>
          </w:tcPr>
          <w:p w14:paraId="5B5511D6"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w:t>
            </w:r>
          </w:p>
        </w:tc>
      </w:tr>
      <w:tr w:rsidR="00032660" w:rsidRPr="00832C16" w14:paraId="3076D12D" w14:textId="77777777" w:rsidTr="00B87E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59574AA9" w14:textId="77777777" w:rsidR="00032660" w:rsidRPr="00832C16" w:rsidRDefault="00032660" w:rsidP="00B87E1F">
            <w:pPr>
              <w:jc w:val="center"/>
              <w:rPr>
                <w:rFonts w:ascii="Aptos" w:hAnsi="Aptos"/>
              </w:rPr>
            </w:pPr>
            <w:r w:rsidRPr="00832C16">
              <w:rPr>
                <w:rFonts w:ascii="Aptos" w:hAnsi="Aptos"/>
              </w:rPr>
              <w:t>BI_3209</w:t>
            </w:r>
          </w:p>
        </w:tc>
        <w:tc>
          <w:tcPr>
            <w:tcW w:w="2250" w:type="dxa"/>
          </w:tcPr>
          <w:p w14:paraId="04D812AF"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1</w:t>
            </w:r>
          </w:p>
        </w:tc>
        <w:tc>
          <w:tcPr>
            <w:tcW w:w="2238" w:type="dxa"/>
          </w:tcPr>
          <w:p w14:paraId="70517C84"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w:t>
            </w:r>
          </w:p>
        </w:tc>
        <w:tc>
          <w:tcPr>
            <w:tcW w:w="2463" w:type="dxa"/>
          </w:tcPr>
          <w:p w14:paraId="0122D5F5"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1</w:t>
            </w:r>
          </w:p>
        </w:tc>
      </w:tr>
      <w:tr w:rsidR="00032660" w:rsidRPr="00832C16" w14:paraId="711FD2D5" w14:textId="77777777" w:rsidTr="00B87E1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59437587" w14:textId="77777777" w:rsidR="00032660" w:rsidRPr="00832C16" w:rsidRDefault="00032660" w:rsidP="00B87E1F">
            <w:pPr>
              <w:jc w:val="center"/>
              <w:rPr>
                <w:rFonts w:ascii="Aptos" w:hAnsi="Aptos"/>
              </w:rPr>
            </w:pPr>
            <w:r w:rsidRPr="00832C16">
              <w:rPr>
                <w:rFonts w:ascii="Aptos" w:hAnsi="Aptos"/>
              </w:rPr>
              <w:t>BI_3210</w:t>
            </w:r>
          </w:p>
        </w:tc>
        <w:tc>
          <w:tcPr>
            <w:tcW w:w="2250" w:type="dxa"/>
          </w:tcPr>
          <w:p w14:paraId="0C009AA5"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1</w:t>
            </w:r>
          </w:p>
        </w:tc>
        <w:tc>
          <w:tcPr>
            <w:tcW w:w="2238" w:type="dxa"/>
          </w:tcPr>
          <w:p w14:paraId="0E39589A"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w:t>
            </w:r>
          </w:p>
        </w:tc>
        <w:tc>
          <w:tcPr>
            <w:tcW w:w="2463" w:type="dxa"/>
          </w:tcPr>
          <w:p w14:paraId="4908C950"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w:t>
            </w:r>
          </w:p>
        </w:tc>
      </w:tr>
      <w:tr w:rsidR="00032660" w:rsidRPr="00832C16" w14:paraId="54974846" w14:textId="77777777" w:rsidTr="00B87E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6CE82E3C" w14:textId="77777777" w:rsidR="00032660" w:rsidRPr="00832C16" w:rsidRDefault="00032660" w:rsidP="00B87E1F">
            <w:pPr>
              <w:jc w:val="center"/>
              <w:rPr>
                <w:rFonts w:ascii="Aptos" w:hAnsi="Aptos"/>
              </w:rPr>
            </w:pPr>
            <w:r w:rsidRPr="00832C16">
              <w:rPr>
                <w:rFonts w:ascii="Aptos" w:hAnsi="Aptos"/>
              </w:rPr>
              <w:t>BI_3211</w:t>
            </w:r>
          </w:p>
        </w:tc>
        <w:tc>
          <w:tcPr>
            <w:tcW w:w="2250" w:type="dxa"/>
          </w:tcPr>
          <w:p w14:paraId="2242B38D"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1</w:t>
            </w:r>
          </w:p>
        </w:tc>
        <w:tc>
          <w:tcPr>
            <w:tcW w:w="2238" w:type="dxa"/>
          </w:tcPr>
          <w:p w14:paraId="73EEF685"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w:t>
            </w:r>
          </w:p>
        </w:tc>
        <w:tc>
          <w:tcPr>
            <w:tcW w:w="2463" w:type="dxa"/>
          </w:tcPr>
          <w:p w14:paraId="31744567"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1</w:t>
            </w:r>
          </w:p>
        </w:tc>
      </w:tr>
      <w:tr w:rsidR="00032660" w:rsidRPr="00832C16" w14:paraId="0EC04290" w14:textId="77777777" w:rsidTr="00B87E1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4ABC86B0" w14:textId="77777777" w:rsidR="00032660" w:rsidRPr="00832C16" w:rsidRDefault="00032660" w:rsidP="00B87E1F">
            <w:pPr>
              <w:jc w:val="center"/>
              <w:rPr>
                <w:rFonts w:ascii="Aptos" w:hAnsi="Aptos"/>
              </w:rPr>
            </w:pPr>
            <w:r w:rsidRPr="00832C16">
              <w:rPr>
                <w:rFonts w:ascii="Aptos" w:hAnsi="Aptos"/>
              </w:rPr>
              <w:t>BI_3212</w:t>
            </w:r>
          </w:p>
        </w:tc>
        <w:tc>
          <w:tcPr>
            <w:tcW w:w="2250" w:type="dxa"/>
          </w:tcPr>
          <w:p w14:paraId="3D87DEEF"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1</w:t>
            </w:r>
          </w:p>
        </w:tc>
        <w:tc>
          <w:tcPr>
            <w:tcW w:w="2238" w:type="dxa"/>
          </w:tcPr>
          <w:p w14:paraId="20805E3A"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w:t>
            </w:r>
          </w:p>
        </w:tc>
        <w:tc>
          <w:tcPr>
            <w:tcW w:w="2463" w:type="dxa"/>
          </w:tcPr>
          <w:p w14:paraId="77ABA405"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w:t>
            </w:r>
          </w:p>
        </w:tc>
      </w:tr>
      <w:tr w:rsidR="00032660" w:rsidRPr="00832C16" w14:paraId="4D69FF62" w14:textId="77777777" w:rsidTr="00B87E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00C653C6" w14:textId="77777777" w:rsidR="00032660" w:rsidRPr="00832C16" w:rsidRDefault="00032660" w:rsidP="00B87E1F">
            <w:pPr>
              <w:jc w:val="center"/>
              <w:rPr>
                <w:rFonts w:ascii="Aptos" w:hAnsi="Aptos"/>
              </w:rPr>
            </w:pPr>
            <w:r w:rsidRPr="00832C16">
              <w:rPr>
                <w:rFonts w:ascii="Aptos" w:hAnsi="Aptos"/>
              </w:rPr>
              <w:t>BI_3213</w:t>
            </w:r>
          </w:p>
        </w:tc>
        <w:tc>
          <w:tcPr>
            <w:tcW w:w="2250" w:type="dxa"/>
          </w:tcPr>
          <w:p w14:paraId="53889504"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 xml:space="preserve">1 </w:t>
            </w:r>
          </w:p>
        </w:tc>
        <w:tc>
          <w:tcPr>
            <w:tcW w:w="2238" w:type="dxa"/>
          </w:tcPr>
          <w:p w14:paraId="39C99C3D"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w:t>
            </w:r>
          </w:p>
        </w:tc>
        <w:tc>
          <w:tcPr>
            <w:tcW w:w="2463" w:type="dxa"/>
          </w:tcPr>
          <w:p w14:paraId="067B90AD"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w:t>
            </w:r>
          </w:p>
        </w:tc>
      </w:tr>
      <w:tr w:rsidR="00032660" w:rsidRPr="00832C16" w14:paraId="752DC1D1" w14:textId="77777777" w:rsidTr="00B87E1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767737D4" w14:textId="77777777" w:rsidR="00032660" w:rsidRPr="00832C16" w:rsidRDefault="00032660" w:rsidP="00B87E1F">
            <w:pPr>
              <w:jc w:val="center"/>
              <w:rPr>
                <w:rFonts w:ascii="Aptos" w:hAnsi="Aptos"/>
              </w:rPr>
            </w:pPr>
            <w:r w:rsidRPr="00832C16">
              <w:rPr>
                <w:rFonts w:ascii="Aptos" w:hAnsi="Aptos"/>
              </w:rPr>
              <w:t>BI_3214</w:t>
            </w:r>
          </w:p>
        </w:tc>
        <w:tc>
          <w:tcPr>
            <w:tcW w:w="2250" w:type="dxa"/>
          </w:tcPr>
          <w:p w14:paraId="56A5A910"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1</w:t>
            </w:r>
          </w:p>
        </w:tc>
        <w:tc>
          <w:tcPr>
            <w:tcW w:w="2238" w:type="dxa"/>
          </w:tcPr>
          <w:p w14:paraId="2C53BE21"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w:t>
            </w:r>
          </w:p>
        </w:tc>
        <w:tc>
          <w:tcPr>
            <w:tcW w:w="2463" w:type="dxa"/>
          </w:tcPr>
          <w:p w14:paraId="23B1C05F"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1</w:t>
            </w:r>
          </w:p>
        </w:tc>
      </w:tr>
      <w:tr w:rsidR="00032660" w:rsidRPr="00832C16" w14:paraId="7E344BD9" w14:textId="77777777" w:rsidTr="00B87E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77716FCD" w14:textId="77777777" w:rsidR="00032660" w:rsidRPr="00832C16" w:rsidRDefault="00032660" w:rsidP="00B87E1F">
            <w:pPr>
              <w:jc w:val="center"/>
              <w:rPr>
                <w:rFonts w:ascii="Aptos" w:hAnsi="Aptos"/>
              </w:rPr>
            </w:pPr>
            <w:r w:rsidRPr="00832C16">
              <w:rPr>
                <w:rFonts w:ascii="Aptos" w:hAnsi="Aptos"/>
              </w:rPr>
              <w:t>BI_3215</w:t>
            </w:r>
          </w:p>
        </w:tc>
        <w:tc>
          <w:tcPr>
            <w:tcW w:w="2250" w:type="dxa"/>
          </w:tcPr>
          <w:p w14:paraId="55DAF57F"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1</w:t>
            </w:r>
          </w:p>
        </w:tc>
        <w:tc>
          <w:tcPr>
            <w:tcW w:w="2238" w:type="dxa"/>
          </w:tcPr>
          <w:p w14:paraId="4C08E3E0"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w:t>
            </w:r>
          </w:p>
        </w:tc>
        <w:tc>
          <w:tcPr>
            <w:tcW w:w="2463" w:type="dxa"/>
          </w:tcPr>
          <w:p w14:paraId="0C1AE0F2"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1</w:t>
            </w:r>
          </w:p>
        </w:tc>
      </w:tr>
      <w:tr w:rsidR="00032660" w:rsidRPr="00832C16" w14:paraId="60720D10" w14:textId="77777777" w:rsidTr="00B87E1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374EBCEB" w14:textId="77777777" w:rsidR="00032660" w:rsidRPr="00832C16" w:rsidRDefault="00032660" w:rsidP="00B87E1F">
            <w:pPr>
              <w:jc w:val="center"/>
              <w:rPr>
                <w:rFonts w:ascii="Aptos" w:hAnsi="Aptos"/>
              </w:rPr>
            </w:pPr>
            <w:r w:rsidRPr="00832C16">
              <w:rPr>
                <w:rFonts w:ascii="Aptos" w:hAnsi="Aptos"/>
              </w:rPr>
              <w:t>BI_3216</w:t>
            </w:r>
          </w:p>
        </w:tc>
        <w:tc>
          <w:tcPr>
            <w:tcW w:w="2250" w:type="dxa"/>
          </w:tcPr>
          <w:p w14:paraId="62B24B3A"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1</w:t>
            </w:r>
          </w:p>
        </w:tc>
        <w:tc>
          <w:tcPr>
            <w:tcW w:w="2238" w:type="dxa"/>
          </w:tcPr>
          <w:p w14:paraId="6CFCD153"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w:t>
            </w:r>
          </w:p>
        </w:tc>
        <w:tc>
          <w:tcPr>
            <w:tcW w:w="2463" w:type="dxa"/>
          </w:tcPr>
          <w:p w14:paraId="39F75484"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1</w:t>
            </w:r>
          </w:p>
        </w:tc>
      </w:tr>
      <w:tr w:rsidR="00032660" w:rsidRPr="00832C16" w14:paraId="61F1C6D0" w14:textId="77777777" w:rsidTr="00B87E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126C1919" w14:textId="77777777" w:rsidR="00032660" w:rsidRPr="00832C16" w:rsidRDefault="00032660" w:rsidP="00B87E1F">
            <w:pPr>
              <w:jc w:val="center"/>
              <w:rPr>
                <w:rFonts w:ascii="Aptos" w:hAnsi="Aptos"/>
              </w:rPr>
            </w:pPr>
            <w:r w:rsidRPr="00832C16">
              <w:rPr>
                <w:rFonts w:ascii="Aptos" w:hAnsi="Aptos"/>
              </w:rPr>
              <w:t>BI_3217</w:t>
            </w:r>
          </w:p>
        </w:tc>
        <w:tc>
          <w:tcPr>
            <w:tcW w:w="2250" w:type="dxa"/>
          </w:tcPr>
          <w:p w14:paraId="580B9857"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1</w:t>
            </w:r>
          </w:p>
        </w:tc>
        <w:tc>
          <w:tcPr>
            <w:tcW w:w="2238" w:type="dxa"/>
          </w:tcPr>
          <w:p w14:paraId="4FE02DA7"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1</w:t>
            </w:r>
          </w:p>
        </w:tc>
        <w:tc>
          <w:tcPr>
            <w:tcW w:w="2463" w:type="dxa"/>
          </w:tcPr>
          <w:p w14:paraId="664436A8"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1</w:t>
            </w:r>
          </w:p>
        </w:tc>
      </w:tr>
      <w:tr w:rsidR="00032660" w:rsidRPr="00832C16" w14:paraId="4AABC012" w14:textId="77777777" w:rsidTr="00B87E1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1364F61A" w14:textId="77777777" w:rsidR="00032660" w:rsidRPr="00832C16" w:rsidRDefault="00032660" w:rsidP="00B87E1F">
            <w:pPr>
              <w:jc w:val="center"/>
              <w:rPr>
                <w:rFonts w:ascii="Aptos" w:hAnsi="Aptos"/>
              </w:rPr>
            </w:pPr>
            <w:r w:rsidRPr="00832C16">
              <w:rPr>
                <w:rFonts w:ascii="Aptos" w:hAnsi="Aptos"/>
              </w:rPr>
              <w:lastRenderedPageBreak/>
              <w:t>BI_3218</w:t>
            </w:r>
          </w:p>
        </w:tc>
        <w:tc>
          <w:tcPr>
            <w:tcW w:w="2250" w:type="dxa"/>
          </w:tcPr>
          <w:p w14:paraId="23420370"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1</w:t>
            </w:r>
          </w:p>
        </w:tc>
        <w:tc>
          <w:tcPr>
            <w:tcW w:w="2238" w:type="dxa"/>
          </w:tcPr>
          <w:p w14:paraId="368A97CF"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1</w:t>
            </w:r>
          </w:p>
        </w:tc>
        <w:tc>
          <w:tcPr>
            <w:tcW w:w="2463" w:type="dxa"/>
          </w:tcPr>
          <w:p w14:paraId="7DEEBBE8"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1</w:t>
            </w:r>
          </w:p>
        </w:tc>
      </w:tr>
      <w:tr w:rsidR="00032660" w:rsidRPr="00832C16" w14:paraId="1A27CE53" w14:textId="77777777" w:rsidTr="00B87E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39F45811" w14:textId="77777777" w:rsidR="00032660" w:rsidRPr="00832C16" w:rsidRDefault="00032660" w:rsidP="00B87E1F">
            <w:pPr>
              <w:jc w:val="center"/>
              <w:rPr>
                <w:rFonts w:ascii="Aptos" w:hAnsi="Aptos"/>
              </w:rPr>
            </w:pPr>
            <w:r w:rsidRPr="00832C16">
              <w:rPr>
                <w:rFonts w:ascii="Aptos" w:hAnsi="Aptos"/>
              </w:rPr>
              <w:t>BI_3219</w:t>
            </w:r>
          </w:p>
        </w:tc>
        <w:tc>
          <w:tcPr>
            <w:tcW w:w="2250" w:type="dxa"/>
          </w:tcPr>
          <w:p w14:paraId="6DE362BC"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1</w:t>
            </w:r>
          </w:p>
        </w:tc>
        <w:tc>
          <w:tcPr>
            <w:tcW w:w="2238" w:type="dxa"/>
          </w:tcPr>
          <w:p w14:paraId="474FA8FA"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w:t>
            </w:r>
          </w:p>
        </w:tc>
        <w:tc>
          <w:tcPr>
            <w:tcW w:w="2463" w:type="dxa"/>
          </w:tcPr>
          <w:p w14:paraId="56126133"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w:t>
            </w:r>
          </w:p>
        </w:tc>
      </w:tr>
      <w:tr w:rsidR="00032660" w:rsidRPr="00832C16" w14:paraId="06B1925D" w14:textId="77777777" w:rsidTr="00B87E1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0423161B" w14:textId="77777777" w:rsidR="00032660" w:rsidRPr="00832C16" w:rsidRDefault="00032660" w:rsidP="00B87E1F">
            <w:pPr>
              <w:jc w:val="center"/>
              <w:rPr>
                <w:rFonts w:ascii="Aptos" w:hAnsi="Aptos"/>
              </w:rPr>
            </w:pPr>
            <w:r w:rsidRPr="00832C16">
              <w:rPr>
                <w:rFonts w:ascii="Aptos" w:hAnsi="Aptos"/>
              </w:rPr>
              <w:t>BI_3220</w:t>
            </w:r>
          </w:p>
        </w:tc>
        <w:tc>
          <w:tcPr>
            <w:tcW w:w="2250" w:type="dxa"/>
          </w:tcPr>
          <w:p w14:paraId="5113B604"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1</w:t>
            </w:r>
          </w:p>
        </w:tc>
        <w:tc>
          <w:tcPr>
            <w:tcW w:w="2238" w:type="dxa"/>
          </w:tcPr>
          <w:p w14:paraId="7C3A97BC"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w:t>
            </w:r>
          </w:p>
        </w:tc>
        <w:tc>
          <w:tcPr>
            <w:tcW w:w="2463" w:type="dxa"/>
          </w:tcPr>
          <w:p w14:paraId="6EDBF0CB"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w:t>
            </w:r>
          </w:p>
        </w:tc>
      </w:tr>
      <w:tr w:rsidR="00032660" w:rsidRPr="00832C16" w14:paraId="03F92C51" w14:textId="77777777" w:rsidTr="00B87E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65489B93" w14:textId="77777777" w:rsidR="00032660" w:rsidRPr="00832C16" w:rsidRDefault="00032660" w:rsidP="00B87E1F">
            <w:pPr>
              <w:jc w:val="center"/>
              <w:rPr>
                <w:rFonts w:ascii="Aptos" w:hAnsi="Aptos"/>
              </w:rPr>
            </w:pPr>
            <w:r w:rsidRPr="00832C16">
              <w:rPr>
                <w:rFonts w:ascii="Aptos" w:hAnsi="Aptos"/>
              </w:rPr>
              <w:t>BI_3226</w:t>
            </w:r>
          </w:p>
        </w:tc>
        <w:tc>
          <w:tcPr>
            <w:tcW w:w="2250" w:type="dxa"/>
          </w:tcPr>
          <w:p w14:paraId="2D855389"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w:t>
            </w:r>
          </w:p>
        </w:tc>
        <w:tc>
          <w:tcPr>
            <w:tcW w:w="2238" w:type="dxa"/>
          </w:tcPr>
          <w:p w14:paraId="6EE26F48"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w:t>
            </w:r>
          </w:p>
        </w:tc>
        <w:tc>
          <w:tcPr>
            <w:tcW w:w="2463" w:type="dxa"/>
          </w:tcPr>
          <w:p w14:paraId="7FD4060D"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1</w:t>
            </w:r>
          </w:p>
        </w:tc>
      </w:tr>
      <w:tr w:rsidR="00032660" w:rsidRPr="00832C16" w14:paraId="109C0D91" w14:textId="77777777" w:rsidTr="00B87E1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0925E231" w14:textId="77777777" w:rsidR="00032660" w:rsidRPr="00832C16" w:rsidRDefault="00032660" w:rsidP="00B87E1F">
            <w:pPr>
              <w:jc w:val="center"/>
              <w:rPr>
                <w:rFonts w:ascii="Aptos" w:hAnsi="Aptos"/>
              </w:rPr>
            </w:pPr>
            <w:r w:rsidRPr="00832C16">
              <w:rPr>
                <w:rFonts w:ascii="Aptos" w:hAnsi="Aptos"/>
              </w:rPr>
              <w:t>BI_3227</w:t>
            </w:r>
          </w:p>
        </w:tc>
        <w:tc>
          <w:tcPr>
            <w:tcW w:w="2250" w:type="dxa"/>
          </w:tcPr>
          <w:p w14:paraId="0D631F36"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w:t>
            </w:r>
          </w:p>
        </w:tc>
        <w:tc>
          <w:tcPr>
            <w:tcW w:w="2238" w:type="dxa"/>
          </w:tcPr>
          <w:p w14:paraId="2EB110F1"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w:t>
            </w:r>
          </w:p>
        </w:tc>
        <w:tc>
          <w:tcPr>
            <w:tcW w:w="2463" w:type="dxa"/>
          </w:tcPr>
          <w:p w14:paraId="59E3BB7A"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1</w:t>
            </w:r>
          </w:p>
        </w:tc>
      </w:tr>
      <w:tr w:rsidR="00032660" w:rsidRPr="00832C16" w14:paraId="5A236874" w14:textId="77777777" w:rsidTr="00B87E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4DC129C6" w14:textId="77777777" w:rsidR="00032660" w:rsidRPr="00832C16" w:rsidRDefault="00032660" w:rsidP="00B87E1F">
            <w:pPr>
              <w:jc w:val="center"/>
              <w:rPr>
                <w:rFonts w:ascii="Aptos" w:hAnsi="Aptos"/>
              </w:rPr>
            </w:pPr>
            <w:r w:rsidRPr="00832C16">
              <w:rPr>
                <w:rFonts w:ascii="Aptos" w:hAnsi="Aptos"/>
              </w:rPr>
              <w:t>BI_3228</w:t>
            </w:r>
          </w:p>
        </w:tc>
        <w:tc>
          <w:tcPr>
            <w:tcW w:w="2250" w:type="dxa"/>
          </w:tcPr>
          <w:p w14:paraId="066C7051"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w:t>
            </w:r>
          </w:p>
        </w:tc>
        <w:tc>
          <w:tcPr>
            <w:tcW w:w="2238" w:type="dxa"/>
          </w:tcPr>
          <w:p w14:paraId="091D8FAC"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w:t>
            </w:r>
          </w:p>
        </w:tc>
        <w:tc>
          <w:tcPr>
            <w:tcW w:w="2463" w:type="dxa"/>
          </w:tcPr>
          <w:p w14:paraId="4E1D6E75"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1</w:t>
            </w:r>
          </w:p>
        </w:tc>
      </w:tr>
      <w:tr w:rsidR="00032660" w:rsidRPr="00832C16" w14:paraId="76AA6F4D" w14:textId="77777777" w:rsidTr="00B87E1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1B6AFDD7" w14:textId="77777777" w:rsidR="00032660" w:rsidRPr="00832C16" w:rsidRDefault="00032660" w:rsidP="00B87E1F">
            <w:pPr>
              <w:jc w:val="center"/>
              <w:rPr>
                <w:rFonts w:ascii="Aptos" w:hAnsi="Aptos"/>
              </w:rPr>
            </w:pPr>
            <w:r w:rsidRPr="00832C16">
              <w:rPr>
                <w:rFonts w:ascii="Aptos" w:hAnsi="Aptos"/>
              </w:rPr>
              <w:t>BI_3229</w:t>
            </w:r>
          </w:p>
        </w:tc>
        <w:tc>
          <w:tcPr>
            <w:tcW w:w="2250" w:type="dxa"/>
          </w:tcPr>
          <w:p w14:paraId="7298D075"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w:t>
            </w:r>
          </w:p>
        </w:tc>
        <w:tc>
          <w:tcPr>
            <w:tcW w:w="2238" w:type="dxa"/>
          </w:tcPr>
          <w:p w14:paraId="6B8210E9"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w:t>
            </w:r>
          </w:p>
        </w:tc>
        <w:tc>
          <w:tcPr>
            <w:tcW w:w="2463" w:type="dxa"/>
          </w:tcPr>
          <w:p w14:paraId="77CFB6F3"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1</w:t>
            </w:r>
          </w:p>
        </w:tc>
      </w:tr>
      <w:tr w:rsidR="00032660" w:rsidRPr="00832C16" w14:paraId="77C5F9E1" w14:textId="77777777" w:rsidTr="00B87E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037CD3E3" w14:textId="77777777" w:rsidR="00032660" w:rsidRPr="00832C16" w:rsidRDefault="00032660" w:rsidP="00B87E1F">
            <w:pPr>
              <w:jc w:val="center"/>
              <w:rPr>
                <w:rFonts w:ascii="Aptos" w:hAnsi="Aptos"/>
              </w:rPr>
            </w:pPr>
            <w:r w:rsidRPr="00832C16">
              <w:rPr>
                <w:rFonts w:ascii="Aptos" w:hAnsi="Aptos"/>
              </w:rPr>
              <w:t>BI_3230</w:t>
            </w:r>
          </w:p>
        </w:tc>
        <w:tc>
          <w:tcPr>
            <w:tcW w:w="2250" w:type="dxa"/>
          </w:tcPr>
          <w:p w14:paraId="66D96921"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w:t>
            </w:r>
          </w:p>
        </w:tc>
        <w:tc>
          <w:tcPr>
            <w:tcW w:w="2238" w:type="dxa"/>
          </w:tcPr>
          <w:p w14:paraId="3DA303A3"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w:t>
            </w:r>
          </w:p>
        </w:tc>
        <w:tc>
          <w:tcPr>
            <w:tcW w:w="2463" w:type="dxa"/>
          </w:tcPr>
          <w:p w14:paraId="31CF463A"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1</w:t>
            </w:r>
          </w:p>
        </w:tc>
      </w:tr>
      <w:tr w:rsidR="00032660" w:rsidRPr="00832C16" w14:paraId="2C0202EA" w14:textId="77777777" w:rsidTr="00B87E1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011032A4" w14:textId="77777777" w:rsidR="00032660" w:rsidRPr="00832C16" w:rsidRDefault="00032660" w:rsidP="00B87E1F">
            <w:pPr>
              <w:jc w:val="center"/>
              <w:rPr>
                <w:rFonts w:ascii="Aptos" w:hAnsi="Aptos"/>
              </w:rPr>
            </w:pPr>
            <w:r w:rsidRPr="00832C16">
              <w:rPr>
                <w:rFonts w:ascii="Aptos" w:hAnsi="Aptos"/>
              </w:rPr>
              <w:t>BI_3231</w:t>
            </w:r>
          </w:p>
        </w:tc>
        <w:tc>
          <w:tcPr>
            <w:tcW w:w="2250" w:type="dxa"/>
          </w:tcPr>
          <w:p w14:paraId="65736178"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w:t>
            </w:r>
          </w:p>
        </w:tc>
        <w:tc>
          <w:tcPr>
            <w:tcW w:w="2238" w:type="dxa"/>
          </w:tcPr>
          <w:p w14:paraId="166F12A9"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w:t>
            </w:r>
          </w:p>
        </w:tc>
        <w:tc>
          <w:tcPr>
            <w:tcW w:w="2463" w:type="dxa"/>
          </w:tcPr>
          <w:p w14:paraId="3E2BA913"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1</w:t>
            </w:r>
          </w:p>
        </w:tc>
      </w:tr>
      <w:tr w:rsidR="00032660" w:rsidRPr="00832C16" w14:paraId="66D2CFE9" w14:textId="77777777" w:rsidTr="00B87E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643689A5" w14:textId="77777777" w:rsidR="00032660" w:rsidRPr="00832C16" w:rsidRDefault="00032660" w:rsidP="00B87E1F">
            <w:pPr>
              <w:jc w:val="center"/>
              <w:rPr>
                <w:rFonts w:ascii="Aptos" w:hAnsi="Aptos"/>
              </w:rPr>
            </w:pPr>
            <w:r w:rsidRPr="00832C16">
              <w:rPr>
                <w:rFonts w:ascii="Aptos" w:hAnsi="Aptos"/>
              </w:rPr>
              <w:t>BI_3232</w:t>
            </w:r>
          </w:p>
        </w:tc>
        <w:tc>
          <w:tcPr>
            <w:tcW w:w="2250" w:type="dxa"/>
          </w:tcPr>
          <w:p w14:paraId="1B4B7974"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w:t>
            </w:r>
          </w:p>
        </w:tc>
        <w:tc>
          <w:tcPr>
            <w:tcW w:w="2238" w:type="dxa"/>
          </w:tcPr>
          <w:p w14:paraId="397F09F1"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w:t>
            </w:r>
          </w:p>
        </w:tc>
        <w:tc>
          <w:tcPr>
            <w:tcW w:w="2463" w:type="dxa"/>
          </w:tcPr>
          <w:p w14:paraId="59AD423C"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1</w:t>
            </w:r>
          </w:p>
        </w:tc>
      </w:tr>
      <w:tr w:rsidR="00032660" w:rsidRPr="00832C16" w14:paraId="3F15BA0F" w14:textId="77777777" w:rsidTr="00B87E1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407F0EDD" w14:textId="77777777" w:rsidR="00032660" w:rsidRPr="00832C16" w:rsidRDefault="00032660" w:rsidP="00B87E1F">
            <w:pPr>
              <w:jc w:val="center"/>
              <w:rPr>
                <w:rFonts w:ascii="Aptos" w:hAnsi="Aptos"/>
              </w:rPr>
            </w:pPr>
            <w:r w:rsidRPr="00832C16">
              <w:rPr>
                <w:rFonts w:ascii="Aptos" w:hAnsi="Aptos"/>
              </w:rPr>
              <w:t>BI_3233</w:t>
            </w:r>
          </w:p>
        </w:tc>
        <w:tc>
          <w:tcPr>
            <w:tcW w:w="2250" w:type="dxa"/>
          </w:tcPr>
          <w:p w14:paraId="6569F95E"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w:t>
            </w:r>
          </w:p>
        </w:tc>
        <w:tc>
          <w:tcPr>
            <w:tcW w:w="2238" w:type="dxa"/>
          </w:tcPr>
          <w:p w14:paraId="2D90771F"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w:t>
            </w:r>
          </w:p>
        </w:tc>
        <w:tc>
          <w:tcPr>
            <w:tcW w:w="2463" w:type="dxa"/>
          </w:tcPr>
          <w:p w14:paraId="1A36B04A"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1</w:t>
            </w:r>
          </w:p>
        </w:tc>
      </w:tr>
      <w:tr w:rsidR="00032660" w:rsidRPr="00832C16" w14:paraId="1E44008E" w14:textId="77777777" w:rsidTr="00B87E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3F8FAD9D" w14:textId="77777777" w:rsidR="00032660" w:rsidRPr="00832C16" w:rsidRDefault="00032660" w:rsidP="00B87E1F">
            <w:pPr>
              <w:jc w:val="center"/>
              <w:rPr>
                <w:rFonts w:ascii="Aptos" w:hAnsi="Aptos"/>
              </w:rPr>
            </w:pPr>
            <w:r w:rsidRPr="00832C16">
              <w:rPr>
                <w:rFonts w:ascii="Aptos" w:hAnsi="Aptos"/>
              </w:rPr>
              <w:t>BI_3234</w:t>
            </w:r>
          </w:p>
        </w:tc>
        <w:tc>
          <w:tcPr>
            <w:tcW w:w="2250" w:type="dxa"/>
          </w:tcPr>
          <w:p w14:paraId="0604238D"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w:t>
            </w:r>
          </w:p>
        </w:tc>
        <w:tc>
          <w:tcPr>
            <w:tcW w:w="2238" w:type="dxa"/>
          </w:tcPr>
          <w:p w14:paraId="67D47E95"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w:t>
            </w:r>
          </w:p>
        </w:tc>
        <w:tc>
          <w:tcPr>
            <w:tcW w:w="2463" w:type="dxa"/>
          </w:tcPr>
          <w:p w14:paraId="5E091A54"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1</w:t>
            </w:r>
          </w:p>
        </w:tc>
      </w:tr>
      <w:tr w:rsidR="00032660" w:rsidRPr="00832C16" w14:paraId="2A478A7E" w14:textId="77777777" w:rsidTr="00B87E1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31D5FA9D" w14:textId="77777777" w:rsidR="00032660" w:rsidRPr="00832C16" w:rsidRDefault="00032660" w:rsidP="00B87E1F">
            <w:pPr>
              <w:jc w:val="center"/>
              <w:rPr>
                <w:rFonts w:ascii="Aptos" w:hAnsi="Aptos"/>
              </w:rPr>
            </w:pPr>
            <w:r w:rsidRPr="00832C16">
              <w:rPr>
                <w:rFonts w:ascii="Aptos" w:hAnsi="Aptos"/>
              </w:rPr>
              <w:t>BI_3235</w:t>
            </w:r>
          </w:p>
        </w:tc>
        <w:tc>
          <w:tcPr>
            <w:tcW w:w="2250" w:type="dxa"/>
          </w:tcPr>
          <w:p w14:paraId="78FC2742"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w:t>
            </w:r>
          </w:p>
        </w:tc>
        <w:tc>
          <w:tcPr>
            <w:tcW w:w="2238" w:type="dxa"/>
          </w:tcPr>
          <w:p w14:paraId="7C7B0117"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w:t>
            </w:r>
          </w:p>
        </w:tc>
        <w:tc>
          <w:tcPr>
            <w:tcW w:w="2463" w:type="dxa"/>
          </w:tcPr>
          <w:p w14:paraId="15E5C1C6"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1</w:t>
            </w:r>
          </w:p>
        </w:tc>
      </w:tr>
      <w:tr w:rsidR="00032660" w:rsidRPr="00832C16" w14:paraId="22AFA3B3" w14:textId="77777777" w:rsidTr="00B87E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1598DB25" w14:textId="77777777" w:rsidR="00032660" w:rsidRPr="00832C16" w:rsidRDefault="00032660" w:rsidP="00B87E1F">
            <w:pPr>
              <w:jc w:val="center"/>
              <w:rPr>
                <w:rFonts w:ascii="Aptos" w:hAnsi="Aptos"/>
              </w:rPr>
            </w:pPr>
            <w:r w:rsidRPr="00832C16">
              <w:rPr>
                <w:rFonts w:ascii="Aptos" w:hAnsi="Aptos"/>
              </w:rPr>
              <w:t>BI_3236</w:t>
            </w:r>
          </w:p>
        </w:tc>
        <w:tc>
          <w:tcPr>
            <w:tcW w:w="2250" w:type="dxa"/>
          </w:tcPr>
          <w:p w14:paraId="241BC5FA"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w:t>
            </w:r>
          </w:p>
        </w:tc>
        <w:tc>
          <w:tcPr>
            <w:tcW w:w="2238" w:type="dxa"/>
          </w:tcPr>
          <w:p w14:paraId="5886CFC0"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w:t>
            </w:r>
          </w:p>
        </w:tc>
        <w:tc>
          <w:tcPr>
            <w:tcW w:w="2463" w:type="dxa"/>
          </w:tcPr>
          <w:p w14:paraId="46DCE0FA"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1</w:t>
            </w:r>
          </w:p>
        </w:tc>
      </w:tr>
      <w:tr w:rsidR="00032660" w:rsidRPr="00832C16" w14:paraId="0E8166A7" w14:textId="77777777" w:rsidTr="00B87E1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4727CB71" w14:textId="77777777" w:rsidR="00032660" w:rsidRPr="00832C16" w:rsidRDefault="00032660" w:rsidP="00B87E1F">
            <w:pPr>
              <w:jc w:val="center"/>
              <w:rPr>
                <w:rFonts w:ascii="Aptos" w:hAnsi="Aptos"/>
              </w:rPr>
            </w:pPr>
            <w:r w:rsidRPr="00832C16">
              <w:rPr>
                <w:rFonts w:ascii="Aptos" w:hAnsi="Aptos"/>
              </w:rPr>
              <w:t>BI_3237</w:t>
            </w:r>
          </w:p>
        </w:tc>
        <w:tc>
          <w:tcPr>
            <w:tcW w:w="2250" w:type="dxa"/>
          </w:tcPr>
          <w:p w14:paraId="5CB4777B"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w:t>
            </w:r>
          </w:p>
        </w:tc>
        <w:tc>
          <w:tcPr>
            <w:tcW w:w="2238" w:type="dxa"/>
          </w:tcPr>
          <w:p w14:paraId="125883D3"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w:t>
            </w:r>
          </w:p>
        </w:tc>
        <w:tc>
          <w:tcPr>
            <w:tcW w:w="2463" w:type="dxa"/>
          </w:tcPr>
          <w:p w14:paraId="68C5FCD5"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1</w:t>
            </w:r>
          </w:p>
        </w:tc>
      </w:tr>
      <w:tr w:rsidR="00032660" w:rsidRPr="00832C16" w14:paraId="11080518" w14:textId="77777777" w:rsidTr="00B87E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154BBE08" w14:textId="77777777" w:rsidR="00032660" w:rsidRPr="00832C16" w:rsidRDefault="00032660" w:rsidP="00B87E1F">
            <w:pPr>
              <w:jc w:val="center"/>
              <w:rPr>
                <w:rFonts w:ascii="Aptos" w:hAnsi="Aptos"/>
              </w:rPr>
            </w:pPr>
            <w:r w:rsidRPr="00832C16">
              <w:rPr>
                <w:rFonts w:ascii="Aptos" w:hAnsi="Aptos"/>
              </w:rPr>
              <w:t>BI_3238</w:t>
            </w:r>
          </w:p>
        </w:tc>
        <w:tc>
          <w:tcPr>
            <w:tcW w:w="2250" w:type="dxa"/>
          </w:tcPr>
          <w:p w14:paraId="15C5F693"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w:t>
            </w:r>
          </w:p>
        </w:tc>
        <w:tc>
          <w:tcPr>
            <w:tcW w:w="2238" w:type="dxa"/>
          </w:tcPr>
          <w:p w14:paraId="66912BAF"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w:t>
            </w:r>
          </w:p>
        </w:tc>
        <w:tc>
          <w:tcPr>
            <w:tcW w:w="2463" w:type="dxa"/>
          </w:tcPr>
          <w:p w14:paraId="6A45C0F2"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1</w:t>
            </w:r>
          </w:p>
        </w:tc>
      </w:tr>
      <w:tr w:rsidR="00032660" w:rsidRPr="00832C16" w14:paraId="78F00657" w14:textId="77777777" w:rsidTr="00B87E1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7BB822E3" w14:textId="77777777" w:rsidR="00032660" w:rsidRPr="00832C16" w:rsidRDefault="00032660" w:rsidP="00B87E1F">
            <w:pPr>
              <w:jc w:val="center"/>
              <w:rPr>
                <w:rFonts w:ascii="Aptos" w:hAnsi="Aptos"/>
              </w:rPr>
            </w:pPr>
            <w:bookmarkStart w:id="1" w:name="_Hlk211452670"/>
            <w:r w:rsidRPr="00832C16">
              <w:rPr>
                <w:rFonts w:ascii="Aptos" w:hAnsi="Aptos"/>
              </w:rPr>
              <w:t>BI_3239</w:t>
            </w:r>
          </w:p>
        </w:tc>
        <w:tc>
          <w:tcPr>
            <w:tcW w:w="2250" w:type="dxa"/>
          </w:tcPr>
          <w:p w14:paraId="621F4F01"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w:t>
            </w:r>
          </w:p>
        </w:tc>
        <w:tc>
          <w:tcPr>
            <w:tcW w:w="2238" w:type="dxa"/>
          </w:tcPr>
          <w:p w14:paraId="6626D2F8"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w:t>
            </w:r>
          </w:p>
        </w:tc>
        <w:tc>
          <w:tcPr>
            <w:tcW w:w="2463" w:type="dxa"/>
          </w:tcPr>
          <w:p w14:paraId="7A786CBA"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1</w:t>
            </w:r>
          </w:p>
        </w:tc>
      </w:tr>
      <w:bookmarkEnd w:id="1"/>
      <w:tr w:rsidR="00032660" w:rsidRPr="00832C16" w14:paraId="764D7BA3" w14:textId="77777777" w:rsidTr="00B87E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2B3031AA" w14:textId="77777777" w:rsidR="00032660" w:rsidRPr="00832C16" w:rsidRDefault="00032660" w:rsidP="00B87E1F">
            <w:pPr>
              <w:jc w:val="center"/>
              <w:rPr>
                <w:rFonts w:ascii="Aptos" w:hAnsi="Aptos"/>
              </w:rPr>
            </w:pPr>
            <w:r w:rsidRPr="00832C16">
              <w:rPr>
                <w:rFonts w:ascii="Aptos" w:hAnsi="Aptos"/>
              </w:rPr>
              <w:t>BI_3240</w:t>
            </w:r>
          </w:p>
        </w:tc>
        <w:tc>
          <w:tcPr>
            <w:tcW w:w="2250" w:type="dxa"/>
          </w:tcPr>
          <w:p w14:paraId="72EE1C8C"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w:t>
            </w:r>
          </w:p>
        </w:tc>
        <w:tc>
          <w:tcPr>
            <w:tcW w:w="2238" w:type="dxa"/>
          </w:tcPr>
          <w:p w14:paraId="33CA263D"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w:t>
            </w:r>
          </w:p>
        </w:tc>
        <w:tc>
          <w:tcPr>
            <w:tcW w:w="2463" w:type="dxa"/>
          </w:tcPr>
          <w:p w14:paraId="6D29C3E8"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1</w:t>
            </w:r>
          </w:p>
        </w:tc>
      </w:tr>
      <w:tr w:rsidR="00032660" w:rsidRPr="00832C16" w14:paraId="6A74E281" w14:textId="77777777" w:rsidTr="00B87E1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158D0CD6" w14:textId="77777777" w:rsidR="00032660" w:rsidRPr="00832C16" w:rsidRDefault="00032660" w:rsidP="00B87E1F">
            <w:pPr>
              <w:jc w:val="center"/>
              <w:rPr>
                <w:rFonts w:ascii="Aptos" w:hAnsi="Aptos"/>
              </w:rPr>
            </w:pPr>
            <w:r w:rsidRPr="00832C16">
              <w:rPr>
                <w:rFonts w:ascii="Aptos" w:hAnsi="Aptos"/>
              </w:rPr>
              <w:t>BI_3241</w:t>
            </w:r>
          </w:p>
        </w:tc>
        <w:tc>
          <w:tcPr>
            <w:tcW w:w="2250" w:type="dxa"/>
          </w:tcPr>
          <w:p w14:paraId="5F322184"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w:t>
            </w:r>
          </w:p>
        </w:tc>
        <w:tc>
          <w:tcPr>
            <w:tcW w:w="2238" w:type="dxa"/>
          </w:tcPr>
          <w:p w14:paraId="213CB280"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w:t>
            </w:r>
          </w:p>
        </w:tc>
        <w:tc>
          <w:tcPr>
            <w:tcW w:w="2463" w:type="dxa"/>
          </w:tcPr>
          <w:p w14:paraId="3098A168"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1</w:t>
            </w:r>
          </w:p>
        </w:tc>
      </w:tr>
      <w:tr w:rsidR="00032660" w:rsidRPr="00832C16" w14:paraId="4E847FD6" w14:textId="77777777" w:rsidTr="00B87E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212252E5" w14:textId="77777777" w:rsidR="00032660" w:rsidRPr="00832C16" w:rsidRDefault="00032660" w:rsidP="00B87E1F">
            <w:pPr>
              <w:jc w:val="center"/>
              <w:rPr>
                <w:rFonts w:ascii="Aptos" w:hAnsi="Aptos"/>
              </w:rPr>
            </w:pPr>
            <w:r w:rsidRPr="00832C16">
              <w:rPr>
                <w:rFonts w:ascii="Aptos" w:hAnsi="Aptos"/>
              </w:rPr>
              <w:t>BI_3242</w:t>
            </w:r>
          </w:p>
        </w:tc>
        <w:tc>
          <w:tcPr>
            <w:tcW w:w="2250" w:type="dxa"/>
          </w:tcPr>
          <w:p w14:paraId="3CD2E17A"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w:t>
            </w:r>
          </w:p>
        </w:tc>
        <w:tc>
          <w:tcPr>
            <w:tcW w:w="2238" w:type="dxa"/>
          </w:tcPr>
          <w:p w14:paraId="0120C756"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w:t>
            </w:r>
          </w:p>
        </w:tc>
        <w:tc>
          <w:tcPr>
            <w:tcW w:w="2463" w:type="dxa"/>
          </w:tcPr>
          <w:p w14:paraId="618BE2B1"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1</w:t>
            </w:r>
          </w:p>
        </w:tc>
      </w:tr>
      <w:tr w:rsidR="00032660" w:rsidRPr="00832C16" w14:paraId="74A80CAD" w14:textId="77777777" w:rsidTr="00B87E1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4C290A63" w14:textId="77777777" w:rsidR="00032660" w:rsidRPr="00832C16" w:rsidRDefault="00032660" w:rsidP="00B87E1F">
            <w:pPr>
              <w:jc w:val="center"/>
              <w:rPr>
                <w:rFonts w:ascii="Aptos" w:hAnsi="Aptos"/>
              </w:rPr>
            </w:pPr>
            <w:r w:rsidRPr="00832C16">
              <w:rPr>
                <w:rFonts w:ascii="Aptos" w:hAnsi="Aptos"/>
              </w:rPr>
              <w:t>BI_3243</w:t>
            </w:r>
          </w:p>
        </w:tc>
        <w:tc>
          <w:tcPr>
            <w:tcW w:w="2250" w:type="dxa"/>
          </w:tcPr>
          <w:p w14:paraId="5D80430B"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w:t>
            </w:r>
          </w:p>
        </w:tc>
        <w:tc>
          <w:tcPr>
            <w:tcW w:w="2238" w:type="dxa"/>
          </w:tcPr>
          <w:p w14:paraId="1C98D6FD"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w:t>
            </w:r>
          </w:p>
        </w:tc>
        <w:tc>
          <w:tcPr>
            <w:tcW w:w="2463" w:type="dxa"/>
          </w:tcPr>
          <w:p w14:paraId="2E7C6128" w14:textId="77777777" w:rsidR="00032660" w:rsidRPr="00832C16" w:rsidRDefault="00032660" w:rsidP="00B87E1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1</w:t>
            </w:r>
          </w:p>
        </w:tc>
      </w:tr>
      <w:tr w:rsidR="00032660" w:rsidRPr="00832C16" w14:paraId="18C43B1B" w14:textId="77777777" w:rsidTr="00B87E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6DFB3E2F" w14:textId="77777777" w:rsidR="00032660" w:rsidRPr="00832C16" w:rsidRDefault="00032660" w:rsidP="00B87E1F">
            <w:pPr>
              <w:jc w:val="center"/>
              <w:rPr>
                <w:rFonts w:ascii="Aptos" w:hAnsi="Aptos"/>
              </w:rPr>
            </w:pPr>
            <w:r w:rsidRPr="00832C16">
              <w:rPr>
                <w:rFonts w:ascii="Aptos" w:hAnsi="Aptos"/>
              </w:rPr>
              <w:t>° (change from 2024/25)</w:t>
            </w:r>
          </w:p>
        </w:tc>
        <w:tc>
          <w:tcPr>
            <w:tcW w:w="2250" w:type="dxa"/>
          </w:tcPr>
          <w:p w14:paraId="5A8D7C4C"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b/>
              </w:rPr>
            </w:pPr>
            <w:r w:rsidRPr="00832C16">
              <w:rPr>
                <w:rFonts w:ascii="Aptos" w:hAnsi="Aptos"/>
                <w:b/>
              </w:rPr>
              <w:t>20 (</w:t>
            </w:r>
            <w:r w:rsidRPr="00832C16">
              <w:rPr>
                <w:rFonts w:ascii="Aptos" w:hAnsi="Aptos"/>
                <w:b/>
                <w:color w:val="EE0000"/>
              </w:rPr>
              <w:t>-3</w:t>
            </w:r>
            <w:r w:rsidRPr="00832C16">
              <w:rPr>
                <w:rFonts w:ascii="Aptos" w:hAnsi="Aptos"/>
                <w:b/>
              </w:rPr>
              <w:t xml:space="preserve">) </w:t>
            </w:r>
          </w:p>
        </w:tc>
        <w:tc>
          <w:tcPr>
            <w:tcW w:w="2238" w:type="dxa"/>
          </w:tcPr>
          <w:p w14:paraId="00E646C1" w14:textId="77777777" w:rsidR="00032660" w:rsidRPr="00832C16" w:rsidRDefault="00032660" w:rsidP="00B87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tos" w:hAnsi="Aptos"/>
                <w:b/>
              </w:rPr>
            </w:pPr>
            <w:r w:rsidRPr="00832C16">
              <w:rPr>
                <w:rFonts w:ascii="Aptos" w:hAnsi="Aptos"/>
                <w:b/>
              </w:rPr>
              <w:t xml:space="preserve">4 </w:t>
            </w:r>
            <w:r w:rsidRPr="00832C16">
              <w:rPr>
                <w:rFonts w:ascii="Aptos" w:hAnsi="Aptos"/>
                <w:b/>
                <w:color w:val="000000" w:themeColor="text1"/>
              </w:rPr>
              <w:t>(</w:t>
            </w:r>
            <w:r w:rsidRPr="00832C16">
              <w:rPr>
                <w:rFonts w:ascii="Aptos" w:hAnsi="Aptos"/>
                <w:b/>
                <w:color w:val="FF0000"/>
              </w:rPr>
              <w:t>-1</w:t>
            </w:r>
            <w:r w:rsidRPr="00832C16">
              <w:rPr>
                <w:rFonts w:ascii="Aptos" w:hAnsi="Aptos"/>
                <w:b/>
              </w:rPr>
              <w:t>)</w:t>
            </w:r>
          </w:p>
        </w:tc>
        <w:tc>
          <w:tcPr>
            <w:tcW w:w="2463" w:type="dxa"/>
          </w:tcPr>
          <w:p w14:paraId="1D35171B" w14:textId="77777777" w:rsidR="00032660" w:rsidRPr="00832C16" w:rsidRDefault="00032660" w:rsidP="00B87E1F">
            <w:pPr>
              <w:pStyle w:val="ListParagraph"/>
              <w:numPr>
                <w:ilvl w:val="0"/>
                <w:numId w:val="26"/>
              </w:numPr>
              <w:jc w:val="center"/>
              <w:cnfStyle w:val="000000100000" w:firstRow="0" w:lastRow="0" w:firstColumn="0" w:lastColumn="0" w:oddVBand="0" w:evenVBand="0" w:oddHBand="1" w:evenHBand="0" w:firstRowFirstColumn="0" w:firstRowLastColumn="0" w:lastRowFirstColumn="0" w:lastRowLastColumn="0"/>
              <w:rPr>
                <w:rFonts w:ascii="Aptos" w:hAnsi="Aptos"/>
                <w:b/>
              </w:rPr>
            </w:pPr>
            <w:r w:rsidRPr="00832C16">
              <w:rPr>
                <w:rFonts w:ascii="Aptos" w:hAnsi="Aptos"/>
                <w:b/>
                <w:color w:val="000000" w:themeColor="text1"/>
              </w:rPr>
              <w:t>(</w:t>
            </w:r>
            <w:r w:rsidRPr="00832C16">
              <w:rPr>
                <w:rFonts w:ascii="Aptos" w:hAnsi="Aptos"/>
                <w:b/>
                <w:color w:val="00B050"/>
              </w:rPr>
              <w:t>+7</w:t>
            </w:r>
            <w:r w:rsidRPr="00832C16">
              <w:rPr>
                <w:rFonts w:ascii="Aptos" w:hAnsi="Aptos"/>
                <w:b/>
              </w:rPr>
              <w:t>)</w:t>
            </w:r>
          </w:p>
        </w:tc>
      </w:tr>
    </w:tbl>
    <w:p w14:paraId="3B1C470C" w14:textId="77777777" w:rsidR="00032660" w:rsidRDefault="00032660" w:rsidP="00032660">
      <w:pPr>
        <w:ind w:left="360" w:firstLine="0"/>
        <w:jc w:val="both"/>
        <w:rPr>
          <w:rFonts w:ascii="Aptos" w:hAnsi="Aptos"/>
          <w:b/>
          <w:sz w:val="22"/>
          <w:szCs w:val="22"/>
        </w:rPr>
      </w:pPr>
      <w:bookmarkStart w:id="2" w:name="_Hlk211446062"/>
    </w:p>
    <w:p w14:paraId="46DE7D73" w14:textId="77777777" w:rsidR="00032660" w:rsidRPr="00832C16" w:rsidRDefault="00032660" w:rsidP="00032660">
      <w:pPr>
        <w:ind w:left="360" w:firstLine="0"/>
        <w:jc w:val="both"/>
        <w:rPr>
          <w:rFonts w:ascii="Aptos" w:hAnsi="Aptos"/>
          <w:b/>
          <w:sz w:val="22"/>
          <w:szCs w:val="22"/>
        </w:rPr>
      </w:pPr>
      <w:r>
        <w:rPr>
          <w:rFonts w:ascii="Aptos" w:hAnsi="Aptos"/>
          <w:b/>
          <w:sz w:val="22"/>
          <w:szCs w:val="22"/>
        </w:rPr>
        <w:t xml:space="preserve">8.2 </w:t>
      </w:r>
      <w:r w:rsidRPr="00832C16">
        <w:rPr>
          <w:rFonts w:ascii="Aptos" w:hAnsi="Aptos"/>
          <w:b/>
          <w:sz w:val="22"/>
          <w:szCs w:val="22"/>
        </w:rPr>
        <w:t>2025-2026, Year 32 Operations</w:t>
      </w:r>
    </w:p>
    <w:p w14:paraId="607F7E17" w14:textId="77777777" w:rsidR="00032660" w:rsidRDefault="00032660" w:rsidP="00032660">
      <w:pPr>
        <w:ind w:left="-851" w:firstLine="0"/>
        <w:jc w:val="both"/>
        <w:rPr>
          <w:rFonts w:ascii="Aptos" w:hAnsi="Aptos"/>
          <w:sz w:val="22"/>
          <w:szCs w:val="22"/>
        </w:rPr>
      </w:pPr>
      <w:r w:rsidRPr="00832C16">
        <w:rPr>
          <w:rFonts w:ascii="Aptos" w:hAnsi="Aptos"/>
          <w:sz w:val="22"/>
          <w:szCs w:val="22"/>
        </w:rPr>
        <w:t>Benthic Invertebrate exercises are to be distributed in line with the 2025-2026 timetable (available below). Returns, results and exercise status details are summarised in the table below.</w:t>
      </w:r>
    </w:p>
    <w:p w14:paraId="61A40A96" w14:textId="77777777" w:rsidR="00F96D53" w:rsidRDefault="00F96D53" w:rsidP="00032660">
      <w:pPr>
        <w:ind w:left="-851" w:firstLine="0"/>
        <w:jc w:val="both"/>
        <w:rPr>
          <w:rFonts w:ascii="Aptos" w:hAnsi="Aptos"/>
          <w:sz w:val="22"/>
          <w:szCs w:val="22"/>
        </w:rPr>
      </w:pPr>
    </w:p>
    <w:p w14:paraId="57F3A0E3" w14:textId="77777777" w:rsidR="00F96D53" w:rsidRDefault="00F96D53" w:rsidP="00032660">
      <w:pPr>
        <w:ind w:left="-851" w:firstLine="0"/>
        <w:jc w:val="both"/>
        <w:rPr>
          <w:rFonts w:ascii="Aptos" w:hAnsi="Aptos"/>
          <w:sz w:val="22"/>
          <w:szCs w:val="22"/>
        </w:rPr>
      </w:pPr>
    </w:p>
    <w:p w14:paraId="30378DA9" w14:textId="77777777" w:rsidR="00F96D53" w:rsidRDefault="00F96D53" w:rsidP="00032660">
      <w:pPr>
        <w:ind w:left="-851" w:firstLine="0"/>
        <w:jc w:val="both"/>
        <w:rPr>
          <w:rFonts w:ascii="Aptos" w:hAnsi="Aptos"/>
          <w:sz w:val="22"/>
          <w:szCs w:val="22"/>
        </w:rPr>
      </w:pPr>
    </w:p>
    <w:p w14:paraId="2C90ED8F" w14:textId="77777777" w:rsidR="00F96D53" w:rsidRPr="00832C16" w:rsidRDefault="00F96D53" w:rsidP="00032660">
      <w:pPr>
        <w:ind w:left="-851" w:firstLine="0"/>
        <w:jc w:val="both"/>
        <w:rPr>
          <w:rFonts w:ascii="Aptos" w:hAnsi="Aptos"/>
          <w:sz w:val="22"/>
          <w:szCs w:val="22"/>
        </w:rPr>
      </w:pPr>
    </w:p>
    <w:tbl>
      <w:tblPr>
        <w:tblStyle w:val="MediumShading1-Accent5"/>
        <w:tblW w:w="9488" w:type="dxa"/>
        <w:tblLook w:val="04A0" w:firstRow="1" w:lastRow="0" w:firstColumn="1" w:lastColumn="0" w:noHBand="0" w:noVBand="1"/>
      </w:tblPr>
      <w:tblGrid>
        <w:gridCol w:w="1428"/>
        <w:gridCol w:w="4835"/>
        <w:gridCol w:w="3225"/>
      </w:tblGrid>
      <w:tr w:rsidR="00032660" w:rsidRPr="00832C16" w14:paraId="78B65C1B" w14:textId="77777777" w:rsidTr="00B87E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 w:type="dxa"/>
          </w:tcPr>
          <w:bookmarkEnd w:id="2"/>
          <w:p w14:paraId="161525FA" w14:textId="77777777" w:rsidR="00032660" w:rsidRPr="00832C16" w:rsidRDefault="00032660" w:rsidP="00B87E1F">
            <w:pPr>
              <w:rPr>
                <w:rFonts w:ascii="Aptos" w:hAnsi="Aptos"/>
                <w:color w:val="FFFFFF"/>
              </w:rPr>
            </w:pPr>
            <w:r w:rsidRPr="00832C16">
              <w:rPr>
                <w:rFonts w:ascii="Aptos" w:hAnsi="Aptos"/>
                <w:bCs w:val="0"/>
              </w:rPr>
              <w:t>Exercise</w:t>
            </w:r>
          </w:p>
        </w:tc>
        <w:tc>
          <w:tcPr>
            <w:tcW w:w="5150" w:type="dxa"/>
          </w:tcPr>
          <w:p w14:paraId="445EB7B2" w14:textId="77777777" w:rsidR="00032660" w:rsidRPr="00832C16" w:rsidRDefault="00032660" w:rsidP="00B87E1F">
            <w:pPr>
              <w:cnfStyle w:val="100000000000" w:firstRow="1" w:lastRow="0" w:firstColumn="0" w:lastColumn="0" w:oddVBand="0" w:evenVBand="0" w:oddHBand="0" w:evenHBand="0" w:firstRowFirstColumn="0" w:firstRowLastColumn="0" w:lastRowFirstColumn="0" w:lastRowLastColumn="0"/>
              <w:rPr>
                <w:rFonts w:ascii="Aptos" w:hAnsi="Aptos"/>
                <w:color w:val="FFFFFF"/>
              </w:rPr>
            </w:pPr>
            <w:r w:rsidRPr="00832C16">
              <w:rPr>
                <w:rFonts w:ascii="Aptos" w:hAnsi="Aptos"/>
                <w:bCs w:val="0"/>
              </w:rPr>
              <w:t>Status</w:t>
            </w:r>
          </w:p>
        </w:tc>
        <w:tc>
          <w:tcPr>
            <w:tcW w:w="3358" w:type="dxa"/>
          </w:tcPr>
          <w:p w14:paraId="00B9F345" w14:textId="77777777" w:rsidR="00032660" w:rsidRPr="00832C16" w:rsidRDefault="00032660" w:rsidP="00B87E1F">
            <w:pPr>
              <w:cnfStyle w:val="100000000000" w:firstRow="1" w:lastRow="0" w:firstColumn="0" w:lastColumn="0" w:oddVBand="0" w:evenVBand="0" w:oddHBand="0" w:evenHBand="0" w:firstRowFirstColumn="0" w:firstRowLastColumn="0" w:lastRowFirstColumn="0" w:lastRowLastColumn="0"/>
              <w:rPr>
                <w:rFonts w:ascii="Aptos" w:hAnsi="Aptos"/>
                <w:color w:val="FFFFFF"/>
              </w:rPr>
            </w:pPr>
            <w:r w:rsidRPr="00832C16">
              <w:rPr>
                <w:rFonts w:ascii="Aptos" w:hAnsi="Aptos"/>
                <w:bCs w:val="0"/>
              </w:rPr>
              <w:t>Returns / Comments</w:t>
            </w:r>
          </w:p>
        </w:tc>
      </w:tr>
      <w:tr w:rsidR="00032660" w:rsidRPr="00832C16" w14:paraId="6726C9E5" w14:textId="77777777" w:rsidTr="00B87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 w:type="dxa"/>
          </w:tcPr>
          <w:p w14:paraId="06F860F0" w14:textId="77777777" w:rsidR="00032660" w:rsidRPr="00832C16" w:rsidRDefault="00032660" w:rsidP="00B87E1F">
            <w:pPr>
              <w:rPr>
                <w:rFonts w:ascii="Aptos" w:hAnsi="Aptos"/>
                <w:color w:val="000000"/>
              </w:rPr>
            </w:pPr>
            <w:r w:rsidRPr="00832C16">
              <w:rPr>
                <w:rFonts w:ascii="Aptos" w:hAnsi="Aptos"/>
                <w:bCs w:val="0"/>
                <w:color w:val="000000"/>
              </w:rPr>
              <w:t>RT69</w:t>
            </w:r>
          </w:p>
        </w:tc>
        <w:tc>
          <w:tcPr>
            <w:tcW w:w="5150" w:type="dxa"/>
          </w:tcPr>
          <w:p w14:paraId="01AB9036" w14:textId="77777777" w:rsidR="00032660" w:rsidRPr="00832C16" w:rsidRDefault="00032660" w:rsidP="00B87E1F">
            <w:pPr>
              <w:cnfStyle w:val="000000100000" w:firstRow="0" w:lastRow="0" w:firstColumn="0" w:lastColumn="0" w:oddVBand="0" w:evenVBand="0" w:oddHBand="1" w:evenHBand="0" w:firstRowFirstColumn="0" w:firstRowLastColumn="0" w:lastRowFirstColumn="0" w:lastRowLastColumn="0"/>
              <w:rPr>
                <w:rFonts w:ascii="Aptos" w:hAnsi="Aptos"/>
                <w:color w:val="000000"/>
              </w:rPr>
            </w:pPr>
            <w:r w:rsidRPr="00832C16">
              <w:rPr>
                <w:rFonts w:ascii="Aptos" w:hAnsi="Aptos"/>
                <w:color w:val="000000"/>
              </w:rPr>
              <w:t>Specimens to be distributed 31/10/25</w:t>
            </w:r>
          </w:p>
          <w:p w14:paraId="2DC823DC" w14:textId="77777777" w:rsidR="00032660" w:rsidRPr="00832C16" w:rsidRDefault="00032660" w:rsidP="00B87E1F">
            <w:pP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color w:val="000000"/>
              </w:rPr>
              <w:t>Submission deadline 12</w:t>
            </w:r>
            <w:r w:rsidRPr="00832C16">
              <w:rPr>
                <w:rFonts w:ascii="Aptos" w:hAnsi="Aptos"/>
              </w:rPr>
              <w:t>/12/25</w:t>
            </w:r>
          </w:p>
          <w:p w14:paraId="72148A42" w14:textId="77777777" w:rsidR="00032660" w:rsidRPr="00832C16" w:rsidRDefault="00032660" w:rsidP="00B87E1F">
            <w:pP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Interim reports to be issued 19/12/25</w:t>
            </w:r>
          </w:p>
          <w:p w14:paraId="190906EE" w14:textId="77777777" w:rsidR="00032660" w:rsidRPr="00832C16" w:rsidRDefault="00032660" w:rsidP="00B87E1F">
            <w:pP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Ring Test Bulletin to be issued 16/01/26</w:t>
            </w:r>
          </w:p>
          <w:p w14:paraId="0A5BA32B" w14:textId="77777777" w:rsidR="00032660" w:rsidRPr="00832C16" w:rsidRDefault="00032660" w:rsidP="00B87E1F">
            <w:pPr>
              <w:cnfStyle w:val="000000100000" w:firstRow="0" w:lastRow="0" w:firstColumn="0" w:lastColumn="0" w:oddVBand="0" w:evenVBand="0" w:oddHBand="1" w:evenHBand="0" w:firstRowFirstColumn="0" w:firstRowLastColumn="0" w:lastRowFirstColumn="0" w:lastRowLastColumn="0"/>
              <w:rPr>
                <w:rFonts w:ascii="Aptos" w:hAnsi="Aptos"/>
                <w:b/>
                <w:color w:val="000000"/>
                <w:highlight w:val="yellow"/>
              </w:rPr>
            </w:pPr>
            <w:r w:rsidRPr="00832C16">
              <w:rPr>
                <w:rFonts w:ascii="Aptos" w:hAnsi="Aptos"/>
                <w:b/>
                <w:color w:val="000000"/>
              </w:rPr>
              <w:t>Exercise in preparation</w:t>
            </w:r>
          </w:p>
        </w:tc>
        <w:tc>
          <w:tcPr>
            <w:tcW w:w="3358" w:type="dxa"/>
          </w:tcPr>
          <w:p w14:paraId="788F5FC4" w14:textId="77777777" w:rsidR="00032660" w:rsidRPr="00832C16" w:rsidRDefault="00032660" w:rsidP="00B87E1F">
            <w:pP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General Ring Test</w:t>
            </w:r>
          </w:p>
          <w:p w14:paraId="2F59D66B" w14:textId="77777777" w:rsidR="00032660" w:rsidRPr="00832C16" w:rsidRDefault="00032660" w:rsidP="00B87E1F">
            <w:pPr>
              <w:ind w:left="339" w:firstLine="18"/>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0 out of 20 data sets</w:t>
            </w:r>
            <w:r>
              <w:rPr>
                <w:rFonts w:ascii="Aptos" w:hAnsi="Aptos"/>
              </w:rPr>
              <w:t xml:space="preserve"> </w:t>
            </w:r>
            <w:r w:rsidRPr="00832C16">
              <w:rPr>
                <w:rFonts w:ascii="Aptos" w:hAnsi="Aptos"/>
              </w:rPr>
              <w:t>received to date</w:t>
            </w:r>
          </w:p>
          <w:p w14:paraId="24839639" w14:textId="77777777" w:rsidR="00032660" w:rsidRPr="00832C16" w:rsidRDefault="00032660" w:rsidP="00B87E1F">
            <w:pPr>
              <w:cnfStyle w:val="000000100000" w:firstRow="0" w:lastRow="0" w:firstColumn="0" w:lastColumn="0" w:oddVBand="0" w:evenVBand="0" w:oddHBand="1" w:evenHBand="0" w:firstRowFirstColumn="0" w:firstRowLastColumn="0" w:lastRowFirstColumn="0" w:lastRowLastColumn="0"/>
              <w:rPr>
                <w:rFonts w:ascii="Aptos" w:hAnsi="Aptos"/>
                <w:highlight w:val="yellow"/>
              </w:rPr>
            </w:pPr>
          </w:p>
        </w:tc>
      </w:tr>
      <w:tr w:rsidR="00032660" w:rsidRPr="00832C16" w14:paraId="5E2B2A7F" w14:textId="77777777" w:rsidTr="00B87E1F">
        <w:trPr>
          <w:cnfStyle w:val="000000010000" w:firstRow="0" w:lastRow="0" w:firstColumn="0" w:lastColumn="0" w:oddVBand="0" w:evenVBand="0" w:oddHBand="0" w:evenHBand="1" w:firstRowFirstColumn="0" w:firstRowLastColumn="0" w:lastRowFirstColumn="0" w:lastRowLastColumn="0"/>
          <w:trHeight w:val="1425"/>
        </w:trPr>
        <w:tc>
          <w:tcPr>
            <w:cnfStyle w:val="001000000000" w:firstRow="0" w:lastRow="0" w:firstColumn="1" w:lastColumn="0" w:oddVBand="0" w:evenVBand="0" w:oddHBand="0" w:evenHBand="0" w:firstRowFirstColumn="0" w:firstRowLastColumn="0" w:lastRowFirstColumn="0" w:lastRowLastColumn="0"/>
            <w:tcW w:w="980" w:type="dxa"/>
          </w:tcPr>
          <w:p w14:paraId="561C3114" w14:textId="77777777" w:rsidR="00032660" w:rsidRPr="00832C16" w:rsidRDefault="00032660" w:rsidP="00B87E1F">
            <w:pPr>
              <w:rPr>
                <w:rFonts w:ascii="Aptos" w:hAnsi="Aptos"/>
                <w:color w:val="000000"/>
              </w:rPr>
            </w:pPr>
            <w:r w:rsidRPr="00832C16">
              <w:rPr>
                <w:rFonts w:ascii="Aptos" w:hAnsi="Aptos"/>
                <w:bCs w:val="0"/>
                <w:color w:val="000000"/>
              </w:rPr>
              <w:t>RT70</w:t>
            </w:r>
          </w:p>
        </w:tc>
        <w:tc>
          <w:tcPr>
            <w:tcW w:w="5150" w:type="dxa"/>
          </w:tcPr>
          <w:p w14:paraId="1293B2C5" w14:textId="77777777" w:rsidR="00032660" w:rsidRPr="00832C16" w:rsidRDefault="00032660" w:rsidP="00B87E1F">
            <w:pP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Specimens to be distributed 30/01/26</w:t>
            </w:r>
          </w:p>
          <w:p w14:paraId="473DF5A0" w14:textId="77777777" w:rsidR="00032660" w:rsidRPr="00832C16" w:rsidRDefault="00032660" w:rsidP="00B87E1F">
            <w:pP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Submission deadline 27/03/26</w:t>
            </w:r>
          </w:p>
          <w:p w14:paraId="2F04CE99" w14:textId="77777777" w:rsidR="00032660" w:rsidRPr="00832C16" w:rsidRDefault="00032660" w:rsidP="00B87E1F">
            <w:pP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Interim reports to be issued 10/04/26</w:t>
            </w:r>
          </w:p>
          <w:p w14:paraId="66768465" w14:textId="77777777" w:rsidR="00032660" w:rsidRPr="00832C16" w:rsidRDefault="00032660" w:rsidP="00B87E1F">
            <w:pPr>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Ring Test Bulletin to be issued 08/05/26</w:t>
            </w:r>
          </w:p>
          <w:p w14:paraId="6BC1F519" w14:textId="77777777" w:rsidR="00032660" w:rsidRPr="00832C16" w:rsidRDefault="00032660" w:rsidP="00B87E1F">
            <w:pPr>
              <w:cnfStyle w:val="000000010000" w:firstRow="0" w:lastRow="0" w:firstColumn="0" w:lastColumn="0" w:oddVBand="0" w:evenVBand="0" w:oddHBand="0" w:evenHBand="1" w:firstRowFirstColumn="0" w:firstRowLastColumn="0" w:lastRowFirstColumn="0" w:lastRowLastColumn="0"/>
              <w:rPr>
                <w:rFonts w:ascii="Aptos" w:hAnsi="Aptos"/>
                <w:b/>
              </w:rPr>
            </w:pPr>
            <w:r w:rsidRPr="00832C16">
              <w:rPr>
                <w:rFonts w:ascii="Aptos" w:hAnsi="Aptos"/>
                <w:b/>
                <w:color w:val="000000"/>
              </w:rPr>
              <w:t>Exercise in preparation</w:t>
            </w:r>
          </w:p>
        </w:tc>
        <w:tc>
          <w:tcPr>
            <w:tcW w:w="3358" w:type="dxa"/>
          </w:tcPr>
          <w:p w14:paraId="0AE4BB31" w14:textId="77777777" w:rsidR="00032660" w:rsidRPr="00832C16" w:rsidRDefault="00032660" w:rsidP="00B87E1F">
            <w:pPr>
              <w:cnfStyle w:val="000000010000" w:firstRow="0" w:lastRow="0" w:firstColumn="0" w:lastColumn="0" w:oddVBand="0" w:evenVBand="0" w:oddHBand="0" w:evenHBand="1" w:firstRowFirstColumn="0" w:firstRowLastColumn="0" w:lastRowFirstColumn="0" w:lastRowLastColumn="0"/>
              <w:rPr>
                <w:rFonts w:ascii="Aptos" w:hAnsi="Aptos"/>
                <w:color w:val="000000"/>
              </w:rPr>
            </w:pPr>
            <w:r w:rsidRPr="00832C16">
              <w:rPr>
                <w:rFonts w:ascii="Aptos" w:hAnsi="Aptos"/>
                <w:color w:val="000000"/>
              </w:rPr>
              <w:t>Targeted Ring Test – TBC</w:t>
            </w:r>
          </w:p>
          <w:p w14:paraId="03EE0B10" w14:textId="77777777" w:rsidR="00032660" w:rsidRPr="00832C16" w:rsidRDefault="00032660" w:rsidP="00B87E1F">
            <w:pPr>
              <w:cnfStyle w:val="000000010000" w:firstRow="0" w:lastRow="0" w:firstColumn="0" w:lastColumn="0" w:oddVBand="0" w:evenVBand="0" w:oddHBand="0" w:evenHBand="1" w:firstRowFirstColumn="0" w:firstRowLastColumn="0" w:lastRowFirstColumn="0" w:lastRowLastColumn="0"/>
              <w:rPr>
                <w:rFonts w:ascii="Aptos" w:hAnsi="Aptos"/>
                <w:color w:val="000000"/>
              </w:rPr>
            </w:pPr>
          </w:p>
        </w:tc>
      </w:tr>
      <w:tr w:rsidR="00032660" w:rsidRPr="00832C16" w14:paraId="12243C3F" w14:textId="77777777" w:rsidTr="00B87E1F">
        <w:trPr>
          <w:cnfStyle w:val="000000100000" w:firstRow="0" w:lastRow="0" w:firstColumn="0" w:lastColumn="0" w:oddVBand="0" w:evenVBand="0" w:oddHBand="1" w:evenHBand="0" w:firstRowFirstColumn="0" w:firstRowLastColumn="0" w:lastRowFirstColumn="0" w:lastRowLastColumn="0"/>
          <w:trHeight w:val="1449"/>
        </w:trPr>
        <w:tc>
          <w:tcPr>
            <w:cnfStyle w:val="001000000000" w:firstRow="0" w:lastRow="0" w:firstColumn="1" w:lastColumn="0" w:oddVBand="0" w:evenVBand="0" w:oddHBand="0" w:evenHBand="0" w:firstRowFirstColumn="0" w:firstRowLastColumn="0" w:lastRowFirstColumn="0" w:lastRowLastColumn="0"/>
            <w:tcW w:w="980" w:type="dxa"/>
          </w:tcPr>
          <w:p w14:paraId="390A2121" w14:textId="77777777" w:rsidR="00032660" w:rsidRPr="00832C16" w:rsidRDefault="00032660" w:rsidP="00B87E1F">
            <w:pPr>
              <w:rPr>
                <w:rFonts w:ascii="Aptos" w:hAnsi="Aptos"/>
                <w:color w:val="000000"/>
              </w:rPr>
            </w:pPr>
            <w:r w:rsidRPr="00832C16">
              <w:rPr>
                <w:rFonts w:ascii="Aptos" w:hAnsi="Aptos"/>
                <w:bCs w:val="0"/>
                <w:color w:val="000000"/>
              </w:rPr>
              <w:t>LR30</w:t>
            </w:r>
          </w:p>
        </w:tc>
        <w:tc>
          <w:tcPr>
            <w:tcW w:w="5150" w:type="dxa"/>
          </w:tcPr>
          <w:p w14:paraId="54A5C468" w14:textId="77777777" w:rsidR="00032660" w:rsidRPr="00832C16" w:rsidRDefault="00032660" w:rsidP="00B87E1F">
            <w:pPr>
              <w:ind w:left="468" w:hanging="111"/>
              <w:cnfStyle w:val="000000100000" w:firstRow="0" w:lastRow="0" w:firstColumn="0" w:lastColumn="0" w:oddVBand="0" w:evenVBand="0" w:oddHBand="1" w:evenHBand="0" w:firstRowFirstColumn="0" w:firstRowLastColumn="0" w:lastRowFirstColumn="0" w:lastRowLastColumn="0"/>
              <w:rPr>
                <w:rFonts w:ascii="Aptos" w:hAnsi="Aptos"/>
                <w:color w:val="000000"/>
              </w:rPr>
            </w:pPr>
            <w:r w:rsidRPr="00832C16">
              <w:rPr>
                <w:rFonts w:ascii="Aptos" w:hAnsi="Aptos"/>
                <w:color w:val="000000"/>
              </w:rPr>
              <w:t>Request for specimens to be distributed 31/10/25</w:t>
            </w:r>
          </w:p>
          <w:p w14:paraId="766CA651" w14:textId="77777777" w:rsidR="00032660" w:rsidRPr="00832C16" w:rsidRDefault="00032660" w:rsidP="00B87E1F">
            <w:pP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color w:val="000000"/>
              </w:rPr>
              <w:t>Submission deadline 12</w:t>
            </w:r>
            <w:r w:rsidRPr="00832C16">
              <w:rPr>
                <w:rFonts w:ascii="Aptos" w:hAnsi="Aptos"/>
              </w:rPr>
              <w:t>/12/25</w:t>
            </w:r>
          </w:p>
          <w:p w14:paraId="413557C7" w14:textId="77777777" w:rsidR="00032660" w:rsidRPr="00832C16" w:rsidRDefault="00032660" w:rsidP="00B87E1F">
            <w:pPr>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Interim reports deadline 13/03/26</w:t>
            </w:r>
          </w:p>
          <w:p w14:paraId="36754BEE" w14:textId="77777777" w:rsidR="00032660" w:rsidRPr="00832C16" w:rsidRDefault="00032660" w:rsidP="00B87E1F">
            <w:pPr>
              <w:ind w:left="298" w:firstLine="22"/>
              <w:cnfStyle w:val="000000100000" w:firstRow="0" w:lastRow="0" w:firstColumn="0" w:lastColumn="0" w:oddVBand="0" w:evenVBand="0" w:oddHBand="1" w:evenHBand="0" w:firstRowFirstColumn="0" w:firstRowLastColumn="0" w:lastRowFirstColumn="0" w:lastRowLastColumn="0"/>
              <w:rPr>
                <w:rFonts w:ascii="Aptos" w:hAnsi="Aptos"/>
              </w:rPr>
            </w:pPr>
            <w:r w:rsidRPr="00832C16">
              <w:rPr>
                <w:rFonts w:ascii="Aptos" w:hAnsi="Aptos"/>
              </w:rPr>
              <w:t>LR Module Summary Report to be issued 27/03/26</w:t>
            </w:r>
          </w:p>
          <w:p w14:paraId="4CEEACBF" w14:textId="77777777" w:rsidR="00032660" w:rsidRPr="00832C16" w:rsidRDefault="00032660" w:rsidP="00B87E1F">
            <w:pPr>
              <w:cnfStyle w:val="000000100000" w:firstRow="0" w:lastRow="0" w:firstColumn="0" w:lastColumn="0" w:oddVBand="0" w:evenVBand="0" w:oddHBand="1" w:evenHBand="0" w:firstRowFirstColumn="0" w:firstRowLastColumn="0" w:lastRowFirstColumn="0" w:lastRowLastColumn="0"/>
              <w:rPr>
                <w:rFonts w:ascii="Aptos" w:hAnsi="Aptos"/>
                <w:b/>
                <w:color w:val="000000"/>
              </w:rPr>
            </w:pPr>
            <w:r w:rsidRPr="00832C16">
              <w:rPr>
                <w:rFonts w:ascii="Aptos" w:hAnsi="Aptos"/>
                <w:b/>
                <w:color w:val="000000"/>
              </w:rPr>
              <w:t>Exercise in preparation</w:t>
            </w:r>
          </w:p>
        </w:tc>
        <w:tc>
          <w:tcPr>
            <w:tcW w:w="3358" w:type="dxa"/>
          </w:tcPr>
          <w:p w14:paraId="7B65F991" w14:textId="77777777" w:rsidR="00032660" w:rsidRPr="00832C16" w:rsidRDefault="00032660" w:rsidP="00B87E1F">
            <w:pPr>
              <w:ind w:left="339" w:firstLine="0"/>
              <w:cnfStyle w:val="000000100000" w:firstRow="0" w:lastRow="0" w:firstColumn="0" w:lastColumn="0" w:oddVBand="0" w:evenVBand="0" w:oddHBand="1" w:evenHBand="0" w:firstRowFirstColumn="0" w:firstRowLastColumn="0" w:lastRowFirstColumn="0" w:lastRowLastColumn="0"/>
              <w:rPr>
                <w:rFonts w:ascii="Aptos" w:hAnsi="Aptos"/>
                <w:color w:val="000000"/>
              </w:rPr>
            </w:pPr>
            <w:r w:rsidRPr="00832C16">
              <w:rPr>
                <w:rFonts w:ascii="Aptos" w:hAnsi="Aptos"/>
                <w:color w:val="000000"/>
              </w:rPr>
              <w:t>0 of the 4 sets of specimens received</w:t>
            </w:r>
          </w:p>
        </w:tc>
      </w:tr>
      <w:tr w:rsidR="00032660" w:rsidRPr="00832C16" w14:paraId="2AB29F4B" w14:textId="77777777" w:rsidTr="00B87E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 w:type="dxa"/>
          </w:tcPr>
          <w:p w14:paraId="1327E713" w14:textId="77777777" w:rsidR="00032660" w:rsidRPr="00832C16" w:rsidRDefault="00032660" w:rsidP="00B87E1F">
            <w:pPr>
              <w:rPr>
                <w:rFonts w:ascii="Aptos" w:hAnsi="Aptos"/>
                <w:color w:val="000000"/>
              </w:rPr>
            </w:pPr>
            <w:r w:rsidRPr="00832C16">
              <w:rPr>
                <w:rFonts w:ascii="Aptos" w:hAnsi="Aptos"/>
                <w:bCs w:val="0"/>
                <w:color w:val="000000"/>
              </w:rPr>
              <w:t>OS89-91</w:t>
            </w:r>
          </w:p>
        </w:tc>
        <w:tc>
          <w:tcPr>
            <w:tcW w:w="5150" w:type="dxa"/>
          </w:tcPr>
          <w:p w14:paraId="7CD8817D" w14:textId="77777777" w:rsidR="00032660" w:rsidRPr="00832C16" w:rsidRDefault="00032660" w:rsidP="00B87E1F">
            <w:pPr>
              <w:cnfStyle w:val="000000010000" w:firstRow="0" w:lastRow="0" w:firstColumn="0" w:lastColumn="0" w:oddVBand="0" w:evenVBand="0" w:oddHBand="0" w:evenHBand="1" w:firstRowFirstColumn="0" w:firstRowLastColumn="0" w:lastRowFirstColumn="0" w:lastRowLastColumn="0"/>
              <w:rPr>
                <w:rFonts w:ascii="Aptos" w:hAnsi="Aptos"/>
                <w:color w:val="000000"/>
              </w:rPr>
            </w:pPr>
            <w:r w:rsidRPr="00832C16">
              <w:rPr>
                <w:rFonts w:ascii="Aptos" w:hAnsi="Aptos"/>
                <w:color w:val="000000"/>
              </w:rPr>
              <w:t>Sample data requested 31/10/25</w:t>
            </w:r>
          </w:p>
          <w:p w14:paraId="18ECA474" w14:textId="77777777" w:rsidR="00032660" w:rsidRPr="00832C16" w:rsidRDefault="00032660" w:rsidP="00B87E1F">
            <w:pPr>
              <w:ind w:left="327" w:firstLine="30"/>
              <w:cnfStyle w:val="000000010000" w:firstRow="0" w:lastRow="0" w:firstColumn="0" w:lastColumn="0" w:oddVBand="0" w:evenVBand="0" w:oddHBand="0" w:evenHBand="1" w:firstRowFirstColumn="0" w:firstRowLastColumn="0" w:lastRowFirstColumn="0" w:lastRowLastColumn="0"/>
              <w:rPr>
                <w:rFonts w:ascii="Aptos" w:hAnsi="Aptos"/>
                <w:color w:val="000000"/>
              </w:rPr>
            </w:pPr>
            <w:r w:rsidRPr="00832C16">
              <w:rPr>
                <w:rFonts w:ascii="Aptos" w:hAnsi="Aptos"/>
                <w:color w:val="000000"/>
              </w:rPr>
              <w:t xml:space="preserve">Data submission deadline </w:t>
            </w:r>
            <w:r w:rsidRPr="00832C16">
              <w:rPr>
                <w:rFonts w:ascii="Aptos" w:hAnsi="Aptos"/>
                <w:color w:val="00B050"/>
              </w:rPr>
              <w:t xml:space="preserve">Batch 2 </w:t>
            </w:r>
            <w:r w:rsidRPr="00832C16">
              <w:rPr>
                <w:rFonts w:ascii="Aptos" w:hAnsi="Aptos"/>
              </w:rPr>
              <w:t>27/</w:t>
            </w:r>
            <w:r w:rsidRPr="00832C16">
              <w:rPr>
                <w:rFonts w:ascii="Aptos" w:hAnsi="Aptos"/>
                <w:color w:val="000000" w:themeColor="text1"/>
              </w:rPr>
              <w:t>03/26</w:t>
            </w:r>
          </w:p>
          <w:p w14:paraId="496DBC59" w14:textId="77777777" w:rsidR="00032660" w:rsidRPr="00832C16" w:rsidRDefault="00032660" w:rsidP="00B87E1F">
            <w:pPr>
              <w:ind w:left="327" w:firstLine="0"/>
              <w:cnfStyle w:val="000000010000" w:firstRow="0" w:lastRow="0" w:firstColumn="0" w:lastColumn="0" w:oddVBand="0" w:evenVBand="0" w:oddHBand="0" w:evenHBand="1" w:firstRowFirstColumn="0" w:firstRowLastColumn="0" w:lastRowFirstColumn="0" w:lastRowLastColumn="0"/>
              <w:rPr>
                <w:rFonts w:ascii="Aptos" w:hAnsi="Aptos"/>
                <w:color w:val="000000"/>
              </w:rPr>
            </w:pPr>
            <w:r w:rsidRPr="00832C16">
              <w:rPr>
                <w:rFonts w:ascii="Aptos" w:hAnsi="Aptos"/>
                <w:color w:val="000000"/>
              </w:rPr>
              <w:t xml:space="preserve">Sample submission deadline </w:t>
            </w:r>
            <w:r w:rsidRPr="00832C16">
              <w:rPr>
                <w:rFonts w:ascii="Aptos" w:hAnsi="Aptos"/>
                <w:color w:val="00B050"/>
              </w:rPr>
              <w:t>Batch 2</w:t>
            </w:r>
            <w:r w:rsidRPr="00832C16">
              <w:rPr>
                <w:rFonts w:ascii="Aptos" w:hAnsi="Aptos"/>
                <w:color w:val="000000"/>
              </w:rPr>
              <w:t xml:space="preserve"> 01/05/26</w:t>
            </w:r>
          </w:p>
          <w:p w14:paraId="11DF83BE" w14:textId="77777777" w:rsidR="00032660" w:rsidRPr="00832C16" w:rsidRDefault="00032660" w:rsidP="00B87E1F">
            <w:pPr>
              <w:ind w:left="327" w:firstLine="0"/>
              <w:cnfStyle w:val="000000010000" w:firstRow="0" w:lastRow="0" w:firstColumn="0" w:lastColumn="0" w:oddVBand="0" w:evenVBand="0" w:oddHBand="0" w:evenHBand="1" w:firstRowFirstColumn="0" w:firstRowLastColumn="0" w:lastRowFirstColumn="0" w:lastRowLastColumn="0"/>
              <w:rPr>
                <w:rFonts w:ascii="Aptos" w:hAnsi="Aptos"/>
              </w:rPr>
            </w:pPr>
            <w:r w:rsidRPr="00832C16">
              <w:rPr>
                <w:rFonts w:ascii="Aptos" w:hAnsi="Aptos"/>
              </w:rPr>
              <w:t>OS Module Summary Report deadline 03/07/26</w:t>
            </w:r>
          </w:p>
          <w:p w14:paraId="46CDC898" w14:textId="77777777" w:rsidR="00032660" w:rsidRPr="00832C16" w:rsidRDefault="00032660" w:rsidP="00B87E1F">
            <w:pPr>
              <w:cnfStyle w:val="000000010000" w:firstRow="0" w:lastRow="0" w:firstColumn="0" w:lastColumn="0" w:oddVBand="0" w:evenVBand="0" w:oddHBand="0" w:evenHBand="1" w:firstRowFirstColumn="0" w:firstRowLastColumn="0" w:lastRowFirstColumn="0" w:lastRowLastColumn="0"/>
              <w:rPr>
                <w:rFonts w:ascii="Aptos" w:hAnsi="Aptos"/>
                <w:b/>
                <w:color w:val="000000"/>
              </w:rPr>
            </w:pPr>
            <w:r w:rsidRPr="00832C16">
              <w:rPr>
                <w:rFonts w:ascii="Aptos" w:hAnsi="Aptos"/>
                <w:b/>
                <w:color w:val="000000"/>
              </w:rPr>
              <w:t xml:space="preserve">Module in preparation </w:t>
            </w:r>
          </w:p>
        </w:tc>
        <w:tc>
          <w:tcPr>
            <w:tcW w:w="3358" w:type="dxa"/>
          </w:tcPr>
          <w:p w14:paraId="5F954E60" w14:textId="77777777" w:rsidR="00032660" w:rsidRPr="00832C16" w:rsidRDefault="00032660" w:rsidP="00B87E1F">
            <w:pPr>
              <w:ind w:left="339" w:firstLine="18"/>
              <w:cnfStyle w:val="000000010000" w:firstRow="0" w:lastRow="0" w:firstColumn="0" w:lastColumn="0" w:oddVBand="0" w:evenVBand="0" w:oddHBand="0" w:evenHBand="1" w:firstRowFirstColumn="0" w:firstRowLastColumn="0" w:lastRowFirstColumn="0" w:lastRowLastColumn="0"/>
              <w:rPr>
                <w:rFonts w:ascii="Aptos" w:hAnsi="Aptos"/>
                <w:color w:val="000000"/>
              </w:rPr>
            </w:pPr>
            <w:r w:rsidRPr="00832C16">
              <w:rPr>
                <w:rFonts w:ascii="Aptos" w:hAnsi="Aptos"/>
                <w:color w:val="000000"/>
              </w:rPr>
              <w:t>0 out of 27 data sets received</w:t>
            </w:r>
            <w:r w:rsidRPr="00832C16">
              <w:rPr>
                <w:rFonts w:ascii="Aptos" w:hAnsi="Aptos"/>
                <w:color w:val="000000"/>
              </w:rPr>
              <w:br/>
              <w:t>0 out of 0 requested samples received</w:t>
            </w:r>
          </w:p>
          <w:p w14:paraId="7DECACEF" w14:textId="77777777" w:rsidR="00032660" w:rsidRPr="00832C16" w:rsidRDefault="00032660" w:rsidP="00B87E1F">
            <w:pPr>
              <w:cnfStyle w:val="000000010000" w:firstRow="0" w:lastRow="0" w:firstColumn="0" w:lastColumn="0" w:oddVBand="0" w:evenVBand="0" w:oddHBand="0" w:evenHBand="1" w:firstRowFirstColumn="0" w:firstRowLastColumn="0" w:lastRowFirstColumn="0" w:lastRowLastColumn="0"/>
              <w:rPr>
                <w:rFonts w:ascii="Aptos" w:hAnsi="Aptos"/>
                <w:color w:val="000000"/>
              </w:rPr>
            </w:pPr>
            <w:r w:rsidRPr="00832C16">
              <w:rPr>
                <w:rFonts w:ascii="Aptos" w:hAnsi="Aptos"/>
                <w:color w:val="000000"/>
              </w:rPr>
              <w:t>0 samples reported to date</w:t>
            </w:r>
          </w:p>
          <w:p w14:paraId="7BB35AE3" w14:textId="77777777" w:rsidR="00032660" w:rsidRPr="00832C16" w:rsidRDefault="00032660" w:rsidP="00B87E1F">
            <w:pPr>
              <w:ind w:left="339" w:firstLine="0"/>
              <w:cnfStyle w:val="000000010000" w:firstRow="0" w:lastRow="0" w:firstColumn="0" w:lastColumn="0" w:oddVBand="0" w:evenVBand="0" w:oddHBand="0" w:evenHBand="1" w:firstRowFirstColumn="0" w:firstRowLastColumn="0" w:lastRowFirstColumn="0" w:lastRowLastColumn="0"/>
              <w:rPr>
                <w:rFonts w:ascii="Aptos" w:hAnsi="Aptos"/>
                <w:color w:val="000000"/>
              </w:rPr>
            </w:pPr>
            <w:r w:rsidRPr="00832C16">
              <w:rPr>
                <w:rFonts w:ascii="Aptos" w:hAnsi="Aptos"/>
                <w:color w:val="000000"/>
              </w:rPr>
              <w:t>0 samples currently with the external auditor</w:t>
            </w:r>
          </w:p>
        </w:tc>
      </w:tr>
      <w:tr w:rsidR="00032660" w:rsidRPr="00832C16" w14:paraId="7DA4E1A8" w14:textId="77777777" w:rsidTr="00B87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 w:type="dxa"/>
          </w:tcPr>
          <w:p w14:paraId="2195B838" w14:textId="77777777" w:rsidR="00032660" w:rsidRPr="00832C16" w:rsidRDefault="00032660" w:rsidP="00B87E1F">
            <w:pPr>
              <w:ind w:left="306" w:firstLine="0"/>
              <w:rPr>
                <w:rFonts w:ascii="Aptos" w:hAnsi="Aptos"/>
                <w:color w:val="000000"/>
              </w:rPr>
            </w:pPr>
            <w:r w:rsidRPr="00832C16">
              <w:rPr>
                <w:rFonts w:ascii="Aptos" w:hAnsi="Aptos"/>
                <w:color w:val="000000"/>
              </w:rPr>
              <w:t xml:space="preserve">2025/26 Annual Report &amp; </w:t>
            </w:r>
            <w:proofErr w:type="spellStart"/>
            <w:r w:rsidRPr="00832C16">
              <w:rPr>
                <w:rFonts w:ascii="Aptos" w:hAnsi="Aptos"/>
                <w:color w:val="000000"/>
              </w:rPr>
              <w:t>SoPs</w:t>
            </w:r>
            <w:proofErr w:type="spellEnd"/>
          </w:p>
        </w:tc>
        <w:tc>
          <w:tcPr>
            <w:tcW w:w="5150" w:type="dxa"/>
          </w:tcPr>
          <w:p w14:paraId="07C90A20" w14:textId="77777777" w:rsidR="00032660" w:rsidRPr="00832C16" w:rsidRDefault="00032660" w:rsidP="00B87E1F">
            <w:pPr>
              <w:ind w:left="298" w:firstLine="59"/>
              <w:cnfStyle w:val="000000100000" w:firstRow="0" w:lastRow="0" w:firstColumn="0" w:lastColumn="0" w:oddVBand="0" w:evenVBand="0" w:oddHBand="1" w:evenHBand="0" w:firstRowFirstColumn="0" w:firstRowLastColumn="0" w:lastRowFirstColumn="0" w:lastRowLastColumn="0"/>
              <w:rPr>
                <w:rFonts w:ascii="Aptos" w:hAnsi="Aptos"/>
                <w:color w:val="000000" w:themeColor="text1"/>
              </w:rPr>
            </w:pPr>
            <w:r w:rsidRPr="00832C16">
              <w:rPr>
                <w:rFonts w:ascii="Aptos" w:hAnsi="Aptos"/>
                <w:color w:val="000000" w:themeColor="text1"/>
              </w:rPr>
              <w:t>Annual Report &amp; Statement of Performance documents deadline 31/07/26</w:t>
            </w:r>
          </w:p>
          <w:p w14:paraId="46960F91" w14:textId="77777777" w:rsidR="00032660" w:rsidRPr="00832C16" w:rsidRDefault="00032660" w:rsidP="00B87E1F">
            <w:pPr>
              <w:cnfStyle w:val="000000100000" w:firstRow="0" w:lastRow="0" w:firstColumn="0" w:lastColumn="0" w:oddVBand="0" w:evenVBand="0" w:oddHBand="1" w:evenHBand="0" w:firstRowFirstColumn="0" w:firstRowLastColumn="0" w:lastRowFirstColumn="0" w:lastRowLastColumn="0"/>
              <w:rPr>
                <w:rFonts w:ascii="Aptos" w:hAnsi="Aptos"/>
                <w:color w:val="000000"/>
              </w:rPr>
            </w:pPr>
            <w:r w:rsidRPr="00832C16">
              <w:rPr>
                <w:rFonts w:ascii="Aptos" w:hAnsi="Aptos"/>
                <w:b/>
                <w:color w:val="000000"/>
              </w:rPr>
              <w:t>In preparation</w:t>
            </w:r>
          </w:p>
        </w:tc>
        <w:tc>
          <w:tcPr>
            <w:tcW w:w="3358" w:type="dxa"/>
          </w:tcPr>
          <w:p w14:paraId="05E01262" w14:textId="77777777" w:rsidR="00032660" w:rsidRPr="00832C16" w:rsidRDefault="00032660" w:rsidP="00B87E1F">
            <w:pPr>
              <w:cnfStyle w:val="000000100000" w:firstRow="0" w:lastRow="0" w:firstColumn="0" w:lastColumn="0" w:oddVBand="0" w:evenVBand="0" w:oddHBand="1" w:evenHBand="0" w:firstRowFirstColumn="0" w:firstRowLastColumn="0" w:lastRowFirstColumn="0" w:lastRowLastColumn="0"/>
              <w:rPr>
                <w:rFonts w:ascii="Aptos" w:hAnsi="Aptos"/>
                <w:color w:val="000000"/>
              </w:rPr>
            </w:pPr>
            <w:r w:rsidRPr="00832C16">
              <w:rPr>
                <w:rFonts w:ascii="Aptos" w:hAnsi="Aptos"/>
                <w:color w:val="000000"/>
              </w:rPr>
              <w:t>Draft report on-going</w:t>
            </w:r>
          </w:p>
          <w:p w14:paraId="002DF1E0" w14:textId="77777777" w:rsidR="00032660" w:rsidRPr="00832C16" w:rsidRDefault="00032660" w:rsidP="00B87E1F">
            <w:pPr>
              <w:cnfStyle w:val="000000100000" w:firstRow="0" w:lastRow="0" w:firstColumn="0" w:lastColumn="0" w:oddVBand="0" w:evenVBand="0" w:oddHBand="1" w:evenHBand="0" w:firstRowFirstColumn="0" w:firstRowLastColumn="0" w:lastRowFirstColumn="0" w:lastRowLastColumn="0"/>
              <w:rPr>
                <w:rFonts w:ascii="Aptos" w:hAnsi="Aptos"/>
                <w:color w:val="000000"/>
              </w:rPr>
            </w:pPr>
            <w:proofErr w:type="spellStart"/>
            <w:r w:rsidRPr="00832C16">
              <w:rPr>
                <w:rFonts w:ascii="Aptos" w:hAnsi="Aptos"/>
                <w:color w:val="000000"/>
              </w:rPr>
              <w:t>SoP</w:t>
            </w:r>
            <w:proofErr w:type="spellEnd"/>
            <w:r w:rsidRPr="00832C16">
              <w:rPr>
                <w:rFonts w:ascii="Aptos" w:hAnsi="Aptos"/>
                <w:color w:val="000000"/>
              </w:rPr>
              <w:t xml:space="preserve"> template created</w:t>
            </w:r>
          </w:p>
        </w:tc>
      </w:tr>
    </w:tbl>
    <w:p w14:paraId="3971EE95" w14:textId="77777777" w:rsidR="00032660" w:rsidRDefault="00032660" w:rsidP="00032660">
      <w:pPr>
        <w:ind w:left="0" w:hanging="43"/>
        <w:jc w:val="both"/>
        <w:rPr>
          <w:rFonts w:ascii="Aptos" w:hAnsi="Aptos"/>
          <w:b/>
          <w:sz w:val="22"/>
          <w:szCs w:val="22"/>
          <w:highlight w:val="yellow"/>
        </w:rPr>
      </w:pPr>
      <w:r w:rsidRPr="00832C16">
        <w:rPr>
          <w:rFonts w:ascii="Aptos" w:hAnsi="Aptos"/>
          <w:b/>
          <w:sz w:val="22"/>
          <w:szCs w:val="22"/>
          <w:highlight w:val="yellow"/>
        </w:rPr>
        <w:t xml:space="preserve"> </w:t>
      </w:r>
    </w:p>
    <w:p w14:paraId="6957A10B" w14:textId="77777777" w:rsidR="00F96D53" w:rsidRDefault="00F96D53" w:rsidP="00032660">
      <w:pPr>
        <w:ind w:left="0" w:hanging="43"/>
        <w:jc w:val="both"/>
        <w:rPr>
          <w:rFonts w:ascii="Aptos" w:hAnsi="Aptos"/>
          <w:b/>
          <w:sz w:val="22"/>
          <w:szCs w:val="22"/>
          <w:highlight w:val="yellow"/>
        </w:rPr>
      </w:pPr>
    </w:p>
    <w:p w14:paraId="3B9FE573" w14:textId="77777777" w:rsidR="00F96D53" w:rsidRPr="00832C16" w:rsidRDefault="00F96D53" w:rsidP="00032660">
      <w:pPr>
        <w:ind w:left="0" w:hanging="43"/>
        <w:jc w:val="both"/>
        <w:rPr>
          <w:rFonts w:ascii="Aptos" w:hAnsi="Aptos"/>
          <w:b/>
          <w:sz w:val="22"/>
          <w:szCs w:val="22"/>
          <w:highlight w:val="yellow"/>
        </w:rPr>
      </w:pPr>
    </w:p>
    <w:p w14:paraId="62DA986D" w14:textId="77777777" w:rsidR="00032660" w:rsidRPr="00832C16" w:rsidRDefault="00032660" w:rsidP="00032660">
      <w:pPr>
        <w:pStyle w:val="ListParagraph"/>
        <w:numPr>
          <w:ilvl w:val="1"/>
          <w:numId w:val="27"/>
        </w:numPr>
        <w:ind w:left="0" w:hanging="43"/>
        <w:jc w:val="both"/>
        <w:rPr>
          <w:rFonts w:ascii="Aptos" w:hAnsi="Aptos"/>
          <w:b/>
          <w:sz w:val="22"/>
          <w:szCs w:val="22"/>
        </w:rPr>
      </w:pPr>
      <w:r w:rsidRPr="00832C16">
        <w:rPr>
          <w:rFonts w:ascii="Aptos" w:hAnsi="Aptos"/>
          <w:b/>
          <w:sz w:val="22"/>
          <w:szCs w:val="22"/>
        </w:rPr>
        <w:t>2024-2025, Year 31 Operations</w:t>
      </w:r>
    </w:p>
    <w:p w14:paraId="771686AE" w14:textId="77777777" w:rsidR="00032660" w:rsidRDefault="00032660" w:rsidP="00032660">
      <w:pPr>
        <w:ind w:left="-851" w:firstLine="0"/>
        <w:jc w:val="both"/>
        <w:rPr>
          <w:rFonts w:ascii="Aptos" w:hAnsi="Aptos"/>
          <w:sz w:val="22"/>
          <w:szCs w:val="22"/>
        </w:rPr>
      </w:pPr>
      <w:r w:rsidRPr="00832C16">
        <w:rPr>
          <w:rFonts w:ascii="Aptos" w:hAnsi="Aptos"/>
          <w:sz w:val="22"/>
          <w:szCs w:val="22"/>
        </w:rPr>
        <w:t>Annual Report and Statement of Performance documents issued (w/c 13/10/25).</w:t>
      </w:r>
    </w:p>
    <w:p w14:paraId="3639AF6E" w14:textId="77777777" w:rsidR="00032660" w:rsidRPr="00832C16" w:rsidRDefault="00032660" w:rsidP="00032660">
      <w:pPr>
        <w:ind w:left="-851" w:firstLine="0"/>
        <w:jc w:val="both"/>
        <w:rPr>
          <w:rFonts w:ascii="Aptos" w:hAnsi="Aptos"/>
          <w:sz w:val="22"/>
          <w:szCs w:val="22"/>
        </w:rPr>
      </w:pPr>
    </w:p>
    <w:bookmarkEnd w:id="0"/>
    <w:p w14:paraId="5E0BF04B" w14:textId="77777777" w:rsidR="00032660" w:rsidRPr="00832C16" w:rsidRDefault="00032660" w:rsidP="00032660">
      <w:pPr>
        <w:pStyle w:val="ListParagraph"/>
        <w:numPr>
          <w:ilvl w:val="1"/>
          <w:numId w:val="27"/>
        </w:numPr>
        <w:ind w:left="0" w:hanging="43"/>
        <w:jc w:val="both"/>
        <w:rPr>
          <w:rFonts w:ascii="Aptos" w:hAnsi="Aptos"/>
          <w:b/>
          <w:sz w:val="22"/>
          <w:szCs w:val="22"/>
        </w:rPr>
      </w:pPr>
      <w:r w:rsidRPr="00832C16">
        <w:rPr>
          <w:rFonts w:ascii="Aptos" w:hAnsi="Aptos"/>
          <w:b/>
          <w:sz w:val="22"/>
          <w:szCs w:val="22"/>
        </w:rPr>
        <w:t>Issues arising</w:t>
      </w:r>
    </w:p>
    <w:p w14:paraId="0B0E4537" w14:textId="77777777" w:rsidR="00032660" w:rsidRPr="00832C16" w:rsidRDefault="00032660" w:rsidP="001609BE">
      <w:pPr>
        <w:pStyle w:val="ListParagraph"/>
        <w:ind w:left="-851" w:firstLine="0"/>
        <w:jc w:val="both"/>
        <w:rPr>
          <w:rFonts w:ascii="Aptos" w:hAnsi="Aptos"/>
          <w:b/>
          <w:bCs/>
          <w:sz w:val="22"/>
          <w:szCs w:val="22"/>
        </w:rPr>
      </w:pPr>
      <w:r w:rsidRPr="00832C16">
        <w:rPr>
          <w:rFonts w:ascii="Aptos" w:hAnsi="Aptos"/>
          <w:b/>
          <w:bCs/>
          <w:sz w:val="22"/>
          <w:szCs w:val="22"/>
        </w:rPr>
        <w:t>Taxonomic Literature Bibliography Update</w:t>
      </w:r>
    </w:p>
    <w:p w14:paraId="3D820BE6" w14:textId="77777777" w:rsidR="00032660" w:rsidRPr="004C0027" w:rsidRDefault="00032660" w:rsidP="001609BE">
      <w:pPr>
        <w:pStyle w:val="ListParagraph"/>
        <w:ind w:left="-851" w:firstLine="0"/>
        <w:jc w:val="both"/>
        <w:rPr>
          <w:rFonts w:ascii="Aptos" w:hAnsi="Aptos"/>
          <w:b/>
          <w:bCs/>
          <w:sz w:val="22"/>
          <w:szCs w:val="22"/>
        </w:rPr>
      </w:pPr>
      <w:r w:rsidRPr="00832C16">
        <w:rPr>
          <w:rFonts w:ascii="Aptos" w:hAnsi="Aptos"/>
          <w:sz w:val="22"/>
          <w:szCs w:val="22"/>
        </w:rPr>
        <w:t>An update to the 2020 Bibliography of taxonomic literature for marine and brackish water fauna and flora of the North East Atlantic was posted on the scheme website (March 2025, 470pp).</w:t>
      </w:r>
      <w:r>
        <w:rPr>
          <w:rFonts w:ascii="Aptos" w:hAnsi="Aptos"/>
          <w:sz w:val="22"/>
          <w:szCs w:val="22"/>
        </w:rPr>
        <w:t xml:space="preserve"> </w:t>
      </w:r>
      <w:r w:rsidRPr="004C0027">
        <w:rPr>
          <w:rFonts w:ascii="Aptos" w:hAnsi="Aptos"/>
          <w:b/>
          <w:bCs/>
          <w:sz w:val="22"/>
          <w:szCs w:val="22"/>
        </w:rPr>
        <w:t>Feedback has been well received, perhaps we could promote this on LinkedIn etc?</w:t>
      </w:r>
    </w:p>
    <w:p w14:paraId="410F43E2" w14:textId="77777777" w:rsidR="00032660" w:rsidRPr="00832C16" w:rsidRDefault="00032660" w:rsidP="00032660">
      <w:pPr>
        <w:pStyle w:val="ListParagraph"/>
        <w:ind w:left="0" w:hanging="43"/>
        <w:jc w:val="both"/>
        <w:rPr>
          <w:rFonts w:ascii="Aptos" w:hAnsi="Aptos"/>
          <w:sz w:val="22"/>
          <w:szCs w:val="22"/>
          <w:highlight w:val="yellow"/>
        </w:rPr>
      </w:pPr>
    </w:p>
    <w:p w14:paraId="01ABF9F7" w14:textId="77777777" w:rsidR="00032660" w:rsidRPr="00832C16" w:rsidRDefault="00032660" w:rsidP="00032660">
      <w:pPr>
        <w:pStyle w:val="ListParagraph"/>
        <w:numPr>
          <w:ilvl w:val="1"/>
          <w:numId w:val="27"/>
        </w:numPr>
        <w:ind w:left="0" w:hanging="43"/>
        <w:jc w:val="both"/>
        <w:rPr>
          <w:rFonts w:ascii="Aptos" w:hAnsi="Aptos"/>
          <w:b/>
          <w:sz w:val="22"/>
          <w:szCs w:val="22"/>
        </w:rPr>
      </w:pPr>
      <w:r w:rsidRPr="00832C16">
        <w:rPr>
          <w:rFonts w:ascii="Aptos" w:hAnsi="Aptos"/>
          <w:b/>
          <w:sz w:val="22"/>
          <w:szCs w:val="22"/>
        </w:rPr>
        <w:t>Taxonomic Workshops</w:t>
      </w:r>
    </w:p>
    <w:p w14:paraId="3DA1296F" w14:textId="77777777" w:rsidR="00032660" w:rsidRPr="00832C16" w:rsidRDefault="00032660" w:rsidP="00032660">
      <w:pPr>
        <w:pStyle w:val="ListParagraph"/>
        <w:ind w:left="0" w:hanging="43"/>
        <w:jc w:val="both"/>
        <w:rPr>
          <w:rFonts w:ascii="Aptos" w:hAnsi="Aptos"/>
          <w:b/>
          <w:bCs/>
          <w:sz w:val="22"/>
          <w:szCs w:val="22"/>
        </w:rPr>
      </w:pPr>
      <w:bookmarkStart w:id="3" w:name="_Hlk191653864"/>
    </w:p>
    <w:p w14:paraId="6ABF63B6" w14:textId="77777777" w:rsidR="00032660" w:rsidRPr="00832C16" w:rsidRDefault="00032660" w:rsidP="001609BE">
      <w:pPr>
        <w:pStyle w:val="ListParagraph"/>
        <w:ind w:left="-851" w:firstLine="0"/>
        <w:jc w:val="both"/>
        <w:rPr>
          <w:rFonts w:ascii="Aptos" w:hAnsi="Aptos"/>
          <w:b/>
          <w:bCs/>
          <w:sz w:val="22"/>
          <w:szCs w:val="22"/>
        </w:rPr>
      </w:pPr>
      <w:r w:rsidRPr="00832C16">
        <w:rPr>
          <w:rFonts w:ascii="Aptos" w:hAnsi="Aptos"/>
          <w:b/>
          <w:bCs/>
          <w:sz w:val="22"/>
          <w:szCs w:val="22"/>
        </w:rPr>
        <w:t>Expert Taxonomic Workshop, University of Galway, 1-5 September 2025</w:t>
      </w:r>
    </w:p>
    <w:p w14:paraId="4B612C89" w14:textId="77777777" w:rsidR="00032660" w:rsidRPr="00832C16" w:rsidRDefault="00032660" w:rsidP="001609BE">
      <w:pPr>
        <w:pStyle w:val="ListParagraph"/>
        <w:ind w:left="-851" w:firstLine="0"/>
        <w:jc w:val="both"/>
        <w:rPr>
          <w:rStyle w:val="contentpasted0"/>
          <w:rFonts w:ascii="Aptos" w:hAnsi="Aptos"/>
          <w:color w:val="000000"/>
          <w:sz w:val="22"/>
          <w:szCs w:val="22"/>
          <w:shd w:val="clear" w:color="auto" w:fill="FFFFFF"/>
        </w:rPr>
      </w:pPr>
      <w:r w:rsidRPr="00832C16">
        <w:rPr>
          <w:rStyle w:val="contentpasted0"/>
          <w:rFonts w:ascii="Aptos" w:hAnsi="Aptos"/>
          <w:color w:val="000000"/>
          <w:sz w:val="22"/>
          <w:szCs w:val="22"/>
          <w:shd w:val="clear" w:color="auto" w:fill="FFFFFF"/>
        </w:rPr>
        <w:t xml:space="preserve">Taxonomic workshop focused upon </w:t>
      </w:r>
      <w:proofErr w:type="spellStart"/>
      <w:r w:rsidRPr="00832C16">
        <w:rPr>
          <w:rStyle w:val="contentpasted0"/>
          <w:rFonts w:ascii="Aptos" w:hAnsi="Aptos"/>
          <w:color w:val="000000"/>
          <w:sz w:val="22"/>
          <w:szCs w:val="22"/>
          <w:shd w:val="clear" w:color="auto" w:fill="FFFFFF"/>
        </w:rPr>
        <w:t>Tanaids</w:t>
      </w:r>
      <w:proofErr w:type="spellEnd"/>
      <w:r w:rsidRPr="00832C16">
        <w:rPr>
          <w:rStyle w:val="contentpasted0"/>
          <w:rFonts w:ascii="Aptos" w:hAnsi="Aptos"/>
          <w:color w:val="000000"/>
          <w:sz w:val="22"/>
          <w:szCs w:val="22"/>
          <w:shd w:val="clear" w:color="auto" w:fill="FFFFFF"/>
        </w:rPr>
        <w:t xml:space="preserve"> and </w:t>
      </w:r>
      <w:proofErr w:type="spellStart"/>
      <w:r w:rsidRPr="00832C16">
        <w:rPr>
          <w:rStyle w:val="contentpasted0"/>
          <w:rFonts w:ascii="Aptos" w:hAnsi="Aptos"/>
          <w:color w:val="000000"/>
          <w:sz w:val="22"/>
          <w:szCs w:val="22"/>
          <w:shd w:val="clear" w:color="auto" w:fill="FFFFFF"/>
        </w:rPr>
        <w:t>Thyasirids</w:t>
      </w:r>
      <w:proofErr w:type="spellEnd"/>
      <w:r w:rsidRPr="00832C16">
        <w:rPr>
          <w:rStyle w:val="contentpasted0"/>
          <w:rFonts w:ascii="Aptos" w:hAnsi="Aptos"/>
          <w:color w:val="000000"/>
          <w:sz w:val="22"/>
          <w:szCs w:val="22"/>
          <w:shd w:val="clear" w:color="auto" w:fill="FFFFFF"/>
        </w:rPr>
        <w:t xml:space="preserve"> went very well, overcoming low participation and session leader travel restriction at the 11</w:t>
      </w:r>
      <w:r w:rsidRPr="00832C16">
        <w:rPr>
          <w:rStyle w:val="contentpasted0"/>
          <w:rFonts w:ascii="Aptos" w:hAnsi="Aptos"/>
          <w:color w:val="000000"/>
          <w:sz w:val="22"/>
          <w:szCs w:val="22"/>
          <w:shd w:val="clear" w:color="auto" w:fill="FFFFFF"/>
          <w:vertAlign w:val="superscript"/>
        </w:rPr>
        <w:t>th</w:t>
      </w:r>
      <w:r w:rsidRPr="00832C16">
        <w:rPr>
          <w:rStyle w:val="contentpasted0"/>
          <w:rFonts w:ascii="Aptos" w:hAnsi="Aptos"/>
          <w:color w:val="000000"/>
          <w:sz w:val="22"/>
          <w:szCs w:val="22"/>
          <w:shd w:val="clear" w:color="auto" w:fill="FFFFFF"/>
        </w:rPr>
        <w:t xml:space="preserve"> hour.</w:t>
      </w:r>
    </w:p>
    <w:p w14:paraId="69F6616D" w14:textId="77777777" w:rsidR="00032660" w:rsidRPr="00832C16" w:rsidRDefault="00032660" w:rsidP="001609BE">
      <w:pPr>
        <w:pStyle w:val="ListParagraph"/>
        <w:ind w:left="-851" w:firstLine="0"/>
        <w:jc w:val="both"/>
        <w:rPr>
          <w:rStyle w:val="contentpasted0"/>
          <w:rFonts w:ascii="Aptos" w:hAnsi="Aptos"/>
          <w:color w:val="000000"/>
          <w:sz w:val="22"/>
          <w:szCs w:val="22"/>
          <w:shd w:val="clear" w:color="auto" w:fill="FFFFFF"/>
        </w:rPr>
      </w:pPr>
    </w:p>
    <w:bookmarkEnd w:id="3"/>
    <w:p w14:paraId="24C565B3" w14:textId="77777777" w:rsidR="00E95CD0" w:rsidRDefault="00E95CD0" w:rsidP="001609BE">
      <w:pPr>
        <w:pStyle w:val="ListParagraph"/>
        <w:ind w:left="-851" w:firstLine="0"/>
        <w:jc w:val="both"/>
        <w:rPr>
          <w:rFonts w:ascii="Aptos" w:hAnsi="Aptos"/>
          <w:b/>
          <w:bCs/>
          <w:sz w:val="22"/>
          <w:szCs w:val="22"/>
        </w:rPr>
      </w:pPr>
    </w:p>
    <w:p w14:paraId="2C0494C0" w14:textId="65F28AD8" w:rsidR="00032660" w:rsidRPr="00832C16" w:rsidRDefault="00032660" w:rsidP="001609BE">
      <w:pPr>
        <w:pStyle w:val="ListParagraph"/>
        <w:ind w:left="-851" w:firstLine="0"/>
        <w:jc w:val="both"/>
        <w:rPr>
          <w:rFonts w:ascii="Aptos" w:hAnsi="Aptos"/>
          <w:b/>
          <w:bCs/>
          <w:sz w:val="22"/>
          <w:szCs w:val="22"/>
        </w:rPr>
      </w:pPr>
      <w:r w:rsidRPr="00832C16">
        <w:rPr>
          <w:rFonts w:ascii="Aptos" w:hAnsi="Aptos"/>
          <w:b/>
          <w:bCs/>
          <w:sz w:val="22"/>
          <w:szCs w:val="22"/>
        </w:rPr>
        <w:t>Taxonomic Workshop for Beginners, APEM Ltd, Letchworth, 24-28 November 2025</w:t>
      </w:r>
    </w:p>
    <w:p w14:paraId="46CB50C8" w14:textId="77777777" w:rsidR="00032660" w:rsidRPr="00832C16" w:rsidRDefault="00032660" w:rsidP="00E95CD0">
      <w:pPr>
        <w:pStyle w:val="ListParagraph"/>
        <w:ind w:left="-851" w:firstLine="0"/>
        <w:jc w:val="both"/>
        <w:rPr>
          <w:rFonts w:ascii="Aptos" w:hAnsi="Aptos"/>
          <w:b/>
          <w:bCs/>
          <w:sz w:val="22"/>
          <w:szCs w:val="22"/>
        </w:rPr>
      </w:pPr>
      <w:r w:rsidRPr="00832C16">
        <w:rPr>
          <w:rStyle w:val="contentpasted0"/>
          <w:rFonts w:ascii="Aptos" w:hAnsi="Aptos"/>
          <w:color w:val="000000"/>
          <w:sz w:val="22"/>
          <w:szCs w:val="22"/>
          <w:shd w:val="clear" w:color="auto" w:fill="FFFFFF"/>
        </w:rPr>
        <w:t>Taxonomic workshop for beginners is planned for w/c 24 November 2025 at APEM’s new Letchworth facility; EOI forms and social media promotion of the workshop are active.</w:t>
      </w:r>
      <w:bookmarkStart w:id="4" w:name="_Hlk211457405"/>
    </w:p>
    <w:p w14:paraId="00E6E9FE" w14:textId="77777777" w:rsidR="00032660" w:rsidRPr="00832C16" w:rsidRDefault="00032660" w:rsidP="00032660">
      <w:pPr>
        <w:autoSpaceDE w:val="0"/>
        <w:autoSpaceDN w:val="0"/>
        <w:adjustRightInd w:val="0"/>
        <w:spacing w:after="0" w:line="240" w:lineRule="auto"/>
        <w:jc w:val="center"/>
        <w:rPr>
          <w:rFonts w:asciiTheme="minorHAnsi" w:hAnsiTheme="minorHAnsi" w:cs="Arial"/>
          <w:b/>
          <w:bCs/>
          <w:sz w:val="22"/>
          <w:szCs w:val="22"/>
        </w:rPr>
      </w:pPr>
      <w:r w:rsidRPr="00832C16">
        <w:rPr>
          <w:rFonts w:asciiTheme="minorHAnsi" w:hAnsiTheme="minorHAnsi" w:cs="Arial"/>
          <w:b/>
          <w:bCs/>
          <w:sz w:val="22"/>
          <w:szCs w:val="22"/>
        </w:rPr>
        <w:t>Invertebrate Component 2025-202</w:t>
      </w:r>
      <w:r>
        <w:rPr>
          <w:rFonts w:asciiTheme="minorHAnsi" w:hAnsiTheme="minorHAnsi" w:cs="Arial"/>
          <w:b/>
          <w:bCs/>
          <w:sz w:val="22"/>
          <w:szCs w:val="22"/>
        </w:rPr>
        <w:t>6</w:t>
      </w:r>
      <w:r w:rsidRPr="00832C16">
        <w:rPr>
          <w:rFonts w:asciiTheme="minorHAnsi" w:hAnsiTheme="minorHAnsi" w:cs="Arial"/>
          <w:b/>
          <w:bCs/>
          <w:sz w:val="22"/>
          <w:szCs w:val="22"/>
        </w:rPr>
        <w:t xml:space="preserve"> Timetable (Scheme Year 32)</w:t>
      </w:r>
    </w:p>
    <w:p w14:paraId="35AB66E0" w14:textId="77777777" w:rsidR="00032660" w:rsidRPr="00832C16" w:rsidRDefault="00032660" w:rsidP="00032660">
      <w:pPr>
        <w:autoSpaceDE w:val="0"/>
        <w:autoSpaceDN w:val="0"/>
        <w:adjustRightInd w:val="0"/>
        <w:spacing w:after="0" w:line="240" w:lineRule="auto"/>
        <w:jc w:val="center"/>
        <w:rPr>
          <w:rFonts w:asciiTheme="minorHAnsi" w:hAnsiTheme="minorHAnsi" w:cs="Arial"/>
          <w:b/>
          <w:bCs/>
          <w:color w:val="4A4A4A"/>
          <w:sz w:val="22"/>
          <w:szCs w:val="22"/>
        </w:rPr>
      </w:pPr>
    </w:p>
    <w:tbl>
      <w:tblPr>
        <w:tblStyle w:val="TableGrid"/>
        <w:tblW w:w="0" w:type="auto"/>
        <w:tblLook w:val="04A0" w:firstRow="1" w:lastRow="0" w:firstColumn="1" w:lastColumn="0" w:noHBand="0" w:noVBand="1"/>
      </w:tblPr>
      <w:tblGrid>
        <w:gridCol w:w="2496"/>
        <w:gridCol w:w="4558"/>
        <w:gridCol w:w="1962"/>
      </w:tblGrid>
      <w:tr w:rsidR="00032660" w:rsidRPr="00832C16" w14:paraId="0B863698" w14:textId="77777777" w:rsidTr="00B87E1F">
        <w:tc>
          <w:tcPr>
            <w:tcW w:w="2496" w:type="dxa"/>
            <w:shd w:val="clear" w:color="auto" w:fill="B7D4EF" w:themeFill="text2" w:themeFillTint="33"/>
            <w:vAlign w:val="center"/>
          </w:tcPr>
          <w:p w14:paraId="0B9682A9" w14:textId="77777777" w:rsidR="00032660" w:rsidRPr="00832C16" w:rsidRDefault="00032660" w:rsidP="00B87E1F">
            <w:pPr>
              <w:autoSpaceDE w:val="0"/>
              <w:autoSpaceDN w:val="0"/>
              <w:adjustRightInd w:val="0"/>
              <w:rPr>
                <w:rFonts w:asciiTheme="minorHAnsi" w:hAnsiTheme="minorHAnsi" w:cs="Arial"/>
                <w:b/>
                <w:bCs/>
                <w:color w:val="4A4A4A"/>
              </w:rPr>
            </w:pPr>
          </w:p>
          <w:p w14:paraId="281F3FD3" w14:textId="77777777" w:rsidR="00032660" w:rsidRPr="00832C16" w:rsidRDefault="00032660" w:rsidP="00B87E1F">
            <w:pPr>
              <w:autoSpaceDE w:val="0"/>
              <w:autoSpaceDN w:val="0"/>
              <w:adjustRightInd w:val="0"/>
              <w:rPr>
                <w:rFonts w:asciiTheme="minorHAnsi" w:hAnsiTheme="minorHAnsi" w:cs="Arial"/>
                <w:b/>
                <w:bCs/>
                <w:color w:val="4A4A4A"/>
              </w:rPr>
            </w:pPr>
            <w:r w:rsidRPr="00832C16">
              <w:rPr>
                <w:rFonts w:asciiTheme="minorHAnsi" w:hAnsiTheme="minorHAnsi" w:cs="Arial"/>
                <w:b/>
                <w:bCs/>
                <w:color w:val="4A4A4A"/>
              </w:rPr>
              <w:t>Module / Exercise</w:t>
            </w:r>
          </w:p>
          <w:p w14:paraId="51E03E7E" w14:textId="77777777" w:rsidR="00032660" w:rsidRPr="00832C16" w:rsidRDefault="00032660" w:rsidP="00B87E1F">
            <w:pPr>
              <w:autoSpaceDE w:val="0"/>
              <w:autoSpaceDN w:val="0"/>
              <w:adjustRightInd w:val="0"/>
              <w:rPr>
                <w:rFonts w:asciiTheme="minorHAnsi" w:hAnsiTheme="minorHAnsi" w:cs="Arial"/>
                <w:b/>
                <w:bCs/>
                <w:color w:val="4A4A4A"/>
              </w:rPr>
            </w:pPr>
          </w:p>
        </w:tc>
        <w:tc>
          <w:tcPr>
            <w:tcW w:w="4558" w:type="dxa"/>
            <w:shd w:val="clear" w:color="auto" w:fill="B7D4EF" w:themeFill="text2" w:themeFillTint="33"/>
            <w:vAlign w:val="center"/>
          </w:tcPr>
          <w:p w14:paraId="22CA547F" w14:textId="77777777" w:rsidR="00032660" w:rsidRPr="00832C16" w:rsidRDefault="00032660" w:rsidP="00B87E1F">
            <w:pPr>
              <w:autoSpaceDE w:val="0"/>
              <w:autoSpaceDN w:val="0"/>
              <w:adjustRightInd w:val="0"/>
              <w:rPr>
                <w:rFonts w:asciiTheme="minorHAnsi" w:hAnsiTheme="minorHAnsi" w:cs="Arial"/>
                <w:b/>
                <w:bCs/>
                <w:color w:val="4A4A4A"/>
              </w:rPr>
            </w:pPr>
            <w:r w:rsidRPr="00832C16">
              <w:rPr>
                <w:rFonts w:asciiTheme="minorHAnsi" w:hAnsiTheme="minorHAnsi" w:cs="Arial"/>
                <w:b/>
                <w:bCs/>
                <w:color w:val="4A4A4A"/>
              </w:rPr>
              <w:t>Event</w:t>
            </w:r>
          </w:p>
        </w:tc>
        <w:tc>
          <w:tcPr>
            <w:tcW w:w="1962" w:type="dxa"/>
            <w:shd w:val="clear" w:color="auto" w:fill="B7D4EF" w:themeFill="text2" w:themeFillTint="33"/>
            <w:vAlign w:val="center"/>
          </w:tcPr>
          <w:p w14:paraId="4718551E" w14:textId="77777777" w:rsidR="00032660" w:rsidRPr="00832C16" w:rsidRDefault="00032660" w:rsidP="00B87E1F">
            <w:pPr>
              <w:autoSpaceDE w:val="0"/>
              <w:autoSpaceDN w:val="0"/>
              <w:adjustRightInd w:val="0"/>
              <w:jc w:val="center"/>
              <w:rPr>
                <w:rFonts w:asciiTheme="minorHAnsi" w:hAnsiTheme="minorHAnsi" w:cs="Arial"/>
                <w:b/>
                <w:bCs/>
                <w:color w:val="4A4A4A"/>
              </w:rPr>
            </w:pPr>
            <w:r w:rsidRPr="00832C16">
              <w:rPr>
                <w:rFonts w:asciiTheme="minorHAnsi" w:hAnsiTheme="minorHAnsi" w:cs="Arial"/>
                <w:b/>
                <w:bCs/>
                <w:color w:val="4A4A4A"/>
              </w:rPr>
              <w:t>Date</w:t>
            </w:r>
          </w:p>
        </w:tc>
      </w:tr>
      <w:tr w:rsidR="00032660" w:rsidRPr="00832C16" w14:paraId="41E12780" w14:textId="77777777" w:rsidTr="00B87E1F">
        <w:tc>
          <w:tcPr>
            <w:tcW w:w="2496" w:type="dxa"/>
          </w:tcPr>
          <w:p w14:paraId="36E91EC4" w14:textId="77777777" w:rsidR="00032660" w:rsidRPr="00832C16" w:rsidRDefault="00032660" w:rsidP="00B87E1F">
            <w:pPr>
              <w:autoSpaceDE w:val="0"/>
              <w:autoSpaceDN w:val="0"/>
              <w:adjustRightInd w:val="0"/>
              <w:rPr>
                <w:rFonts w:asciiTheme="minorHAnsi" w:hAnsiTheme="minorHAnsi" w:cs="Arial"/>
                <w:bCs/>
                <w:color w:val="4A4A4A"/>
              </w:rPr>
            </w:pPr>
            <w:r w:rsidRPr="00832C16">
              <w:rPr>
                <w:rFonts w:asciiTheme="minorHAnsi" w:hAnsiTheme="minorHAnsi" w:cs="Arial"/>
                <w:bCs/>
                <w:color w:val="4A4A4A"/>
              </w:rPr>
              <w:t>RT69 - General</w:t>
            </w:r>
          </w:p>
        </w:tc>
        <w:tc>
          <w:tcPr>
            <w:tcW w:w="4558" w:type="dxa"/>
          </w:tcPr>
          <w:p w14:paraId="284E0BDD" w14:textId="77777777" w:rsidR="00032660" w:rsidRPr="00832C16" w:rsidRDefault="00032660" w:rsidP="00B87E1F">
            <w:pPr>
              <w:autoSpaceDE w:val="0"/>
              <w:autoSpaceDN w:val="0"/>
              <w:adjustRightInd w:val="0"/>
              <w:rPr>
                <w:rFonts w:asciiTheme="minorHAnsi" w:hAnsiTheme="minorHAnsi" w:cs="Arial"/>
                <w:bCs/>
              </w:rPr>
            </w:pPr>
            <w:r w:rsidRPr="00832C16">
              <w:rPr>
                <w:rFonts w:asciiTheme="minorHAnsi" w:hAnsiTheme="minorHAnsi" w:cs="Arial"/>
                <w:bCs/>
              </w:rPr>
              <w:t>Samples distributed</w:t>
            </w:r>
          </w:p>
        </w:tc>
        <w:tc>
          <w:tcPr>
            <w:tcW w:w="1962" w:type="dxa"/>
          </w:tcPr>
          <w:p w14:paraId="5529DBC6" w14:textId="77777777" w:rsidR="00032660" w:rsidRPr="00832C16" w:rsidRDefault="00032660" w:rsidP="00B87E1F">
            <w:pPr>
              <w:autoSpaceDE w:val="0"/>
              <w:autoSpaceDN w:val="0"/>
              <w:adjustRightInd w:val="0"/>
              <w:jc w:val="center"/>
              <w:rPr>
                <w:rFonts w:asciiTheme="minorHAnsi" w:hAnsiTheme="minorHAnsi" w:cs="Arial"/>
                <w:bCs/>
              </w:rPr>
            </w:pPr>
            <w:r w:rsidRPr="00832C16">
              <w:rPr>
                <w:rFonts w:asciiTheme="minorHAnsi" w:hAnsiTheme="minorHAnsi" w:cs="Arial"/>
                <w:bCs/>
              </w:rPr>
              <w:t>31/10/25</w:t>
            </w:r>
          </w:p>
        </w:tc>
      </w:tr>
      <w:tr w:rsidR="00032660" w:rsidRPr="00832C16" w14:paraId="64A6B8A6" w14:textId="77777777" w:rsidTr="00B87E1F">
        <w:tc>
          <w:tcPr>
            <w:tcW w:w="2496" w:type="dxa"/>
          </w:tcPr>
          <w:p w14:paraId="75B53AE7" w14:textId="77777777" w:rsidR="00032660" w:rsidRPr="00832C16" w:rsidRDefault="00032660" w:rsidP="00B87E1F">
            <w:pPr>
              <w:autoSpaceDE w:val="0"/>
              <w:autoSpaceDN w:val="0"/>
              <w:adjustRightInd w:val="0"/>
              <w:rPr>
                <w:rFonts w:asciiTheme="minorHAnsi" w:hAnsiTheme="minorHAnsi" w:cs="Arial"/>
                <w:bCs/>
                <w:color w:val="4A4A4A"/>
                <w:highlight w:val="yellow"/>
              </w:rPr>
            </w:pPr>
          </w:p>
        </w:tc>
        <w:tc>
          <w:tcPr>
            <w:tcW w:w="4558" w:type="dxa"/>
          </w:tcPr>
          <w:p w14:paraId="44A1B537" w14:textId="77777777" w:rsidR="00032660" w:rsidRPr="00832C16" w:rsidRDefault="00032660" w:rsidP="00B87E1F">
            <w:pPr>
              <w:autoSpaceDE w:val="0"/>
              <w:autoSpaceDN w:val="0"/>
              <w:adjustRightInd w:val="0"/>
              <w:rPr>
                <w:rFonts w:asciiTheme="minorHAnsi" w:hAnsiTheme="minorHAnsi" w:cs="Arial"/>
                <w:bCs/>
              </w:rPr>
            </w:pPr>
            <w:r w:rsidRPr="00832C16">
              <w:rPr>
                <w:rFonts w:asciiTheme="minorHAnsi" w:hAnsiTheme="minorHAnsi" w:cs="Arial"/>
                <w:bCs/>
              </w:rPr>
              <w:t>Results deadline</w:t>
            </w:r>
          </w:p>
        </w:tc>
        <w:tc>
          <w:tcPr>
            <w:tcW w:w="1962" w:type="dxa"/>
          </w:tcPr>
          <w:p w14:paraId="0AB1DE38" w14:textId="77777777" w:rsidR="00032660" w:rsidRPr="00832C16" w:rsidRDefault="00032660" w:rsidP="00B87E1F">
            <w:pPr>
              <w:autoSpaceDE w:val="0"/>
              <w:autoSpaceDN w:val="0"/>
              <w:adjustRightInd w:val="0"/>
              <w:jc w:val="center"/>
              <w:rPr>
                <w:rFonts w:asciiTheme="minorHAnsi" w:hAnsiTheme="minorHAnsi" w:cs="Arial"/>
                <w:b/>
                <w:bCs/>
              </w:rPr>
            </w:pPr>
            <w:r w:rsidRPr="00832C16">
              <w:rPr>
                <w:rFonts w:asciiTheme="minorHAnsi" w:hAnsiTheme="minorHAnsi" w:cs="Arial"/>
                <w:b/>
                <w:bCs/>
              </w:rPr>
              <w:t>12/12/25</w:t>
            </w:r>
          </w:p>
        </w:tc>
      </w:tr>
      <w:tr w:rsidR="00032660" w:rsidRPr="00832C16" w14:paraId="6CBAB8C1" w14:textId="77777777" w:rsidTr="00B87E1F">
        <w:tc>
          <w:tcPr>
            <w:tcW w:w="2496" w:type="dxa"/>
          </w:tcPr>
          <w:p w14:paraId="6B069BE2" w14:textId="77777777" w:rsidR="00032660" w:rsidRPr="00832C16" w:rsidRDefault="00032660" w:rsidP="00B87E1F">
            <w:pPr>
              <w:autoSpaceDE w:val="0"/>
              <w:autoSpaceDN w:val="0"/>
              <w:adjustRightInd w:val="0"/>
              <w:rPr>
                <w:rFonts w:asciiTheme="minorHAnsi" w:hAnsiTheme="minorHAnsi" w:cs="Arial"/>
                <w:bCs/>
                <w:color w:val="4A4A4A"/>
                <w:highlight w:val="yellow"/>
              </w:rPr>
            </w:pPr>
          </w:p>
        </w:tc>
        <w:tc>
          <w:tcPr>
            <w:tcW w:w="4558" w:type="dxa"/>
          </w:tcPr>
          <w:p w14:paraId="7797164C" w14:textId="77777777" w:rsidR="00032660" w:rsidRPr="00832C16" w:rsidRDefault="00032660" w:rsidP="00B87E1F">
            <w:pPr>
              <w:autoSpaceDE w:val="0"/>
              <w:autoSpaceDN w:val="0"/>
              <w:adjustRightInd w:val="0"/>
              <w:rPr>
                <w:rFonts w:asciiTheme="minorHAnsi" w:hAnsiTheme="minorHAnsi" w:cs="Arial"/>
                <w:bCs/>
              </w:rPr>
            </w:pPr>
            <w:r w:rsidRPr="00832C16">
              <w:rPr>
                <w:rFonts w:asciiTheme="minorHAnsi" w:hAnsiTheme="minorHAnsi" w:cs="Arial"/>
                <w:bCs/>
              </w:rPr>
              <w:t>Interim reporting deadline</w:t>
            </w:r>
          </w:p>
        </w:tc>
        <w:tc>
          <w:tcPr>
            <w:tcW w:w="1962" w:type="dxa"/>
          </w:tcPr>
          <w:p w14:paraId="7A3F62B5" w14:textId="77777777" w:rsidR="00032660" w:rsidRPr="00832C16" w:rsidRDefault="00032660" w:rsidP="00B87E1F">
            <w:pPr>
              <w:autoSpaceDE w:val="0"/>
              <w:autoSpaceDN w:val="0"/>
              <w:adjustRightInd w:val="0"/>
              <w:jc w:val="center"/>
              <w:rPr>
                <w:rFonts w:asciiTheme="minorHAnsi" w:hAnsiTheme="minorHAnsi" w:cs="Arial"/>
                <w:bCs/>
              </w:rPr>
            </w:pPr>
            <w:r w:rsidRPr="00832C16">
              <w:rPr>
                <w:rFonts w:asciiTheme="minorHAnsi" w:hAnsiTheme="minorHAnsi" w:cs="Arial"/>
                <w:bCs/>
              </w:rPr>
              <w:t>19/12/25</w:t>
            </w:r>
          </w:p>
        </w:tc>
      </w:tr>
      <w:tr w:rsidR="00032660" w:rsidRPr="00832C16" w14:paraId="3E3CF6E8" w14:textId="77777777" w:rsidTr="00B87E1F">
        <w:tc>
          <w:tcPr>
            <w:tcW w:w="2496" w:type="dxa"/>
          </w:tcPr>
          <w:p w14:paraId="524EBFD2" w14:textId="77777777" w:rsidR="00032660" w:rsidRPr="00832C16" w:rsidRDefault="00032660" w:rsidP="00B87E1F">
            <w:pPr>
              <w:autoSpaceDE w:val="0"/>
              <w:autoSpaceDN w:val="0"/>
              <w:adjustRightInd w:val="0"/>
              <w:rPr>
                <w:rFonts w:asciiTheme="minorHAnsi" w:hAnsiTheme="minorHAnsi" w:cs="Arial"/>
                <w:bCs/>
                <w:color w:val="4A4A4A"/>
              </w:rPr>
            </w:pPr>
          </w:p>
        </w:tc>
        <w:tc>
          <w:tcPr>
            <w:tcW w:w="4558" w:type="dxa"/>
          </w:tcPr>
          <w:p w14:paraId="3221B0EF" w14:textId="77777777" w:rsidR="00032660" w:rsidRPr="00832C16" w:rsidRDefault="00032660" w:rsidP="00B87E1F">
            <w:pPr>
              <w:autoSpaceDE w:val="0"/>
              <w:autoSpaceDN w:val="0"/>
              <w:adjustRightInd w:val="0"/>
              <w:rPr>
                <w:rFonts w:asciiTheme="minorHAnsi" w:hAnsiTheme="minorHAnsi" w:cs="Arial"/>
                <w:bCs/>
              </w:rPr>
            </w:pPr>
            <w:r w:rsidRPr="00832C16">
              <w:rPr>
                <w:rFonts w:asciiTheme="minorHAnsi" w:hAnsiTheme="minorHAnsi" w:cs="Arial"/>
                <w:bCs/>
              </w:rPr>
              <w:t>Final report deadline</w:t>
            </w:r>
          </w:p>
        </w:tc>
        <w:tc>
          <w:tcPr>
            <w:tcW w:w="1962" w:type="dxa"/>
          </w:tcPr>
          <w:p w14:paraId="518D8BE7" w14:textId="77777777" w:rsidR="00032660" w:rsidRPr="00832C16" w:rsidRDefault="00032660" w:rsidP="00B87E1F">
            <w:pPr>
              <w:autoSpaceDE w:val="0"/>
              <w:autoSpaceDN w:val="0"/>
              <w:adjustRightInd w:val="0"/>
              <w:jc w:val="center"/>
              <w:rPr>
                <w:rFonts w:asciiTheme="minorHAnsi" w:hAnsiTheme="minorHAnsi" w:cs="Arial"/>
                <w:bCs/>
              </w:rPr>
            </w:pPr>
            <w:r w:rsidRPr="00832C16">
              <w:rPr>
                <w:rFonts w:asciiTheme="minorHAnsi" w:hAnsiTheme="minorHAnsi" w:cs="Arial"/>
                <w:bCs/>
              </w:rPr>
              <w:t>16/01/26</w:t>
            </w:r>
          </w:p>
        </w:tc>
      </w:tr>
      <w:tr w:rsidR="00032660" w:rsidRPr="00832C16" w14:paraId="6DE37FF7" w14:textId="77777777" w:rsidTr="00B87E1F">
        <w:tc>
          <w:tcPr>
            <w:tcW w:w="2496" w:type="dxa"/>
          </w:tcPr>
          <w:p w14:paraId="43D901E4" w14:textId="77777777" w:rsidR="00032660" w:rsidRPr="00832C16" w:rsidRDefault="00032660" w:rsidP="00B87E1F">
            <w:pPr>
              <w:autoSpaceDE w:val="0"/>
              <w:autoSpaceDN w:val="0"/>
              <w:adjustRightInd w:val="0"/>
              <w:rPr>
                <w:rFonts w:asciiTheme="minorHAnsi" w:hAnsiTheme="minorHAnsi" w:cs="Arial"/>
                <w:bCs/>
                <w:color w:val="4A4A4A"/>
              </w:rPr>
            </w:pPr>
          </w:p>
        </w:tc>
        <w:tc>
          <w:tcPr>
            <w:tcW w:w="4558" w:type="dxa"/>
          </w:tcPr>
          <w:p w14:paraId="772A58F9" w14:textId="77777777" w:rsidR="00032660" w:rsidRPr="00832C16" w:rsidRDefault="00032660" w:rsidP="00B87E1F">
            <w:pPr>
              <w:autoSpaceDE w:val="0"/>
              <w:autoSpaceDN w:val="0"/>
              <w:adjustRightInd w:val="0"/>
              <w:rPr>
                <w:rFonts w:asciiTheme="minorHAnsi" w:hAnsiTheme="minorHAnsi" w:cs="Arial"/>
                <w:bCs/>
              </w:rPr>
            </w:pPr>
          </w:p>
        </w:tc>
        <w:tc>
          <w:tcPr>
            <w:tcW w:w="1962" w:type="dxa"/>
          </w:tcPr>
          <w:p w14:paraId="2EA43DCC" w14:textId="77777777" w:rsidR="00032660" w:rsidRPr="00832C16" w:rsidRDefault="00032660" w:rsidP="00B87E1F">
            <w:pPr>
              <w:autoSpaceDE w:val="0"/>
              <w:autoSpaceDN w:val="0"/>
              <w:adjustRightInd w:val="0"/>
              <w:jc w:val="center"/>
              <w:rPr>
                <w:rFonts w:asciiTheme="minorHAnsi" w:hAnsiTheme="minorHAnsi" w:cs="Arial"/>
                <w:bCs/>
              </w:rPr>
            </w:pPr>
          </w:p>
        </w:tc>
      </w:tr>
      <w:tr w:rsidR="00032660" w:rsidRPr="00AA19E1" w14:paraId="648FF28C" w14:textId="77777777" w:rsidTr="00B87E1F">
        <w:tc>
          <w:tcPr>
            <w:tcW w:w="2496" w:type="dxa"/>
          </w:tcPr>
          <w:p w14:paraId="4BB12429" w14:textId="77777777" w:rsidR="00032660" w:rsidRPr="00832C16" w:rsidRDefault="00032660" w:rsidP="00B87E1F">
            <w:pPr>
              <w:autoSpaceDE w:val="0"/>
              <w:autoSpaceDN w:val="0"/>
              <w:adjustRightInd w:val="0"/>
              <w:rPr>
                <w:rFonts w:asciiTheme="minorHAnsi" w:hAnsiTheme="minorHAnsi" w:cs="Arial"/>
                <w:bCs/>
                <w:color w:val="4A4A4A"/>
              </w:rPr>
            </w:pPr>
            <w:r w:rsidRPr="00832C16">
              <w:rPr>
                <w:rFonts w:asciiTheme="minorHAnsi" w:hAnsiTheme="minorHAnsi" w:cs="Arial"/>
                <w:bCs/>
                <w:color w:val="4A4A4A"/>
              </w:rPr>
              <w:t>RT70 - Targeted</w:t>
            </w:r>
          </w:p>
        </w:tc>
        <w:tc>
          <w:tcPr>
            <w:tcW w:w="4558" w:type="dxa"/>
          </w:tcPr>
          <w:p w14:paraId="65C5156E" w14:textId="77777777" w:rsidR="00032660" w:rsidRPr="00832C16" w:rsidRDefault="00032660" w:rsidP="00B87E1F">
            <w:pPr>
              <w:autoSpaceDE w:val="0"/>
              <w:autoSpaceDN w:val="0"/>
              <w:adjustRightInd w:val="0"/>
              <w:rPr>
                <w:rFonts w:asciiTheme="minorHAnsi" w:hAnsiTheme="minorHAnsi" w:cs="Arial"/>
                <w:bCs/>
              </w:rPr>
            </w:pPr>
            <w:r w:rsidRPr="00832C16">
              <w:rPr>
                <w:rFonts w:asciiTheme="minorHAnsi" w:hAnsiTheme="minorHAnsi" w:cs="Arial"/>
                <w:bCs/>
              </w:rPr>
              <w:t>Samples distributed</w:t>
            </w:r>
          </w:p>
        </w:tc>
        <w:tc>
          <w:tcPr>
            <w:tcW w:w="1962" w:type="dxa"/>
          </w:tcPr>
          <w:p w14:paraId="54D40350" w14:textId="77777777" w:rsidR="00032660" w:rsidRPr="00832C16" w:rsidRDefault="00032660" w:rsidP="00B87E1F">
            <w:pPr>
              <w:autoSpaceDE w:val="0"/>
              <w:autoSpaceDN w:val="0"/>
              <w:adjustRightInd w:val="0"/>
              <w:jc w:val="center"/>
              <w:rPr>
                <w:rFonts w:asciiTheme="minorHAnsi" w:hAnsiTheme="minorHAnsi" w:cs="Arial"/>
                <w:bCs/>
              </w:rPr>
            </w:pPr>
            <w:r w:rsidRPr="00832C16">
              <w:rPr>
                <w:rFonts w:asciiTheme="minorHAnsi" w:hAnsiTheme="minorHAnsi" w:cs="Arial"/>
                <w:bCs/>
              </w:rPr>
              <w:t>30/01/26</w:t>
            </w:r>
          </w:p>
        </w:tc>
      </w:tr>
      <w:tr w:rsidR="00032660" w:rsidRPr="00AA19E1" w14:paraId="15E1ADA2" w14:textId="77777777" w:rsidTr="00B87E1F">
        <w:tc>
          <w:tcPr>
            <w:tcW w:w="2496" w:type="dxa"/>
          </w:tcPr>
          <w:p w14:paraId="0158C093" w14:textId="77777777" w:rsidR="00032660" w:rsidRPr="00832C16" w:rsidRDefault="00032660" w:rsidP="00B87E1F">
            <w:pPr>
              <w:autoSpaceDE w:val="0"/>
              <w:autoSpaceDN w:val="0"/>
              <w:adjustRightInd w:val="0"/>
              <w:rPr>
                <w:rFonts w:asciiTheme="minorHAnsi" w:hAnsiTheme="minorHAnsi" w:cs="Arial"/>
                <w:bCs/>
                <w:color w:val="4A4A4A"/>
              </w:rPr>
            </w:pPr>
          </w:p>
        </w:tc>
        <w:tc>
          <w:tcPr>
            <w:tcW w:w="4558" w:type="dxa"/>
          </w:tcPr>
          <w:p w14:paraId="44E08777" w14:textId="77777777" w:rsidR="00032660" w:rsidRPr="00832C16" w:rsidRDefault="00032660" w:rsidP="00B87E1F">
            <w:pPr>
              <w:autoSpaceDE w:val="0"/>
              <w:autoSpaceDN w:val="0"/>
              <w:adjustRightInd w:val="0"/>
              <w:rPr>
                <w:rFonts w:asciiTheme="minorHAnsi" w:hAnsiTheme="minorHAnsi" w:cs="Arial"/>
                <w:bCs/>
              </w:rPr>
            </w:pPr>
            <w:r w:rsidRPr="00832C16">
              <w:rPr>
                <w:rFonts w:asciiTheme="minorHAnsi" w:hAnsiTheme="minorHAnsi" w:cs="Arial"/>
                <w:bCs/>
              </w:rPr>
              <w:t>Results deadline</w:t>
            </w:r>
          </w:p>
        </w:tc>
        <w:tc>
          <w:tcPr>
            <w:tcW w:w="1962" w:type="dxa"/>
          </w:tcPr>
          <w:p w14:paraId="74B9C5AF" w14:textId="77777777" w:rsidR="00032660" w:rsidRPr="00832C16" w:rsidRDefault="00032660" w:rsidP="00B87E1F">
            <w:pPr>
              <w:autoSpaceDE w:val="0"/>
              <w:autoSpaceDN w:val="0"/>
              <w:adjustRightInd w:val="0"/>
              <w:jc w:val="center"/>
              <w:rPr>
                <w:rFonts w:asciiTheme="minorHAnsi" w:hAnsiTheme="minorHAnsi" w:cs="Arial"/>
                <w:b/>
                <w:bCs/>
              </w:rPr>
            </w:pPr>
            <w:r w:rsidRPr="00832C16">
              <w:rPr>
                <w:rFonts w:asciiTheme="minorHAnsi" w:hAnsiTheme="minorHAnsi" w:cs="Arial"/>
                <w:b/>
                <w:bCs/>
              </w:rPr>
              <w:t>27/03/26</w:t>
            </w:r>
          </w:p>
        </w:tc>
      </w:tr>
      <w:tr w:rsidR="00032660" w:rsidRPr="00AA19E1" w14:paraId="2ED24A08" w14:textId="77777777" w:rsidTr="00B87E1F">
        <w:tc>
          <w:tcPr>
            <w:tcW w:w="2496" w:type="dxa"/>
          </w:tcPr>
          <w:p w14:paraId="0DCED86D" w14:textId="77777777" w:rsidR="00032660" w:rsidRPr="00832C16" w:rsidRDefault="00032660" w:rsidP="00B87E1F">
            <w:pPr>
              <w:autoSpaceDE w:val="0"/>
              <w:autoSpaceDN w:val="0"/>
              <w:adjustRightInd w:val="0"/>
              <w:jc w:val="right"/>
              <w:rPr>
                <w:rFonts w:asciiTheme="minorHAnsi" w:hAnsiTheme="minorHAnsi" w:cs="Arial"/>
                <w:bCs/>
                <w:color w:val="4A4A4A"/>
              </w:rPr>
            </w:pPr>
          </w:p>
        </w:tc>
        <w:tc>
          <w:tcPr>
            <w:tcW w:w="4558" w:type="dxa"/>
          </w:tcPr>
          <w:p w14:paraId="53518664" w14:textId="77777777" w:rsidR="00032660" w:rsidRPr="00832C16" w:rsidRDefault="00032660" w:rsidP="00B87E1F">
            <w:pPr>
              <w:autoSpaceDE w:val="0"/>
              <w:autoSpaceDN w:val="0"/>
              <w:adjustRightInd w:val="0"/>
              <w:rPr>
                <w:rFonts w:asciiTheme="minorHAnsi" w:hAnsiTheme="minorHAnsi" w:cs="Arial"/>
                <w:bCs/>
              </w:rPr>
            </w:pPr>
            <w:r w:rsidRPr="00832C16">
              <w:rPr>
                <w:rFonts w:asciiTheme="minorHAnsi" w:hAnsiTheme="minorHAnsi" w:cs="Arial"/>
                <w:bCs/>
              </w:rPr>
              <w:t>Interim reporting deadline</w:t>
            </w:r>
          </w:p>
        </w:tc>
        <w:tc>
          <w:tcPr>
            <w:tcW w:w="1962" w:type="dxa"/>
          </w:tcPr>
          <w:p w14:paraId="799D9E64" w14:textId="77777777" w:rsidR="00032660" w:rsidRPr="00832C16" w:rsidRDefault="00032660" w:rsidP="00B87E1F">
            <w:pPr>
              <w:autoSpaceDE w:val="0"/>
              <w:autoSpaceDN w:val="0"/>
              <w:adjustRightInd w:val="0"/>
              <w:jc w:val="center"/>
              <w:rPr>
                <w:rFonts w:asciiTheme="minorHAnsi" w:hAnsiTheme="minorHAnsi" w:cs="Arial"/>
                <w:bCs/>
              </w:rPr>
            </w:pPr>
            <w:r w:rsidRPr="00832C16">
              <w:rPr>
                <w:rFonts w:asciiTheme="minorHAnsi" w:hAnsiTheme="minorHAnsi" w:cs="Arial"/>
                <w:bCs/>
              </w:rPr>
              <w:t>10/04/26</w:t>
            </w:r>
          </w:p>
        </w:tc>
      </w:tr>
      <w:tr w:rsidR="00032660" w:rsidRPr="00AA19E1" w14:paraId="5D485E11" w14:textId="77777777" w:rsidTr="00B87E1F">
        <w:tc>
          <w:tcPr>
            <w:tcW w:w="2496" w:type="dxa"/>
          </w:tcPr>
          <w:p w14:paraId="546ED75E" w14:textId="77777777" w:rsidR="00032660" w:rsidRPr="00832C16" w:rsidRDefault="00032660" w:rsidP="00B87E1F">
            <w:pPr>
              <w:autoSpaceDE w:val="0"/>
              <w:autoSpaceDN w:val="0"/>
              <w:adjustRightInd w:val="0"/>
              <w:jc w:val="right"/>
              <w:rPr>
                <w:rFonts w:asciiTheme="minorHAnsi" w:hAnsiTheme="minorHAnsi" w:cs="Arial"/>
                <w:bCs/>
                <w:color w:val="4A4A4A"/>
              </w:rPr>
            </w:pPr>
          </w:p>
        </w:tc>
        <w:tc>
          <w:tcPr>
            <w:tcW w:w="4558" w:type="dxa"/>
          </w:tcPr>
          <w:p w14:paraId="3B490F69" w14:textId="77777777" w:rsidR="00032660" w:rsidRPr="00832C16" w:rsidRDefault="00032660" w:rsidP="00B87E1F">
            <w:pPr>
              <w:autoSpaceDE w:val="0"/>
              <w:autoSpaceDN w:val="0"/>
              <w:adjustRightInd w:val="0"/>
              <w:rPr>
                <w:rFonts w:asciiTheme="minorHAnsi" w:hAnsiTheme="minorHAnsi" w:cs="Arial"/>
                <w:bCs/>
              </w:rPr>
            </w:pPr>
            <w:r w:rsidRPr="00832C16">
              <w:rPr>
                <w:rFonts w:asciiTheme="minorHAnsi" w:hAnsiTheme="minorHAnsi" w:cs="Arial"/>
                <w:bCs/>
              </w:rPr>
              <w:t>Final report deadline</w:t>
            </w:r>
          </w:p>
        </w:tc>
        <w:tc>
          <w:tcPr>
            <w:tcW w:w="1962" w:type="dxa"/>
          </w:tcPr>
          <w:p w14:paraId="7CE0F5F3" w14:textId="77777777" w:rsidR="00032660" w:rsidRPr="00832C16" w:rsidRDefault="00032660" w:rsidP="00B87E1F">
            <w:pPr>
              <w:autoSpaceDE w:val="0"/>
              <w:autoSpaceDN w:val="0"/>
              <w:adjustRightInd w:val="0"/>
              <w:jc w:val="center"/>
              <w:rPr>
                <w:rFonts w:asciiTheme="minorHAnsi" w:hAnsiTheme="minorHAnsi" w:cs="Arial"/>
                <w:bCs/>
              </w:rPr>
            </w:pPr>
            <w:r w:rsidRPr="00832C16">
              <w:rPr>
                <w:rFonts w:asciiTheme="minorHAnsi" w:hAnsiTheme="minorHAnsi" w:cs="Arial"/>
                <w:bCs/>
              </w:rPr>
              <w:t>08/05/26</w:t>
            </w:r>
          </w:p>
        </w:tc>
      </w:tr>
      <w:tr w:rsidR="00032660" w:rsidRPr="00AA19E1" w14:paraId="7E1BF410" w14:textId="77777777" w:rsidTr="00B87E1F">
        <w:tc>
          <w:tcPr>
            <w:tcW w:w="2496" w:type="dxa"/>
          </w:tcPr>
          <w:p w14:paraId="3C4D9681" w14:textId="77777777" w:rsidR="00032660" w:rsidRPr="00832C16" w:rsidRDefault="00032660" w:rsidP="00B87E1F">
            <w:pPr>
              <w:autoSpaceDE w:val="0"/>
              <w:autoSpaceDN w:val="0"/>
              <w:adjustRightInd w:val="0"/>
              <w:jc w:val="right"/>
              <w:rPr>
                <w:rFonts w:asciiTheme="minorHAnsi" w:hAnsiTheme="minorHAnsi" w:cs="Arial"/>
                <w:bCs/>
                <w:color w:val="4A4A4A"/>
                <w:highlight w:val="yellow"/>
              </w:rPr>
            </w:pPr>
          </w:p>
        </w:tc>
        <w:tc>
          <w:tcPr>
            <w:tcW w:w="4558" w:type="dxa"/>
          </w:tcPr>
          <w:p w14:paraId="0793B506" w14:textId="77777777" w:rsidR="00032660" w:rsidRPr="00832C16" w:rsidRDefault="00032660" w:rsidP="00B87E1F">
            <w:pPr>
              <w:autoSpaceDE w:val="0"/>
              <w:autoSpaceDN w:val="0"/>
              <w:adjustRightInd w:val="0"/>
              <w:rPr>
                <w:rFonts w:asciiTheme="minorHAnsi" w:hAnsiTheme="minorHAnsi" w:cs="Arial"/>
                <w:bCs/>
                <w:highlight w:val="yellow"/>
              </w:rPr>
            </w:pPr>
          </w:p>
        </w:tc>
        <w:tc>
          <w:tcPr>
            <w:tcW w:w="1962" w:type="dxa"/>
          </w:tcPr>
          <w:p w14:paraId="489458B5" w14:textId="77777777" w:rsidR="00032660" w:rsidRPr="00832C16" w:rsidRDefault="00032660" w:rsidP="00B87E1F">
            <w:pPr>
              <w:autoSpaceDE w:val="0"/>
              <w:autoSpaceDN w:val="0"/>
              <w:adjustRightInd w:val="0"/>
              <w:jc w:val="center"/>
              <w:rPr>
                <w:rFonts w:asciiTheme="minorHAnsi" w:hAnsiTheme="minorHAnsi" w:cs="Arial"/>
                <w:bCs/>
                <w:highlight w:val="yellow"/>
              </w:rPr>
            </w:pPr>
          </w:p>
        </w:tc>
      </w:tr>
      <w:tr w:rsidR="00032660" w:rsidRPr="00AA19E1" w14:paraId="5B5AE0DC" w14:textId="77777777" w:rsidTr="00B87E1F">
        <w:tc>
          <w:tcPr>
            <w:tcW w:w="2496" w:type="dxa"/>
          </w:tcPr>
          <w:p w14:paraId="116F01A0" w14:textId="77777777" w:rsidR="00032660" w:rsidRPr="00832C16" w:rsidRDefault="00032660" w:rsidP="00B87E1F">
            <w:pPr>
              <w:autoSpaceDE w:val="0"/>
              <w:autoSpaceDN w:val="0"/>
              <w:adjustRightInd w:val="0"/>
              <w:rPr>
                <w:rFonts w:asciiTheme="minorHAnsi" w:hAnsiTheme="minorHAnsi" w:cs="Arial"/>
                <w:bCs/>
                <w:color w:val="4A4A4A"/>
              </w:rPr>
            </w:pPr>
            <w:r w:rsidRPr="00832C16">
              <w:rPr>
                <w:rFonts w:asciiTheme="minorHAnsi" w:hAnsiTheme="minorHAnsi" w:cs="Arial"/>
                <w:bCs/>
                <w:color w:val="4A4A4A"/>
              </w:rPr>
              <w:lastRenderedPageBreak/>
              <w:t>LR30</w:t>
            </w:r>
          </w:p>
        </w:tc>
        <w:tc>
          <w:tcPr>
            <w:tcW w:w="4558" w:type="dxa"/>
          </w:tcPr>
          <w:p w14:paraId="6A9E1BAF" w14:textId="77777777" w:rsidR="00032660" w:rsidRPr="00832C16" w:rsidRDefault="00032660" w:rsidP="00B87E1F">
            <w:pPr>
              <w:autoSpaceDE w:val="0"/>
              <w:autoSpaceDN w:val="0"/>
              <w:adjustRightInd w:val="0"/>
              <w:rPr>
                <w:rFonts w:asciiTheme="minorHAnsi" w:hAnsiTheme="minorHAnsi" w:cs="Arial"/>
                <w:bCs/>
              </w:rPr>
            </w:pPr>
            <w:r w:rsidRPr="00832C16">
              <w:rPr>
                <w:rFonts w:asciiTheme="minorHAnsi" w:hAnsiTheme="minorHAnsi" w:cs="Arial"/>
                <w:bCs/>
              </w:rPr>
              <w:t>Protocol and request for specimens distributed</w:t>
            </w:r>
          </w:p>
        </w:tc>
        <w:tc>
          <w:tcPr>
            <w:tcW w:w="1962" w:type="dxa"/>
          </w:tcPr>
          <w:p w14:paraId="4E98EA21" w14:textId="77777777" w:rsidR="00032660" w:rsidRPr="00832C16" w:rsidRDefault="00032660" w:rsidP="00B87E1F">
            <w:pPr>
              <w:autoSpaceDE w:val="0"/>
              <w:autoSpaceDN w:val="0"/>
              <w:adjustRightInd w:val="0"/>
              <w:jc w:val="center"/>
              <w:rPr>
                <w:rFonts w:asciiTheme="minorHAnsi" w:hAnsiTheme="minorHAnsi" w:cs="Arial"/>
                <w:bCs/>
              </w:rPr>
            </w:pPr>
            <w:r w:rsidRPr="00832C16">
              <w:rPr>
                <w:rFonts w:asciiTheme="minorHAnsi" w:hAnsiTheme="minorHAnsi" w:cs="Arial"/>
                <w:bCs/>
              </w:rPr>
              <w:t>31/10/25</w:t>
            </w:r>
          </w:p>
        </w:tc>
      </w:tr>
      <w:tr w:rsidR="00032660" w:rsidRPr="00AA19E1" w14:paraId="565C5480" w14:textId="77777777" w:rsidTr="00B87E1F">
        <w:tc>
          <w:tcPr>
            <w:tcW w:w="2496" w:type="dxa"/>
          </w:tcPr>
          <w:p w14:paraId="48712ED7" w14:textId="77777777" w:rsidR="00032660" w:rsidRPr="00832C16" w:rsidRDefault="00032660" w:rsidP="00B87E1F">
            <w:pPr>
              <w:autoSpaceDE w:val="0"/>
              <w:autoSpaceDN w:val="0"/>
              <w:adjustRightInd w:val="0"/>
              <w:rPr>
                <w:rFonts w:asciiTheme="minorHAnsi" w:hAnsiTheme="minorHAnsi" w:cs="Arial"/>
                <w:bCs/>
                <w:color w:val="4A4A4A"/>
                <w:highlight w:val="yellow"/>
              </w:rPr>
            </w:pPr>
          </w:p>
        </w:tc>
        <w:tc>
          <w:tcPr>
            <w:tcW w:w="4558" w:type="dxa"/>
          </w:tcPr>
          <w:p w14:paraId="391EBC8E" w14:textId="77777777" w:rsidR="00032660" w:rsidRPr="00832C16" w:rsidRDefault="00032660" w:rsidP="00B87E1F">
            <w:pPr>
              <w:autoSpaceDE w:val="0"/>
              <w:autoSpaceDN w:val="0"/>
              <w:adjustRightInd w:val="0"/>
              <w:rPr>
                <w:rFonts w:asciiTheme="minorHAnsi" w:hAnsiTheme="minorHAnsi" w:cs="Arial"/>
                <w:bCs/>
              </w:rPr>
            </w:pPr>
            <w:r w:rsidRPr="00832C16">
              <w:rPr>
                <w:rFonts w:asciiTheme="minorHAnsi" w:hAnsiTheme="minorHAnsi" w:cs="Arial"/>
                <w:bCs/>
              </w:rPr>
              <w:t>Specimen submission deadline</w:t>
            </w:r>
          </w:p>
        </w:tc>
        <w:tc>
          <w:tcPr>
            <w:tcW w:w="1962" w:type="dxa"/>
          </w:tcPr>
          <w:p w14:paraId="6B34743E" w14:textId="77777777" w:rsidR="00032660" w:rsidRPr="00832C16" w:rsidRDefault="00032660" w:rsidP="00B87E1F">
            <w:pPr>
              <w:autoSpaceDE w:val="0"/>
              <w:autoSpaceDN w:val="0"/>
              <w:adjustRightInd w:val="0"/>
              <w:jc w:val="center"/>
              <w:rPr>
                <w:rFonts w:asciiTheme="minorHAnsi" w:hAnsiTheme="minorHAnsi" w:cs="Arial"/>
                <w:b/>
                <w:bCs/>
              </w:rPr>
            </w:pPr>
            <w:r w:rsidRPr="00832C16">
              <w:rPr>
                <w:rFonts w:asciiTheme="minorHAnsi" w:hAnsiTheme="minorHAnsi" w:cs="Arial"/>
                <w:b/>
                <w:bCs/>
              </w:rPr>
              <w:t>12/12/25</w:t>
            </w:r>
          </w:p>
        </w:tc>
      </w:tr>
      <w:tr w:rsidR="00032660" w:rsidRPr="00AA19E1" w14:paraId="69FD679A" w14:textId="77777777" w:rsidTr="00B87E1F">
        <w:tc>
          <w:tcPr>
            <w:tcW w:w="2496" w:type="dxa"/>
          </w:tcPr>
          <w:p w14:paraId="2F229495" w14:textId="77777777" w:rsidR="00032660" w:rsidRPr="00832C16" w:rsidRDefault="00032660" w:rsidP="00B87E1F">
            <w:pPr>
              <w:autoSpaceDE w:val="0"/>
              <w:autoSpaceDN w:val="0"/>
              <w:adjustRightInd w:val="0"/>
              <w:rPr>
                <w:rFonts w:asciiTheme="minorHAnsi" w:hAnsiTheme="minorHAnsi" w:cs="Arial"/>
                <w:bCs/>
                <w:color w:val="4A4A4A"/>
                <w:highlight w:val="yellow"/>
              </w:rPr>
            </w:pPr>
          </w:p>
        </w:tc>
        <w:tc>
          <w:tcPr>
            <w:tcW w:w="4558" w:type="dxa"/>
          </w:tcPr>
          <w:p w14:paraId="5CAAE90D" w14:textId="77777777" w:rsidR="00032660" w:rsidRPr="00832C16" w:rsidRDefault="00032660" w:rsidP="00B87E1F">
            <w:pPr>
              <w:autoSpaceDE w:val="0"/>
              <w:autoSpaceDN w:val="0"/>
              <w:adjustRightInd w:val="0"/>
              <w:rPr>
                <w:rFonts w:asciiTheme="minorHAnsi" w:hAnsiTheme="minorHAnsi" w:cs="Arial"/>
                <w:bCs/>
              </w:rPr>
            </w:pPr>
            <w:r w:rsidRPr="00832C16">
              <w:rPr>
                <w:rFonts w:asciiTheme="minorHAnsi" w:hAnsiTheme="minorHAnsi" w:cs="Arial"/>
                <w:bCs/>
              </w:rPr>
              <w:t>Interim reports deadline</w:t>
            </w:r>
          </w:p>
        </w:tc>
        <w:tc>
          <w:tcPr>
            <w:tcW w:w="1962" w:type="dxa"/>
          </w:tcPr>
          <w:p w14:paraId="23BB7828" w14:textId="77777777" w:rsidR="00032660" w:rsidRPr="00832C16" w:rsidRDefault="00032660" w:rsidP="00B87E1F">
            <w:pPr>
              <w:autoSpaceDE w:val="0"/>
              <w:autoSpaceDN w:val="0"/>
              <w:adjustRightInd w:val="0"/>
              <w:jc w:val="center"/>
              <w:rPr>
                <w:rFonts w:asciiTheme="minorHAnsi" w:hAnsiTheme="minorHAnsi" w:cs="Arial"/>
                <w:bCs/>
              </w:rPr>
            </w:pPr>
            <w:r w:rsidRPr="00832C16">
              <w:rPr>
                <w:rFonts w:asciiTheme="minorHAnsi" w:hAnsiTheme="minorHAnsi" w:cs="Arial"/>
                <w:bCs/>
              </w:rPr>
              <w:t>13/03/26</w:t>
            </w:r>
          </w:p>
        </w:tc>
      </w:tr>
      <w:tr w:rsidR="00032660" w:rsidRPr="00AA19E1" w14:paraId="3C50D729" w14:textId="77777777" w:rsidTr="00B87E1F">
        <w:tc>
          <w:tcPr>
            <w:tcW w:w="2496" w:type="dxa"/>
          </w:tcPr>
          <w:p w14:paraId="397C6D51" w14:textId="77777777" w:rsidR="00032660" w:rsidRPr="00832C16" w:rsidRDefault="00032660" w:rsidP="00B87E1F">
            <w:pPr>
              <w:autoSpaceDE w:val="0"/>
              <w:autoSpaceDN w:val="0"/>
              <w:adjustRightInd w:val="0"/>
              <w:rPr>
                <w:rFonts w:asciiTheme="minorHAnsi" w:hAnsiTheme="minorHAnsi" w:cs="Arial"/>
                <w:bCs/>
                <w:color w:val="4A4A4A"/>
                <w:highlight w:val="yellow"/>
              </w:rPr>
            </w:pPr>
          </w:p>
        </w:tc>
        <w:tc>
          <w:tcPr>
            <w:tcW w:w="4558" w:type="dxa"/>
          </w:tcPr>
          <w:p w14:paraId="757A8541" w14:textId="77777777" w:rsidR="00032660" w:rsidRPr="00832C16" w:rsidRDefault="00032660" w:rsidP="00B87E1F">
            <w:pPr>
              <w:autoSpaceDE w:val="0"/>
              <w:autoSpaceDN w:val="0"/>
              <w:adjustRightInd w:val="0"/>
              <w:rPr>
                <w:rFonts w:asciiTheme="minorHAnsi" w:hAnsiTheme="minorHAnsi" w:cs="Arial"/>
                <w:bCs/>
              </w:rPr>
            </w:pPr>
            <w:r w:rsidRPr="00832C16">
              <w:rPr>
                <w:rFonts w:asciiTheme="minorHAnsi" w:hAnsiTheme="minorHAnsi" w:cs="Arial"/>
                <w:bCs/>
              </w:rPr>
              <w:t>LR summary report deadline</w:t>
            </w:r>
          </w:p>
        </w:tc>
        <w:tc>
          <w:tcPr>
            <w:tcW w:w="1962" w:type="dxa"/>
          </w:tcPr>
          <w:p w14:paraId="7856FDBB" w14:textId="77777777" w:rsidR="00032660" w:rsidRPr="00832C16" w:rsidRDefault="00032660" w:rsidP="00B87E1F">
            <w:pPr>
              <w:autoSpaceDE w:val="0"/>
              <w:autoSpaceDN w:val="0"/>
              <w:adjustRightInd w:val="0"/>
              <w:jc w:val="center"/>
              <w:rPr>
                <w:rFonts w:asciiTheme="minorHAnsi" w:hAnsiTheme="minorHAnsi" w:cs="Arial"/>
                <w:bCs/>
              </w:rPr>
            </w:pPr>
            <w:r w:rsidRPr="00832C16">
              <w:rPr>
                <w:rFonts w:asciiTheme="minorHAnsi" w:hAnsiTheme="minorHAnsi" w:cs="Arial"/>
                <w:bCs/>
              </w:rPr>
              <w:t>27/03/26</w:t>
            </w:r>
          </w:p>
        </w:tc>
      </w:tr>
      <w:tr w:rsidR="00032660" w:rsidRPr="00AA19E1" w14:paraId="66BDB965" w14:textId="77777777" w:rsidTr="00B87E1F">
        <w:tc>
          <w:tcPr>
            <w:tcW w:w="2496" w:type="dxa"/>
          </w:tcPr>
          <w:p w14:paraId="045B0CDA" w14:textId="77777777" w:rsidR="00032660" w:rsidRPr="00832C16" w:rsidRDefault="00032660" w:rsidP="00B87E1F">
            <w:pPr>
              <w:autoSpaceDE w:val="0"/>
              <w:autoSpaceDN w:val="0"/>
              <w:adjustRightInd w:val="0"/>
              <w:rPr>
                <w:rFonts w:asciiTheme="minorHAnsi" w:hAnsiTheme="minorHAnsi" w:cs="Arial"/>
                <w:bCs/>
                <w:color w:val="4A4A4A"/>
                <w:highlight w:val="yellow"/>
              </w:rPr>
            </w:pPr>
          </w:p>
        </w:tc>
        <w:tc>
          <w:tcPr>
            <w:tcW w:w="4558" w:type="dxa"/>
          </w:tcPr>
          <w:p w14:paraId="3408A937" w14:textId="77777777" w:rsidR="00032660" w:rsidRPr="00832C16" w:rsidRDefault="00032660" w:rsidP="00B87E1F">
            <w:pPr>
              <w:autoSpaceDE w:val="0"/>
              <w:autoSpaceDN w:val="0"/>
              <w:adjustRightInd w:val="0"/>
              <w:rPr>
                <w:rFonts w:asciiTheme="minorHAnsi" w:hAnsiTheme="minorHAnsi" w:cs="Arial"/>
                <w:bCs/>
                <w:highlight w:val="yellow"/>
              </w:rPr>
            </w:pPr>
          </w:p>
        </w:tc>
        <w:tc>
          <w:tcPr>
            <w:tcW w:w="1962" w:type="dxa"/>
          </w:tcPr>
          <w:p w14:paraId="4B50684A" w14:textId="77777777" w:rsidR="00032660" w:rsidRPr="00832C16" w:rsidRDefault="00032660" w:rsidP="00B87E1F">
            <w:pPr>
              <w:autoSpaceDE w:val="0"/>
              <w:autoSpaceDN w:val="0"/>
              <w:adjustRightInd w:val="0"/>
              <w:jc w:val="center"/>
              <w:rPr>
                <w:rFonts w:asciiTheme="minorHAnsi" w:hAnsiTheme="minorHAnsi" w:cs="Arial"/>
                <w:bCs/>
                <w:highlight w:val="yellow"/>
              </w:rPr>
            </w:pPr>
          </w:p>
        </w:tc>
      </w:tr>
      <w:tr w:rsidR="00032660" w:rsidRPr="00AA19E1" w14:paraId="5DD21F0D" w14:textId="77777777" w:rsidTr="00B87E1F">
        <w:tc>
          <w:tcPr>
            <w:tcW w:w="2496" w:type="dxa"/>
          </w:tcPr>
          <w:p w14:paraId="177E41B8" w14:textId="77777777" w:rsidR="00032660" w:rsidRPr="00832C16" w:rsidRDefault="00032660" w:rsidP="00B87E1F">
            <w:pPr>
              <w:autoSpaceDE w:val="0"/>
              <w:autoSpaceDN w:val="0"/>
              <w:adjustRightInd w:val="0"/>
              <w:rPr>
                <w:rFonts w:asciiTheme="minorHAnsi" w:hAnsiTheme="minorHAnsi" w:cs="Arial"/>
                <w:bCs/>
                <w:color w:val="4A4A4A"/>
              </w:rPr>
            </w:pPr>
            <w:r w:rsidRPr="00832C16">
              <w:rPr>
                <w:rFonts w:asciiTheme="minorHAnsi" w:hAnsiTheme="minorHAnsi" w:cs="Arial"/>
                <w:bCs/>
                <w:color w:val="4A4A4A"/>
              </w:rPr>
              <w:t>OS89–91</w:t>
            </w:r>
          </w:p>
        </w:tc>
        <w:tc>
          <w:tcPr>
            <w:tcW w:w="4558" w:type="dxa"/>
          </w:tcPr>
          <w:p w14:paraId="61ABE424" w14:textId="77777777" w:rsidR="00032660" w:rsidRPr="00832C16" w:rsidRDefault="00032660" w:rsidP="00B87E1F">
            <w:pPr>
              <w:autoSpaceDE w:val="0"/>
              <w:autoSpaceDN w:val="0"/>
              <w:adjustRightInd w:val="0"/>
              <w:rPr>
                <w:rFonts w:asciiTheme="minorHAnsi" w:hAnsiTheme="minorHAnsi" w:cs="Arial"/>
                <w:bCs/>
              </w:rPr>
            </w:pPr>
            <w:r w:rsidRPr="00832C16">
              <w:rPr>
                <w:rFonts w:asciiTheme="minorHAnsi" w:hAnsiTheme="minorHAnsi" w:cs="Arial"/>
                <w:bCs/>
              </w:rPr>
              <w:t>Request for sample data distributed</w:t>
            </w:r>
          </w:p>
        </w:tc>
        <w:tc>
          <w:tcPr>
            <w:tcW w:w="1962" w:type="dxa"/>
          </w:tcPr>
          <w:p w14:paraId="1A5C310A" w14:textId="77777777" w:rsidR="00032660" w:rsidRPr="00832C16" w:rsidRDefault="00032660" w:rsidP="00B87E1F">
            <w:pPr>
              <w:autoSpaceDE w:val="0"/>
              <w:autoSpaceDN w:val="0"/>
              <w:adjustRightInd w:val="0"/>
              <w:jc w:val="center"/>
              <w:rPr>
                <w:rFonts w:asciiTheme="minorHAnsi" w:hAnsiTheme="minorHAnsi" w:cs="Arial"/>
                <w:bCs/>
              </w:rPr>
            </w:pPr>
            <w:r w:rsidRPr="00832C16">
              <w:rPr>
                <w:rFonts w:asciiTheme="minorHAnsi" w:hAnsiTheme="minorHAnsi" w:cs="Arial"/>
                <w:bCs/>
              </w:rPr>
              <w:t>31/10/25</w:t>
            </w:r>
          </w:p>
        </w:tc>
      </w:tr>
      <w:tr w:rsidR="00032660" w:rsidRPr="00AA19E1" w14:paraId="19CD1CF4" w14:textId="77777777" w:rsidTr="00B87E1F">
        <w:tc>
          <w:tcPr>
            <w:tcW w:w="2496" w:type="dxa"/>
          </w:tcPr>
          <w:p w14:paraId="60FE2E6E" w14:textId="77777777" w:rsidR="00032660" w:rsidRPr="00832C16" w:rsidRDefault="00032660" w:rsidP="00B87E1F">
            <w:pPr>
              <w:autoSpaceDE w:val="0"/>
              <w:autoSpaceDN w:val="0"/>
              <w:adjustRightInd w:val="0"/>
              <w:jc w:val="right"/>
              <w:rPr>
                <w:rFonts w:asciiTheme="minorHAnsi" w:hAnsiTheme="minorHAnsi" w:cs="Arial"/>
                <w:bCs/>
                <w:color w:val="4A4A4A"/>
              </w:rPr>
            </w:pPr>
          </w:p>
        </w:tc>
        <w:tc>
          <w:tcPr>
            <w:tcW w:w="4558" w:type="dxa"/>
          </w:tcPr>
          <w:p w14:paraId="124823B5" w14:textId="77777777" w:rsidR="00032660" w:rsidRPr="00832C16" w:rsidRDefault="00032660" w:rsidP="00B87E1F">
            <w:pPr>
              <w:autoSpaceDE w:val="0"/>
              <w:autoSpaceDN w:val="0"/>
              <w:adjustRightInd w:val="0"/>
              <w:rPr>
                <w:rFonts w:asciiTheme="minorHAnsi" w:hAnsiTheme="minorHAnsi" w:cs="Arial"/>
                <w:bCs/>
              </w:rPr>
            </w:pPr>
          </w:p>
        </w:tc>
        <w:tc>
          <w:tcPr>
            <w:tcW w:w="1962" w:type="dxa"/>
          </w:tcPr>
          <w:p w14:paraId="748E7FE3" w14:textId="77777777" w:rsidR="00032660" w:rsidRPr="00832C16" w:rsidRDefault="00032660" w:rsidP="00B87E1F">
            <w:pPr>
              <w:autoSpaceDE w:val="0"/>
              <w:autoSpaceDN w:val="0"/>
              <w:adjustRightInd w:val="0"/>
              <w:jc w:val="center"/>
              <w:rPr>
                <w:rFonts w:asciiTheme="minorHAnsi" w:hAnsiTheme="minorHAnsi" w:cs="Arial"/>
                <w:b/>
              </w:rPr>
            </w:pPr>
          </w:p>
        </w:tc>
      </w:tr>
      <w:tr w:rsidR="00032660" w:rsidRPr="00AA19E1" w14:paraId="5AD4F047" w14:textId="77777777" w:rsidTr="00B87E1F">
        <w:tc>
          <w:tcPr>
            <w:tcW w:w="2496" w:type="dxa"/>
          </w:tcPr>
          <w:p w14:paraId="6CDC8F49" w14:textId="77777777" w:rsidR="00032660" w:rsidRPr="00832C16" w:rsidRDefault="00032660" w:rsidP="00B87E1F">
            <w:pPr>
              <w:autoSpaceDE w:val="0"/>
              <w:autoSpaceDN w:val="0"/>
              <w:adjustRightInd w:val="0"/>
              <w:jc w:val="right"/>
              <w:rPr>
                <w:rFonts w:asciiTheme="minorHAnsi" w:hAnsiTheme="minorHAnsi" w:cs="Arial"/>
                <w:bCs/>
                <w:color w:val="4A4A4A"/>
              </w:rPr>
            </w:pPr>
            <w:r w:rsidRPr="00832C16">
              <w:rPr>
                <w:rFonts w:asciiTheme="minorHAnsi" w:hAnsiTheme="minorHAnsi" w:cs="Arial"/>
                <w:bCs/>
                <w:color w:val="4A4A4A"/>
              </w:rPr>
              <w:t>Batch 1</w:t>
            </w:r>
          </w:p>
        </w:tc>
        <w:tc>
          <w:tcPr>
            <w:tcW w:w="4558" w:type="dxa"/>
          </w:tcPr>
          <w:p w14:paraId="6471CAC5" w14:textId="77777777" w:rsidR="00032660" w:rsidRPr="00832C16" w:rsidRDefault="00032660" w:rsidP="00B87E1F">
            <w:pPr>
              <w:autoSpaceDE w:val="0"/>
              <w:autoSpaceDN w:val="0"/>
              <w:adjustRightInd w:val="0"/>
              <w:rPr>
                <w:rFonts w:asciiTheme="minorHAnsi" w:hAnsiTheme="minorHAnsi" w:cs="Arial"/>
                <w:bCs/>
              </w:rPr>
            </w:pPr>
            <w:r w:rsidRPr="00832C16">
              <w:rPr>
                <w:rFonts w:asciiTheme="minorHAnsi" w:hAnsiTheme="minorHAnsi" w:cs="Arial"/>
                <w:bCs/>
              </w:rPr>
              <w:t>Data submission deadline for sample selection</w:t>
            </w:r>
          </w:p>
        </w:tc>
        <w:tc>
          <w:tcPr>
            <w:tcW w:w="1962" w:type="dxa"/>
          </w:tcPr>
          <w:p w14:paraId="7C7CCD17" w14:textId="77777777" w:rsidR="00032660" w:rsidRPr="00832C16" w:rsidRDefault="00032660" w:rsidP="00B87E1F">
            <w:pPr>
              <w:autoSpaceDE w:val="0"/>
              <w:autoSpaceDN w:val="0"/>
              <w:adjustRightInd w:val="0"/>
              <w:jc w:val="center"/>
              <w:rPr>
                <w:rFonts w:asciiTheme="minorHAnsi" w:hAnsiTheme="minorHAnsi" w:cs="Arial"/>
                <w:b/>
              </w:rPr>
            </w:pPr>
            <w:r w:rsidRPr="00832C16">
              <w:rPr>
                <w:rFonts w:asciiTheme="minorHAnsi" w:hAnsiTheme="minorHAnsi" w:cs="Arial"/>
                <w:b/>
              </w:rPr>
              <w:t>28/11/25</w:t>
            </w:r>
          </w:p>
        </w:tc>
      </w:tr>
      <w:tr w:rsidR="00032660" w:rsidRPr="00AA19E1" w14:paraId="3C7CC819" w14:textId="77777777" w:rsidTr="00B87E1F">
        <w:tc>
          <w:tcPr>
            <w:tcW w:w="2496" w:type="dxa"/>
          </w:tcPr>
          <w:p w14:paraId="3612B6A0" w14:textId="77777777" w:rsidR="00032660" w:rsidRPr="00832C16" w:rsidRDefault="00032660" w:rsidP="00B87E1F">
            <w:pPr>
              <w:autoSpaceDE w:val="0"/>
              <w:autoSpaceDN w:val="0"/>
              <w:adjustRightInd w:val="0"/>
              <w:jc w:val="right"/>
              <w:rPr>
                <w:rFonts w:asciiTheme="minorHAnsi" w:hAnsiTheme="minorHAnsi" w:cs="Arial"/>
                <w:bCs/>
                <w:color w:val="4A4A4A"/>
              </w:rPr>
            </w:pPr>
          </w:p>
        </w:tc>
        <w:tc>
          <w:tcPr>
            <w:tcW w:w="4558" w:type="dxa"/>
          </w:tcPr>
          <w:p w14:paraId="06F4E202" w14:textId="77777777" w:rsidR="00032660" w:rsidRPr="00832C16" w:rsidRDefault="00032660" w:rsidP="00B87E1F">
            <w:pPr>
              <w:autoSpaceDE w:val="0"/>
              <w:autoSpaceDN w:val="0"/>
              <w:adjustRightInd w:val="0"/>
              <w:rPr>
                <w:rFonts w:asciiTheme="minorHAnsi" w:hAnsiTheme="minorHAnsi" w:cs="Arial"/>
                <w:bCs/>
              </w:rPr>
            </w:pPr>
            <w:r w:rsidRPr="00832C16">
              <w:rPr>
                <w:rFonts w:asciiTheme="minorHAnsi" w:hAnsiTheme="minorHAnsi" w:cs="Arial"/>
                <w:bCs/>
              </w:rPr>
              <w:t>Selected samples submission deadline</w:t>
            </w:r>
          </w:p>
        </w:tc>
        <w:tc>
          <w:tcPr>
            <w:tcW w:w="1962" w:type="dxa"/>
          </w:tcPr>
          <w:p w14:paraId="7B8F1DF2" w14:textId="77777777" w:rsidR="00032660" w:rsidRPr="00832C16" w:rsidRDefault="00032660" w:rsidP="00B87E1F">
            <w:pPr>
              <w:autoSpaceDE w:val="0"/>
              <w:autoSpaceDN w:val="0"/>
              <w:adjustRightInd w:val="0"/>
              <w:jc w:val="center"/>
              <w:rPr>
                <w:rFonts w:asciiTheme="minorHAnsi" w:hAnsiTheme="minorHAnsi" w:cs="Arial"/>
                <w:b/>
                <w:bCs/>
              </w:rPr>
            </w:pPr>
            <w:r w:rsidRPr="00832C16">
              <w:rPr>
                <w:rFonts w:asciiTheme="minorHAnsi" w:hAnsiTheme="minorHAnsi" w:cs="Arial"/>
                <w:b/>
                <w:bCs/>
              </w:rPr>
              <w:t>12/12/25</w:t>
            </w:r>
          </w:p>
        </w:tc>
      </w:tr>
      <w:tr w:rsidR="00032660" w:rsidRPr="00AA19E1" w14:paraId="7F667877" w14:textId="77777777" w:rsidTr="00B87E1F">
        <w:tc>
          <w:tcPr>
            <w:tcW w:w="2496" w:type="dxa"/>
          </w:tcPr>
          <w:p w14:paraId="1A15323D" w14:textId="77777777" w:rsidR="00032660" w:rsidRPr="00832C16" w:rsidRDefault="00032660" w:rsidP="00B87E1F">
            <w:pPr>
              <w:autoSpaceDE w:val="0"/>
              <w:autoSpaceDN w:val="0"/>
              <w:adjustRightInd w:val="0"/>
              <w:jc w:val="right"/>
              <w:rPr>
                <w:rFonts w:asciiTheme="minorHAnsi" w:hAnsiTheme="minorHAnsi" w:cs="Arial"/>
                <w:bCs/>
                <w:color w:val="4A4A4A"/>
              </w:rPr>
            </w:pPr>
          </w:p>
        </w:tc>
        <w:tc>
          <w:tcPr>
            <w:tcW w:w="4558" w:type="dxa"/>
          </w:tcPr>
          <w:p w14:paraId="3A3508C1" w14:textId="77777777" w:rsidR="00032660" w:rsidRPr="00832C16" w:rsidRDefault="00032660" w:rsidP="00B87E1F">
            <w:pPr>
              <w:autoSpaceDE w:val="0"/>
              <w:autoSpaceDN w:val="0"/>
              <w:adjustRightInd w:val="0"/>
              <w:rPr>
                <w:rFonts w:asciiTheme="minorHAnsi" w:hAnsiTheme="minorHAnsi" w:cs="Arial"/>
                <w:bCs/>
                <w:color w:val="4A4A4A"/>
              </w:rPr>
            </w:pPr>
            <w:r w:rsidRPr="00832C16">
              <w:rPr>
                <w:rFonts w:asciiTheme="minorHAnsi" w:hAnsiTheme="minorHAnsi" w:cs="Arial"/>
                <w:bCs/>
                <w:color w:val="4A4A4A"/>
              </w:rPr>
              <w:t>Interim report final deadline (for samples received before 12 December 2025)</w:t>
            </w:r>
          </w:p>
        </w:tc>
        <w:tc>
          <w:tcPr>
            <w:tcW w:w="1962" w:type="dxa"/>
          </w:tcPr>
          <w:p w14:paraId="1F9DAF9A" w14:textId="77777777" w:rsidR="00032660" w:rsidRPr="00832C16" w:rsidRDefault="00032660" w:rsidP="00B87E1F">
            <w:pPr>
              <w:autoSpaceDE w:val="0"/>
              <w:autoSpaceDN w:val="0"/>
              <w:adjustRightInd w:val="0"/>
              <w:jc w:val="center"/>
              <w:rPr>
                <w:rFonts w:asciiTheme="minorHAnsi" w:hAnsiTheme="minorHAnsi" w:cs="Arial"/>
                <w:bCs/>
                <w:color w:val="4A4A4A"/>
              </w:rPr>
            </w:pPr>
            <w:r w:rsidRPr="00832C16">
              <w:rPr>
                <w:rFonts w:asciiTheme="minorHAnsi" w:hAnsiTheme="minorHAnsi" w:cs="Arial"/>
                <w:bCs/>
                <w:color w:val="4A4A4A"/>
              </w:rPr>
              <w:t>27/03/26</w:t>
            </w:r>
          </w:p>
        </w:tc>
      </w:tr>
      <w:tr w:rsidR="00032660" w:rsidRPr="00AA19E1" w14:paraId="44FD59BA" w14:textId="77777777" w:rsidTr="00B87E1F">
        <w:tc>
          <w:tcPr>
            <w:tcW w:w="2496" w:type="dxa"/>
          </w:tcPr>
          <w:p w14:paraId="19285F0D" w14:textId="77777777" w:rsidR="00032660" w:rsidRPr="00832C16" w:rsidRDefault="00032660" w:rsidP="00B87E1F">
            <w:pPr>
              <w:autoSpaceDE w:val="0"/>
              <w:autoSpaceDN w:val="0"/>
              <w:adjustRightInd w:val="0"/>
              <w:jc w:val="right"/>
              <w:rPr>
                <w:rFonts w:asciiTheme="minorHAnsi" w:hAnsiTheme="minorHAnsi" w:cs="Arial"/>
                <w:bCs/>
                <w:color w:val="4A4A4A"/>
              </w:rPr>
            </w:pPr>
          </w:p>
        </w:tc>
        <w:tc>
          <w:tcPr>
            <w:tcW w:w="4558" w:type="dxa"/>
          </w:tcPr>
          <w:p w14:paraId="3CD325E7" w14:textId="77777777" w:rsidR="00032660" w:rsidRPr="00832C16" w:rsidRDefault="00032660" w:rsidP="00B87E1F">
            <w:pPr>
              <w:autoSpaceDE w:val="0"/>
              <w:autoSpaceDN w:val="0"/>
              <w:adjustRightInd w:val="0"/>
              <w:rPr>
                <w:rFonts w:asciiTheme="minorHAnsi" w:hAnsiTheme="minorHAnsi" w:cs="Arial"/>
                <w:bCs/>
                <w:color w:val="4A4A4A"/>
              </w:rPr>
            </w:pPr>
          </w:p>
        </w:tc>
        <w:tc>
          <w:tcPr>
            <w:tcW w:w="1962" w:type="dxa"/>
          </w:tcPr>
          <w:p w14:paraId="0B61E0E5" w14:textId="77777777" w:rsidR="00032660" w:rsidRPr="00832C16" w:rsidRDefault="00032660" w:rsidP="00B87E1F">
            <w:pPr>
              <w:autoSpaceDE w:val="0"/>
              <w:autoSpaceDN w:val="0"/>
              <w:adjustRightInd w:val="0"/>
              <w:jc w:val="center"/>
              <w:rPr>
                <w:rFonts w:asciiTheme="minorHAnsi" w:hAnsiTheme="minorHAnsi" w:cs="Arial"/>
                <w:b/>
                <w:color w:val="4A4A4A"/>
              </w:rPr>
            </w:pPr>
          </w:p>
        </w:tc>
      </w:tr>
      <w:tr w:rsidR="00032660" w:rsidRPr="00AA19E1" w14:paraId="11D9776F" w14:textId="77777777" w:rsidTr="00B87E1F">
        <w:tc>
          <w:tcPr>
            <w:tcW w:w="2496" w:type="dxa"/>
          </w:tcPr>
          <w:p w14:paraId="466818AD" w14:textId="77777777" w:rsidR="00032660" w:rsidRPr="00832C16" w:rsidRDefault="00032660" w:rsidP="00B87E1F">
            <w:pPr>
              <w:autoSpaceDE w:val="0"/>
              <w:autoSpaceDN w:val="0"/>
              <w:adjustRightInd w:val="0"/>
              <w:jc w:val="right"/>
              <w:rPr>
                <w:rFonts w:asciiTheme="minorHAnsi" w:hAnsiTheme="minorHAnsi" w:cs="Arial"/>
                <w:bCs/>
                <w:color w:val="4A4A4A"/>
              </w:rPr>
            </w:pPr>
            <w:r w:rsidRPr="00832C16">
              <w:rPr>
                <w:rFonts w:asciiTheme="minorHAnsi" w:hAnsiTheme="minorHAnsi" w:cs="Arial"/>
                <w:bCs/>
                <w:color w:val="4A4A4A"/>
              </w:rPr>
              <w:t>Batch 2</w:t>
            </w:r>
          </w:p>
        </w:tc>
        <w:tc>
          <w:tcPr>
            <w:tcW w:w="4558" w:type="dxa"/>
          </w:tcPr>
          <w:p w14:paraId="2287721A" w14:textId="77777777" w:rsidR="00032660" w:rsidRPr="00832C16" w:rsidRDefault="00032660" w:rsidP="00B87E1F">
            <w:pPr>
              <w:autoSpaceDE w:val="0"/>
              <w:autoSpaceDN w:val="0"/>
              <w:adjustRightInd w:val="0"/>
              <w:rPr>
                <w:rFonts w:asciiTheme="minorHAnsi" w:hAnsiTheme="minorHAnsi" w:cs="Arial"/>
                <w:bCs/>
                <w:color w:val="4A4A4A"/>
              </w:rPr>
            </w:pPr>
            <w:r w:rsidRPr="00832C16">
              <w:rPr>
                <w:rFonts w:asciiTheme="minorHAnsi" w:hAnsiTheme="minorHAnsi" w:cs="Arial"/>
                <w:bCs/>
                <w:color w:val="4A4A4A"/>
              </w:rPr>
              <w:t>Data submission deadline for sample selection</w:t>
            </w:r>
          </w:p>
        </w:tc>
        <w:tc>
          <w:tcPr>
            <w:tcW w:w="1962" w:type="dxa"/>
          </w:tcPr>
          <w:p w14:paraId="41310D56" w14:textId="77777777" w:rsidR="00032660" w:rsidRPr="00832C16" w:rsidRDefault="00032660" w:rsidP="00B87E1F">
            <w:pPr>
              <w:autoSpaceDE w:val="0"/>
              <w:autoSpaceDN w:val="0"/>
              <w:adjustRightInd w:val="0"/>
              <w:jc w:val="center"/>
              <w:rPr>
                <w:rFonts w:asciiTheme="minorHAnsi" w:hAnsiTheme="minorHAnsi" w:cs="Arial"/>
                <w:b/>
                <w:color w:val="4A4A4A"/>
              </w:rPr>
            </w:pPr>
            <w:r w:rsidRPr="00832C16">
              <w:rPr>
                <w:rFonts w:asciiTheme="minorHAnsi" w:hAnsiTheme="minorHAnsi" w:cs="Arial"/>
                <w:b/>
                <w:color w:val="4A4A4A"/>
              </w:rPr>
              <w:t>27/03/26</w:t>
            </w:r>
          </w:p>
        </w:tc>
      </w:tr>
      <w:tr w:rsidR="00032660" w:rsidRPr="00AA19E1" w14:paraId="6DCF4D7B" w14:textId="77777777" w:rsidTr="00B87E1F">
        <w:tc>
          <w:tcPr>
            <w:tcW w:w="2496" w:type="dxa"/>
          </w:tcPr>
          <w:p w14:paraId="5EC792F9" w14:textId="77777777" w:rsidR="00032660" w:rsidRPr="00832C16" w:rsidRDefault="00032660" w:rsidP="00B87E1F">
            <w:pPr>
              <w:autoSpaceDE w:val="0"/>
              <w:autoSpaceDN w:val="0"/>
              <w:adjustRightInd w:val="0"/>
              <w:rPr>
                <w:rFonts w:asciiTheme="minorHAnsi" w:hAnsiTheme="minorHAnsi" w:cs="Arial"/>
                <w:bCs/>
                <w:color w:val="4A4A4A"/>
              </w:rPr>
            </w:pPr>
          </w:p>
        </w:tc>
        <w:tc>
          <w:tcPr>
            <w:tcW w:w="4558" w:type="dxa"/>
          </w:tcPr>
          <w:p w14:paraId="295E3665" w14:textId="77777777" w:rsidR="00032660" w:rsidRPr="00832C16" w:rsidRDefault="00032660" w:rsidP="00B87E1F">
            <w:pPr>
              <w:autoSpaceDE w:val="0"/>
              <w:autoSpaceDN w:val="0"/>
              <w:adjustRightInd w:val="0"/>
              <w:rPr>
                <w:rFonts w:asciiTheme="minorHAnsi" w:hAnsiTheme="minorHAnsi" w:cs="Arial"/>
                <w:bCs/>
                <w:color w:val="4A4A4A"/>
              </w:rPr>
            </w:pPr>
            <w:r w:rsidRPr="00832C16">
              <w:rPr>
                <w:rFonts w:asciiTheme="minorHAnsi" w:hAnsiTheme="minorHAnsi" w:cs="Arial"/>
                <w:bCs/>
                <w:color w:val="4A4A4A"/>
              </w:rPr>
              <w:t>Selected samples submission deadline</w:t>
            </w:r>
          </w:p>
        </w:tc>
        <w:tc>
          <w:tcPr>
            <w:tcW w:w="1962" w:type="dxa"/>
          </w:tcPr>
          <w:p w14:paraId="1E5995AA" w14:textId="77777777" w:rsidR="00032660" w:rsidRPr="00832C16" w:rsidRDefault="00032660" w:rsidP="00B87E1F">
            <w:pPr>
              <w:autoSpaceDE w:val="0"/>
              <w:autoSpaceDN w:val="0"/>
              <w:adjustRightInd w:val="0"/>
              <w:jc w:val="center"/>
              <w:rPr>
                <w:rFonts w:asciiTheme="minorHAnsi" w:hAnsiTheme="minorHAnsi" w:cs="Arial"/>
                <w:bCs/>
                <w:color w:val="4A4A4A"/>
              </w:rPr>
            </w:pPr>
            <w:r w:rsidRPr="00832C16">
              <w:rPr>
                <w:rFonts w:asciiTheme="minorHAnsi" w:hAnsiTheme="minorHAnsi" w:cs="Arial"/>
                <w:b/>
                <w:bCs/>
                <w:color w:val="4A4A4A"/>
              </w:rPr>
              <w:t>01/05/26</w:t>
            </w:r>
          </w:p>
        </w:tc>
      </w:tr>
      <w:tr w:rsidR="00032660" w:rsidRPr="00AA19E1" w14:paraId="7244E7FD" w14:textId="77777777" w:rsidTr="00B87E1F">
        <w:tc>
          <w:tcPr>
            <w:tcW w:w="2496" w:type="dxa"/>
          </w:tcPr>
          <w:p w14:paraId="44DC66C3" w14:textId="77777777" w:rsidR="00032660" w:rsidRPr="00832C16" w:rsidRDefault="00032660" w:rsidP="00B87E1F">
            <w:pPr>
              <w:autoSpaceDE w:val="0"/>
              <w:autoSpaceDN w:val="0"/>
              <w:adjustRightInd w:val="0"/>
              <w:rPr>
                <w:rFonts w:asciiTheme="minorHAnsi" w:hAnsiTheme="minorHAnsi" w:cs="Arial"/>
                <w:bCs/>
                <w:color w:val="4A4A4A"/>
              </w:rPr>
            </w:pPr>
          </w:p>
        </w:tc>
        <w:tc>
          <w:tcPr>
            <w:tcW w:w="4558" w:type="dxa"/>
          </w:tcPr>
          <w:p w14:paraId="565F2313" w14:textId="77777777" w:rsidR="00032660" w:rsidRPr="00832C16" w:rsidRDefault="00032660" w:rsidP="00B87E1F">
            <w:pPr>
              <w:autoSpaceDE w:val="0"/>
              <w:autoSpaceDN w:val="0"/>
              <w:adjustRightInd w:val="0"/>
              <w:rPr>
                <w:rFonts w:asciiTheme="minorHAnsi" w:hAnsiTheme="minorHAnsi" w:cs="Arial"/>
                <w:bCs/>
                <w:color w:val="4A4A4A"/>
              </w:rPr>
            </w:pPr>
            <w:r w:rsidRPr="00832C16">
              <w:rPr>
                <w:rFonts w:asciiTheme="minorHAnsi" w:hAnsiTheme="minorHAnsi" w:cs="Arial"/>
                <w:bCs/>
                <w:color w:val="4A4A4A"/>
              </w:rPr>
              <w:t>Interim report final deadline</w:t>
            </w:r>
          </w:p>
        </w:tc>
        <w:tc>
          <w:tcPr>
            <w:tcW w:w="1962" w:type="dxa"/>
          </w:tcPr>
          <w:p w14:paraId="1AD180BF" w14:textId="77777777" w:rsidR="00032660" w:rsidRPr="00832C16" w:rsidRDefault="00032660" w:rsidP="00B87E1F">
            <w:pPr>
              <w:autoSpaceDE w:val="0"/>
              <w:autoSpaceDN w:val="0"/>
              <w:adjustRightInd w:val="0"/>
              <w:jc w:val="center"/>
              <w:rPr>
                <w:rFonts w:asciiTheme="minorHAnsi" w:hAnsiTheme="minorHAnsi" w:cs="Arial"/>
                <w:bCs/>
                <w:color w:val="4A4A4A"/>
              </w:rPr>
            </w:pPr>
            <w:r w:rsidRPr="00832C16">
              <w:rPr>
                <w:rFonts w:asciiTheme="minorHAnsi" w:hAnsiTheme="minorHAnsi" w:cs="Arial"/>
                <w:bCs/>
                <w:color w:val="4A4A4A"/>
              </w:rPr>
              <w:t>03/07/26</w:t>
            </w:r>
          </w:p>
        </w:tc>
      </w:tr>
      <w:tr w:rsidR="00032660" w:rsidRPr="00AA19E1" w14:paraId="6AA89E54" w14:textId="77777777" w:rsidTr="00B87E1F">
        <w:tc>
          <w:tcPr>
            <w:tcW w:w="2496" w:type="dxa"/>
          </w:tcPr>
          <w:p w14:paraId="5884D57C" w14:textId="77777777" w:rsidR="00032660" w:rsidRPr="00832C16" w:rsidRDefault="00032660" w:rsidP="00B87E1F">
            <w:pPr>
              <w:autoSpaceDE w:val="0"/>
              <w:autoSpaceDN w:val="0"/>
              <w:adjustRightInd w:val="0"/>
              <w:rPr>
                <w:rFonts w:asciiTheme="minorHAnsi" w:hAnsiTheme="minorHAnsi" w:cs="Arial"/>
                <w:bCs/>
                <w:color w:val="4A4A4A"/>
              </w:rPr>
            </w:pPr>
          </w:p>
        </w:tc>
        <w:tc>
          <w:tcPr>
            <w:tcW w:w="4558" w:type="dxa"/>
          </w:tcPr>
          <w:p w14:paraId="7AFEEA8F" w14:textId="77777777" w:rsidR="00032660" w:rsidRPr="00832C16" w:rsidRDefault="00032660" w:rsidP="00B87E1F">
            <w:pPr>
              <w:autoSpaceDE w:val="0"/>
              <w:autoSpaceDN w:val="0"/>
              <w:adjustRightInd w:val="0"/>
              <w:rPr>
                <w:rFonts w:asciiTheme="minorHAnsi" w:hAnsiTheme="minorHAnsi" w:cs="Arial"/>
                <w:bCs/>
                <w:color w:val="4A4A4A"/>
              </w:rPr>
            </w:pPr>
          </w:p>
        </w:tc>
        <w:tc>
          <w:tcPr>
            <w:tcW w:w="1962" w:type="dxa"/>
          </w:tcPr>
          <w:p w14:paraId="20795B19" w14:textId="77777777" w:rsidR="00032660" w:rsidRPr="00832C16" w:rsidRDefault="00032660" w:rsidP="00B87E1F">
            <w:pPr>
              <w:autoSpaceDE w:val="0"/>
              <w:autoSpaceDN w:val="0"/>
              <w:adjustRightInd w:val="0"/>
              <w:jc w:val="center"/>
              <w:rPr>
                <w:rFonts w:asciiTheme="minorHAnsi" w:hAnsiTheme="minorHAnsi" w:cs="Arial"/>
                <w:bCs/>
                <w:color w:val="4A4A4A"/>
              </w:rPr>
            </w:pPr>
          </w:p>
        </w:tc>
      </w:tr>
      <w:tr w:rsidR="00032660" w:rsidRPr="00AA19E1" w14:paraId="52A9AB23" w14:textId="77777777" w:rsidTr="00B87E1F">
        <w:tc>
          <w:tcPr>
            <w:tcW w:w="2496" w:type="dxa"/>
          </w:tcPr>
          <w:p w14:paraId="61CEEAF5" w14:textId="77777777" w:rsidR="00032660" w:rsidRPr="00832C16" w:rsidRDefault="00032660" w:rsidP="00B87E1F">
            <w:pPr>
              <w:autoSpaceDE w:val="0"/>
              <w:autoSpaceDN w:val="0"/>
              <w:adjustRightInd w:val="0"/>
              <w:rPr>
                <w:rFonts w:asciiTheme="minorHAnsi" w:hAnsiTheme="minorHAnsi" w:cs="Arial"/>
                <w:bCs/>
                <w:color w:val="4A4A4A"/>
              </w:rPr>
            </w:pPr>
          </w:p>
        </w:tc>
        <w:tc>
          <w:tcPr>
            <w:tcW w:w="4558" w:type="dxa"/>
          </w:tcPr>
          <w:p w14:paraId="5A18AF2A" w14:textId="77777777" w:rsidR="00032660" w:rsidRPr="00832C16" w:rsidRDefault="00032660" w:rsidP="00B87E1F">
            <w:pPr>
              <w:autoSpaceDE w:val="0"/>
              <w:autoSpaceDN w:val="0"/>
              <w:adjustRightInd w:val="0"/>
              <w:rPr>
                <w:rFonts w:asciiTheme="minorHAnsi" w:hAnsiTheme="minorHAnsi" w:cs="Arial"/>
                <w:bCs/>
                <w:color w:val="4A4A4A"/>
              </w:rPr>
            </w:pPr>
            <w:r w:rsidRPr="00832C16">
              <w:rPr>
                <w:rFonts w:asciiTheme="minorHAnsi" w:hAnsiTheme="minorHAnsi" w:cs="Arial"/>
                <w:bCs/>
                <w:color w:val="4A4A4A"/>
              </w:rPr>
              <w:t>OS summary report deadline</w:t>
            </w:r>
          </w:p>
        </w:tc>
        <w:tc>
          <w:tcPr>
            <w:tcW w:w="1962" w:type="dxa"/>
          </w:tcPr>
          <w:p w14:paraId="0004C942" w14:textId="77777777" w:rsidR="00032660" w:rsidRPr="00832C16" w:rsidRDefault="00032660" w:rsidP="00B87E1F">
            <w:pPr>
              <w:autoSpaceDE w:val="0"/>
              <w:autoSpaceDN w:val="0"/>
              <w:adjustRightInd w:val="0"/>
              <w:jc w:val="center"/>
              <w:rPr>
                <w:rFonts w:asciiTheme="minorHAnsi" w:hAnsiTheme="minorHAnsi" w:cs="Arial"/>
                <w:bCs/>
                <w:color w:val="4A4A4A"/>
              </w:rPr>
            </w:pPr>
            <w:r w:rsidRPr="00832C16">
              <w:rPr>
                <w:rFonts w:asciiTheme="minorHAnsi" w:hAnsiTheme="minorHAnsi" w:cs="Arial"/>
                <w:bCs/>
                <w:color w:val="4A4A4A"/>
              </w:rPr>
              <w:t>24/07/26</w:t>
            </w:r>
          </w:p>
        </w:tc>
      </w:tr>
      <w:tr w:rsidR="00032660" w:rsidRPr="00AA19E1" w14:paraId="47471F7F" w14:textId="77777777" w:rsidTr="00B87E1F">
        <w:tc>
          <w:tcPr>
            <w:tcW w:w="2496" w:type="dxa"/>
          </w:tcPr>
          <w:p w14:paraId="52174677" w14:textId="77777777" w:rsidR="00032660" w:rsidRPr="00832C16" w:rsidRDefault="00032660" w:rsidP="00B87E1F">
            <w:pPr>
              <w:autoSpaceDE w:val="0"/>
              <w:autoSpaceDN w:val="0"/>
              <w:adjustRightInd w:val="0"/>
              <w:rPr>
                <w:rFonts w:asciiTheme="minorHAnsi" w:hAnsiTheme="minorHAnsi" w:cs="Arial"/>
                <w:bCs/>
                <w:color w:val="4A4A4A"/>
              </w:rPr>
            </w:pPr>
          </w:p>
        </w:tc>
        <w:tc>
          <w:tcPr>
            <w:tcW w:w="4558" w:type="dxa"/>
          </w:tcPr>
          <w:p w14:paraId="61F72862" w14:textId="77777777" w:rsidR="00032660" w:rsidRPr="00832C16" w:rsidRDefault="00032660" w:rsidP="00B87E1F">
            <w:pPr>
              <w:autoSpaceDE w:val="0"/>
              <w:autoSpaceDN w:val="0"/>
              <w:adjustRightInd w:val="0"/>
              <w:rPr>
                <w:rFonts w:asciiTheme="minorHAnsi" w:hAnsiTheme="minorHAnsi" w:cs="Arial"/>
                <w:bCs/>
                <w:color w:val="4A4A4A"/>
              </w:rPr>
            </w:pPr>
          </w:p>
        </w:tc>
        <w:tc>
          <w:tcPr>
            <w:tcW w:w="1962" w:type="dxa"/>
          </w:tcPr>
          <w:p w14:paraId="61D519AE" w14:textId="77777777" w:rsidR="00032660" w:rsidRPr="00832C16" w:rsidRDefault="00032660" w:rsidP="00B87E1F">
            <w:pPr>
              <w:autoSpaceDE w:val="0"/>
              <w:autoSpaceDN w:val="0"/>
              <w:adjustRightInd w:val="0"/>
              <w:jc w:val="center"/>
              <w:rPr>
                <w:rFonts w:asciiTheme="minorHAnsi" w:hAnsiTheme="minorHAnsi" w:cs="Arial"/>
                <w:bCs/>
                <w:color w:val="4A4A4A"/>
              </w:rPr>
            </w:pPr>
          </w:p>
        </w:tc>
      </w:tr>
      <w:tr w:rsidR="00032660" w:rsidRPr="00AA19E1" w14:paraId="102AD654" w14:textId="77777777" w:rsidTr="00B87E1F">
        <w:tc>
          <w:tcPr>
            <w:tcW w:w="2496" w:type="dxa"/>
          </w:tcPr>
          <w:p w14:paraId="0E902B93" w14:textId="77777777" w:rsidR="00032660" w:rsidRPr="00832C16" w:rsidRDefault="00032660" w:rsidP="00B87E1F">
            <w:pPr>
              <w:autoSpaceDE w:val="0"/>
              <w:autoSpaceDN w:val="0"/>
              <w:adjustRightInd w:val="0"/>
              <w:rPr>
                <w:rFonts w:asciiTheme="minorHAnsi" w:hAnsiTheme="minorHAnsi" w:cs="Arial"/>
                <w:bCs/>
                <w:color w:val="4A4A4A"/>
              </w:rPr>
            </w:pPr>
            <w:r w:rsidRPr="00832C16">
              <w:rPr>
                <w:rFonts w:asciiTheme="minorHAnsi" w:hAnsiTheme="minorHAnsi" w:cs="Arial"/>
                <w:bCs/>
                <w:color w:val="4A4A4A"/>
              </w:rPr>
              <w:t>Annual Report</w:t>
            </w:r>
          </w:p>
        </w:tc>
        <w:tc>
          <w:tcPr>
            <w:tcW w:w="4558" w:type="dxa"/>
          </w:tcPr>
          <w:p w14:paraId="4BE4511C" w14:textId="77777777" w:rsidR="00032660" w:rsidRPr="00832C16" w:rsidRDefault="00032660" w:rsidP="00B87E1F">
            <w:pPr>
              <w:autoSpaceDE w:val="0"/>
              <w:autoSpaceDN w:val="0"/>
              <w:adjustRightInd w:val="0"/>
              <w:rPr>
                <w:rFonts w:asciiTheme="minorHAnsi" w:hAnsiTheme="minorHAnsi" w:cs="Arial"/>
                <w:bCs/>
                <w:color w:val="4A4A4A"/>
              </w:rPr>
            </w:pPr>
            <w:r w:rsidRPr="00832C16">
              <w:rPr>
                <w:rFonts w:asciiTheme="minorHAnsi" w:hAnsiTheme="minorHAnsi" w:cs="Arial"/>
                <w:bCs/>
                <w:color w:val="4A4A4A"/>
              </w:rPr>
              <w:t>Annual report deadline</w:t>
            </w:r>
          </w:p>
        </w:tc>
        <w:tc>
          <w:tcPr>
            <w:tcW w:w="1962" w:type="dxa"/>
          </w:tcPr>
          <w:p w14:paraId="11088D8B" w14:textId="77777777" w:rsidR="00032660" w:rsidRPr="00832C16" w:rsidRDefault="00032660" w:rsidP="00B87E1F">
            <w:pPr>
              <w:autoSpaceDE w:val="0"/>
              <w:autoSpaceDN w:val="0"/>
              <w:adjustRightInd w:val="0"/>
              <w:jc w:val="center"/>
              <w:rPr>
                <w:rFonts w:asciiTheme="minorHAnsi" w:hAnsiTheme="minorHAnsi" w:cs="Arial"/>
                <w:bCs/>
                <w:color w:val="4A4A4A"/>
              </w:rPr>
            </w:pPr>
            <w:r w:rsidRPr="00832C16">
              <w:rPr>
                <w:rFonts w:asciiTheme="minorHAnsi" w:hAnsiTheme="minorHAnsi" w:cs="Arial"/>
                <w:bCs/>
                <w:color w:val="4A4A4A"/>
              </w:rPr>
              <w:t>31/07/26</w:t>
            </w:r>
          </w:p>
        </w:tc>
      </w:tr>
      <w:tr w:rsidR="00032660" w:rsidRPr="00AA19E1" w14:paraId="5B8FCD25" w14:textId="77777777" w:rsidTr="00B87E1F">
        <w:tc>
          <w:tcPr>
            <w:tcW w:w="2496" w:type="dxa"/>
          </w:tcPr>
          <w:p w14:paraId="566D1D45" w14:textId="77777777" w:rsidR="00032660" w:rsidRPr="00832C16" w:rsidRDefault="00032660" w:rsidP="00B87E1F">
            <w:pPr>
              <w:autoSpaceDE w:val="0"/>
              <w:autoSpaceDN w:val="0"/>
              <w:adjustRightInd w:val="0"/>
              <w:rPr>
                <w:rFonts w:asciiTheme="minorHAnsi" w:hAnsiTheme="minorHAnsi" w:cs="Arial"/>
                <w:bCs/>
                <w:color w:val="4A4A4A"/>
                <w:highlight w:val="yellow"/>
              </w:rPr>
            </w:pPr>
          </w:p>
        </w:tc>
        <w:tc>
          <w:tcPr>
            <w:tcW w:w="4558" w:type="dxa"/>
          </w:tcPr>
          <w:p w14:paraId="3308C838" w14:textId="77777777" w:rsidR="00032660" w:rsidRPr="00832C16" w:rsidRDefault="00032660" w:rsidP="00B87E1F">
            <w:pPr>
              <w:autoSpaceDE w:val="0"/>
              <w:autoSpaceDN w:val="0"/>
              <w:adjustRightInd w:val="0"/>
              <w:rPr>
                <w:rFonts w:asciiTheme="minorHAnsi" w:hAnsiTheme="minorHAnsi" w:cs="Arial"/>
                <w:bCs/>
                <w:color w:val="4A4A4A"/>
                <w:highlight w:val="yellow"/>
                <w:lang w:val="en-US"/>
              </w:rPr>
            </w:pPr>
          </w:p>
        </w:tc>
        <w:tc>
          <w:tcPr>
            <w:tcW w:w="1962" w:type="dxa"/>
          </w:tcPr>
          <w:p w14:paraId="72F5D240" w14:textId="77777777" w:rsidR="00032660" w:rsidRPr="00832C16" w:rsidRDefault="00032660" w:rsidP="00B87E1F">
            <w:pPr>
              <w:autoSpaceDE w:val="0"/>
              <w:autoSpaceDN w:val="0"/>
              <w:adjustRightInd w:val="0"/>
              <w:jc w:val="center"/>
              <w:rPr>
                <w:rFonts w:asciiTheme="minorHAnsi" w:hAnsiTheme="minorHAnsi" w:cs="Arial"/>
                <w:bCs/>
                <w:color w:val="4A4A4A"/>
                <w:highlight w:val="yellow"/>
              </w:rPr>
            </w:pPr>
          </w:p>
        </w:tc>
      </w:tr>
      <w:tr w:rsidR="00032660" w:rsidRPr="00AA19E1" w14:paraId="08BD0D68" w14:textId="77777777" w:rsidTr="00B87E1F">
        <w:trPr>
          <w:trHeight w:val="359"/>
        </w:trPr>
        <w:tc>
          <w:tcPr>
            <w:tcW w:w="2496" w:type="dxa"/>
          </w:tcPr>
          <w:p w14:paraId="36BDF3DC" w14:textId="77777777" w:rsidR="00032660" w:rsidRPr="00832C16" w:rsidRDefault="00032660" w:rsidP="00B87E1F">
            <w:pPr>
              <w:autoSpaceDE w:val="0"/>
              <w:autoSpaceDN w:val="0"/>
              <w:adjustRightInd w:val="0"/>
              <w:ind w:left="447"/>
              <w:rPr>
                <w:rFonts w:asciiTheme="minorHAnsi" w:hAnsiTheme="minorHAnsi" w:cs="Arial"/>
                <w:bCs/>
              </w:rPr>
            </w:pPr>
            <w:r w:rsidRPr="00832C16">
              <w:rPr>
                <w:rFonts w:asciiTheme="minorHAnsi" w:hAnsiTheme="minorHAnsi" w:cs="Arial"/>
                <w:bCs/>
              </w:rPr>
              <w:t>Workshop – beginners</w:t>
            </w:r>
          </w:p>
        </w:tc>
        <w:tc>
          <w:tcPr>
            <w:tcW w:w="4558" w:type="dxa"/>
          </w:tcPr>
          <w:p w14:paraId="30411C95" w14:textId="77777777" w:rsidR="00032660" w:rsidRPr="00832C16" w:rsidRDefault="00032660" w:rsidP="00B87E1F">
            <w:pPr>
              <w:autoSpaceDE w:val="0"/>
              <w:autoSpaceDN w:val="0"/>
              <w:adjustRightInd w:val="0"/>
              <w:rPr>
                <w:rFonts w:asciiTheme="minorHAnsi" w:hAnsiTheme="minorHAnsi" w:cs="Arial"/>
                <w:bCs/>
              </w:rPr>
            </w:pPr>
            <w:r w:rsidRPr="00832C16">
              <w:rPr>
                <w:rFonts w:asciiTheme="minorHAnsi" w:hAnsiTheme="minorHAnsi" w:cs="Arial"/>
                <w:bCs/>
              </w:rPr>
              <w:t>APEM Ltd, Letchworth Laboratory – subject to demand</w:t>
            </w:r>
          </w:p>
        </w:tc>
        <w:tc>
          <w:tcPr>
            <w:tcW w:w="1962" w:type="dxa"/>
          </w:tcPr>
          <w:p w14:paraId="4CF25BEA" w14:textId="77777777" w:rsidR="00032660" w:rsidRPr="00832C16" w:rsidRDefault="00032660" w:rsidP="00B87E1F">
            <w:pPr>
              <w:autoSpaceDE w:val="0"/>
              <w:autoSpaceDN w:val="0"/>
              <w:adjustRightInd w:val="0"/>
              <w:jc w:val="center"/>
              <w:rPr>
                <w:rFonts w:asciiTheme="minorHAnsi" w:hAnsiTheme="minorHAnsi" w:cs="Arial"/>
                <w:bCs/>
              </w:rPr>
            </w:pPr>
            <w:r w:rsidRPr="00832C16">
              <w:rPr>
                <w:rFonts w:asciiTheme="minorHAnsi" w:hAnsiTheme="minorHAnsi" w:cs="Arial"/>
                <w:bCs/>
              </w:rPr>
              <w:t>w/c 24/11/25</w:t>
            </w:r>
          </w:p>
        </w:tc>
      </w:tr>
      <w:tr w:rsidR="00032660" w:rsidRPr="00AA19E1" w14:paraId="0CBE2B2B" w14:textId="77777777" w:rsidTr="00B87E1F">
        <w:trPr>
          <w:trHeight w:val="359"/>
        </w:trPr>
        <w:tc>
          <w:tcPr>
            <w:tcW w:w="2496" w:type="dxa"/>
          </w:tcPr>
          <w:p w14:paraId="57B809C0" w14:textId="77777777" w:rsidR="00032660" w:rsidRPr="00832C16" w:rsidRDefault="00032660" w:rsidP="00B87E1F">
            <w:pPr>
              <w:autoSpaceDE w:val="0"/>
              <w:autoSpaceDN w:val="0"/>
              <w:adjustRightInd w:val="0"/>
              <w:rPr>
                <w:rFonts w:asciiTheme="minorHAnsi" w:hAnsiTheme="minorHAnsi" w:cs="Arial"/>
                <w:bCs/>
              </w:rPr>
            </w:pPr>
            <w:r w:rsidRPr="00832C16">
              <w:rPr>
                <w:rFonts w:asciiTheme="minorHAnsi" w:hAnsiTheme="minorHAnsi" w:cs="Arial"/>
                <w:bCs/>
              </w:rPr>
              <w:t>Workshop – experts</w:t>
            </w:r>
          </w:p>
        </w:tc>
        <w:tc>
          <w:tcPr>
            <w:tcW w:w="4558" w:type="dxa"/>
          </w:tcPr>
          <w:p w14:paraId="4A5AE2B7" w14:textId="77777777" w:rsidR="00032660" w:rsidRPr="00832C16" w:rsidRDefault="00032660" w:rsidP="00B87E1F">
            <w:pPr>
              <w:autoSpaceDE w:val="0"/>
              <w:autoSpaceDN w:val="0"/>
              <w:adjustRightInd w:val="0"/>
              <w:rPr>
                <w:rFonts w:asciiTheme="minorHAnsi" w:hAnsiTheme="minorHAnsi" w:cs="Arial"/>
                <w:bCs/>
              </w:rPr>
            </w:pPr>
            <w:r w:rsidRPr="00832C16">
              <w:rPr>
                <w:rFonts w:asciiTheme="minorHAnsi" w:hAnsiTheme="minorHAnsi" w:cs="Arial"/>
                <w:bCs/>
              </w:rPr>
              <w:t>Venue TBC – subject to demand</w:t>
            </w:r>
          </w:p>
        </w:tc>
        <w:tc>
          <w:tcPr>
            <w:tcW w:w="1962" w:type="dxa"/>
          </w:tcPr>
          <w:p w14:paraId="1BB869C3" w14:textId="77777777" w:rsidR="00032660" w:rsidRPr="00832C16" w:rsidRDefault="00032660" w:rsidP="00B87E1F">
            <w:pPr>
              <w:autoSpaceDE w:val="0"/>
              <w:autoSpaceDN w:val="0"/>
              <w:adjustRightInd w:val="0"/>
              <w:jc w:val="center"/>
              <w:rPr>
                <w:rFonts w:asciiTheme="minorHAnsi" w:hAnsiTheme="minorHAnsi" w:cs="Arial"/>
                <w:bCs/>
              </w:rPr>
            </w:pPr>
            <w:r w:rsidRPr="00832C16">
              <w:rPr>
                <w:rFonts w:asciiTheme="minorHAnsi" w:hAnsiTheme="minorHAnsi" w:cs="Arial"/>
                <w:bCs/>
              </w:rPr>
              <w:t>TBC (Autumn 2026)</w:t>
            </w:r>
          </w:p>
        </w:tc>
      </w:tr>
      <w:bookmarkEnd w:id="4"/>
    </w:tbl>
    <w:p w14:paraId="768AD57A" w14:textId="77777777" w:rsidR="00032660" w:rsidRDefault="00032660" w:rsidP="00032660">
      <w:pPr>
        <w:ind w:left="0" w:firstLine="0"/>
        <w:rPr>
          <w:rFonts w:ascii="Aptos" w:hAnsi="Aptos"/>
          <w:b/>
          <w:bCs/>
          <w:sz w:val="22"/>
          <w:szCs w:val="22"/>
        </w:rPr>
      </w:pPr>
    </w:p>
    <w:p w14:paraId="472CA6C0" w14:textId="77777777" w:rsidR="00032660" w:rsidRDefault="00032660" w:rsidP="00D171E7">
      <w:pPr>
        <w:ind w:left="-851" w:firstLine="0"/>
        <w:jc w:val="both"/>
        <w:rPr>
          <w:rFonts w:ascii="Aptos" w:hAnsi="Aptos"/>
          <w:sz w:val="22"/>
          <w:szCs w:val="22"/>
        </w:rPr>
      </w:pPr>
      <w:r>
        <w:rPr>
          <w:rFonts w:ascii="Aptos" w:hAnsi="Aptos"/>
          <w:sz w:val="22"/>
          <w:szCs w:val="22"/>
        </w:rPr>
        <w:t>A draft annual report has been sent to MOR for review.</w:t>
      </w:r>
    </w:p>
    <w:p w14:paraId="1705F04A" w14:textId="77777777" w:rsidR="00032660" w:rsidRDefault="00032660" w:rsidP="00D171E7">
      <w:pPr>
        <w:ind w:left="-851" w:firstLine="0"/>
        <w:jc w:val="both"/>
        <w:rPr>
          <w:rFonts w:ascii="Aptos" w:hAnsi="Aptos"/>
          <w:sz w:val="22"/>
          <w:szCs w:val="22"/>
        </w:rPr>
      </w:pPr>
      <w:r w:rsidRPr="000D7D38">
        <w:rPr>
          <w:rFonts w:ascii="Aptos" w:hAnsi="Aptos"/>
          <w:sz w:val="22"/>
          <w:szCs w:val="22"/>
        </w:rPr>
        <w:t xml:space="preserve">With reference to the LR ring tests, there have only been 4 participants, the future of this ring test may need to be reviewed. </w:t>
      </w:r>
    </w:p>
    <w:p w14:paraId="59E006DF" w14:textId="77777777" w:rsidR="00032660" w:rsidRDefault="00032660" w:rsidP="00032660">
      <w:pPr>
        <w:ind w:left="-851" w:firstLine="0"/>
        <w:rPr>
          <w:rFonts w:ascii="Aptos" w:hAnsi="Aptos"/>
          <w:sz w:val="22"/>
          <w:szCs w:val="22"/>
        </w:rPr>
      </w:pPr>
      <w:r>
        <w:rPr>
          <w:rFonts w:ascii="Aptos" w:hAnsi="Aptos"/>
          <w:sz w:val="22"/>
          <w:szCs w:val="22"/>
        </w:rPr>
        <w:t xml:space="preserve">TM sent around another link to workshops </w:t>
      </w:r>
      <w:hyperlink r:id="rId8" w:history="1">
        <w:r w:rsidRPr="00ED4AA7">
          <w:rPr>
            <w:rStyle w:val="Hyperlink"/>
            <w:rFonts w:ascii="Aptos" w:hAnsi="Aptos"/>
            <w:sz w:val="22"/>
            <w:szCs w:val="22"/>
          </w:rPr>
          <w:t>MBDP-NI: Workshops</w:t>
        </w:r>
      </w:hyperlink>
    </w:p>
    <w:p w14:paraId="02747780" w14:textId="77777777" w:rsidR="00032660" w:rsidRDefault="00032660" w:rsidP="00032660">
      <w:pPr>
        <w:ind w:left="-851" w:firstLine="0"/>
        <w:rPr>
          <w:rFonts w:ascii="Aptos" w:hAnsi="Aptos"/>
          <w:sz w:val="22"/>
          <w:szCs w:val="22"/>
        </w:rPr>
      </w:pPr>
      <w:r>
        <w:rPr>
          <w:rFonts w:ascii="Aptos" w:hAnsi="Aptos"/>
          <w:sz w:val="22"/>
          <w:szCs w:val="22"/>
        </w:rPr>
        <w:lastRenderedPageBreak/>
        <w:t>APEM has been acquired by APPLUS+</w:t>
      </w:r>
    </w:p>
    <w:p w14:paraId="49191ED9" w14:textId="77777777" w:rsidR="00032660" w:rsidRDefault="00032660" w:rsidP="00032660">
      <w:pPr>
        <w:ind w:left="-851" w:firstLine="0"/>
        <w:rPr>
          <w:rFonts w:ascii="Aptos" w:hAnsi="Aptos"/>
          <w:sz w:val="22"/>
          <w:szCs w:val="22"/>
        </w:rPr>
      </w:pPr>
      <w:r>
        <w:rPr>
          <w:rFonts w:ascii="Aptos" w:hAnsi="Aptos"/>
          <w:sz w:val="22"/>
          <w:szCs w:val="22"/>
        </w:rPr>
        <w:t xml:space="preserve">Yr 31 SOPs have been distributed. </w:t>
      </w:r>
    </w:p>
    <w:p w14:paraId="63C15142" w14:textId="77777777" w:rsidR="00032660" w:rsidRPr="00954391" w:rsidRDefault="00032660" w:rsidP="00032660">
      <w:pPr>
        <w:ind w:left="-851" w:firstLine="0"/>
        <w:rPr>
          <w:rFonts w:ascii="Aptos" w:hAnsi="Aptos"/>
          <w:sz w:val="22"/>
          <w:szCs w:val="22"/>
        </w:rPr>
      </w:pPr>
      <w:r w:rsidRPr="00954391">
        <w:rPr>
          <w:rFonts w:ascii="Aptos" w:hAnsi="Aptos"/>
          <w:sz w:val="22"/>
          <w:szCs w:val="22"/>
        </w:rPr>
        <w:t xml:space="preserve">A new German participant has </w:t>
      </w:r>
      <w:r>
        <w:rPr>
          <w:rFonts w:ascii="Aptos" w:hAnsi="Aptos"/>
          <w:sz w:val="22"/>
          <w:szCs w:val="22"/>
        </w:rPr>
        <w:t>joined the ring tests.</w:t>
      </w:r>
    </w:p>
    <w:p w14:paraId="2C4E5218" w14:textId="0515E057" w:rsidR="00E95CD0" w:rsidRPr="00D171E7" w:rsidRDefault="00032660" w:rsidP="00D171E7">
      <w:pPr>
        <w:ind w:left="-851" w:firstLine="0"/>
        <w:rPr>
          <w:rFonts w:ascii="Aptos" w:hAnsi="Aptos"/>
          <w:b/>
          <w:bCs/>
          <w:sz w:val="22"/>
          <w:szCs w:val="22"/>
        </w:rPr>
      </w:pPr>
      <w:r w:rsidRPr="008A6DE9">
        <w:rPr>
          <w:rFonts w:ascii="Aptos" w:hAnsi="Aptos"/>
          <w:b/>
          <w:bCs/>
          <w:sz w:val="22"/>
          <w:szCs w:val="22"/>
        </w:rPr>
        <w:t xml:space="preserve">Action: DH to send CT updated participation list, including countries </w:t>
      </w:r>
    </w:p>
    <w:p w14:paraId="749D06CD" w14:textId="77777777" w:rsidR="00032660" w:rsidRPr="004D57BD" w:rsidRDefault="00032660" w:rsidP="00032660">
      <w:pPr>
        <w:pStyle w:val="ListParagraph"/>
        <w:numPr>
          <w:ilvl w:val="0"/>
          <w:numId w:val="4"/>
        </w:numPr>
        <w:rPr>
          <w:rFonts w:asciiTheme="minorHAnsi" w:hAnsiTheme="minorHAnsi"/>
          <w:b/>
          <w:bCs/>
          <w:sz w:val="22"/>
          <w:szCs w:val="22"/>
        </w:rPr>
      </w:pPr>
      <w:r w:rsidRPr="004D57BD">
        <w:rPr>
          <w:rFonts w:asciiTheme="minorHAnsi" w:hAnsiTheme="minorHAnsi"/>
          <w:b/>
          <w:bCs/>
          <w:sz w:val="22"/>
          <w:szCs w:val="22"/>
        </w:rPr>
        <w:t>Macroalgal update (GA/GBJ):</w:t>
      </w:r>
    </w:p>
    <w:p w14:paraId="471AD345" w14:textId="77777777" w:rsidR="00032660" w:rsidRPr="0011031A" w:rsidRDefault="00032660" w:rsidP="00032660">
      <w:pPr>
        <w:jc w:val="center"/>
        <w:rPr>
          <w:rFonts w:ascii="Aptos" w:hAnsi="Aptos"/>
          <w:b/>
          <w:sz w:val="22"/>
          <w:szCs w:val="22"/>
          <w:u w:val="single"/>
        </w:rPr>
      </w:pPr>
      <w:r w:rsidRPr="0011031A">
        <w:rPr>
          <w:rFonts w:ascii="Aptos" w:eastAsia="MS PMincho" w:hAnsi="Aptos"/>
          <w:b/>
          <w:sz w:val="22"/>
          <w:szCs w:val="22"/>
          <w:u w:val="single"/>
        </w:rPr>
        <w:t>MACROALGAE BIOMASS AND PERCENTAGE COVER COMPONENT PROGRESS REPORT</w:t>
      </w:r>
    </w:p>
    <w:p w14:paraId="6B27CE03" w14:textId="77777777" w:rsidR="00032660" w:rsidRPr="0011031A" w:rsidRDefault="00032660" w:rsidP="00032660">
      <w:pPr>
        <w:jc w:val="center"/>
        <w:rPr>
          <w:rFonts w:ascii="Aptos" w:hAnsi="Aptos"/>
          <w:b/>
          <w:color w:val="000000" w:themeColor="text1"/>
          <w:sz w:val="22"/>
          <w:szCs w:val="22"/>
          <w:u w:val="single"/>
        </w:rPr>
      </w:pPr>
      <w:r w:rsidRPr="0011031A">
        <w:rPr>
          <w:rFonts w:ascii="Aptos" w:hAnsi="Aptos"/>
          <w:b/>
          <w:color w:val="000000" w:themeColor="text1"/>
          <w:sz w:val="22"/>
          <w:szCs w:val="22"/>
          <w:u w:val="single"/>
        </w:rPr>
        <w:t>2024-25, Year 31</w:t>
      </w:r>
    </w:p>
    <w:p w14:paraId="71174205" w14:textId="77777777" w:rsidR="00032660" w:rsidRPr="00B45F90" w:rsidRDefault="00032660" w:rsidP="00032660">
      <w:pPr>
        <w:ind w:left="360" w:firstLine="0"/>
        <w:rPr>
          <w:rFonts w:ascii="Aptos" w:hAnsi="Aptos"/>
          <w:b/>
          <w:sz w:val="22"/>
          <w:szCs w:val="22"/>
        </w:rPr>
      </w:pPr>
      <w:r>
        <w:rPr>
          <w:rFonts w:ascii="Aptos" w:hAnsi="Aptos"/>
          <w:b/>
          <w:sz w:val="22"/>
          <w:szCs w:val="22"/>
        </w:rPr>
        <w:t xml:space="preserve">9.1 </w:t>
      </w:r>
      <w:r w:rsidRPr="00B45F90">
        <w:rPr>
          <w:rFonts w:ascii="Aptos" w:hAnsi="Aptos"/>
          <w:b/>
          <w:sz w:val="22"/>
          <w:szCs w:val="22"/>
        </w:rPr>
        <w:t>Subscriptions</w:t>
      </w:r>
    </w:p>
    <w:tbl>
      <w:tblPr>
        <w:tblStyle w:val="MediumShading1-Accent3"/>
        <w:tblW w:w="6251" w:type="dxa"/>
        <w:tblLook w:val="04A0" w:firstRow="1" w:lastRow="0" w:firstColumn="1" w:lastColumn="0" w:noHBand="0" w:noVBand="1"/>
      </w:tblPr>
      <w:tblGrid>
        <w:gridCol w:w="1720"/>
        <w:gridCol w:w="2381"/>
        <w:gridCol w:w="2150"/>
      </w:tblGrid>
      <w:tr w:rsidR="00032660" w:rsidRPr="0011031A" w14:paraId="1BA1C16F" w14:textId="77777777" w:rsidTr="00B87E1F">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244CC09D" w14:textId="77777777" w:rsidR="00032660" w:rsidRPr="0011031A" w:rsidRDefault="00032660" w:rsidP="00B87E1F">
            <w:pPr>
              <w:rPr>
                <w:rFonts w:ascii="Aptos" w:hAnsi="Aptos"/>
                <w:b w:val="0"/>
                <w:bCs w:val="0"/>
                <w:color w:val="FFFFFF"/>
              </w:rPr>
            </w:pPr>
            <w:r w:rsidRPr="0011031A">
              <w:rPr>
                <w:rFonts w:ascii="Aptos" w:hAnsi="Aptos"/>
                <w:color w:val="FFFFFF"/>
              </w:rPr>
              <w:t>Lab Code</w:t>
            </w:r>
          </w:p>
        </w:tc>
        <w:tc>
          <w:tcPr>
            <w:tcW w:w="2381" w:type="dxa"/>
            <w:noWrap/>
            <w:hideMark/>
          </w:tcPr>
          <w:p w14:paraId="2F86182F" w14:textId="77777777" w:rsidR="00032660" w:rsidRPr="0011031A" w:rsidRDefault="00032660" w:rsidP="00B87E1F">
            <w:pPr>
              <w:jc w:val="center"/>
              <w:cnfStyle w:val="100000000000" w:firstRow="1" w:lastRow="0" w:firstColumn="0" w:lastColumn="0" w:oddVBand="0" w:evenVBand="0" w:oddHBand="0" w:evenHBand="0" w:firstRowFirstColumn="0" w:firstRowLastColumn="0" w:lastRowFirstColumn="0" w:lastRowLastColumn="0"/>
              <w:rPr>
                <w:rFonts w:ascii="Aptos" w:hAnsi="Aptos"/>
                <w:b w:val="0"/>
                <w:bCs w:val="0"/>
                <w:color w:val="FFFFFF"/>
              </w:rPr>
            </w:pPr>
            <w:r w:rsidRPr="0011031A">
              <w:rPr>
                <w:rFonts w:ascii="Aptos" w:hAnsi="Aptos"/>
                <w:color w:val="FFFFFF"/>
              </w:rPr>
              <w:t>RT16 OMC</w:t>
            </w:r>
          </w:p>
        </w:tc>
        <w:tc>
          <w:tcPr>
            <w:tcW w:w="2150" w:type="dxa"/>
          </w:tcPr>
          <w:p w14:paraId="465A920C" w14:textId="77777777" w:rsidR="00032660" w:rsidRPr="0011031A" w:rsidRDefault="00032660" w:rsidP="00B87E1F">
            <w:pPr>
              <w:jc w:val="center"/>
              <w:cnfStyle w:val="100000000000" w:firstRow="1" w:lastRow="0" w:firstColumn="0" w:lastColumn="0" w:oddVBand="0" w:evenVBand="0" w:oddHBand="0" w:evenHBand="0" w:firstRowFirstColumn="0" w:firstRowLastColumn="0" w:lastRowFirstColumn="0" w:lastRowLastColumn="0"/>
              <w:rPr>
                <w:rFonts w:ascii="Aptos" w:hAnsi="Aptos"/>
                <w:color w:val="FFFFFF"/>
              </w:rPr>
            </w:pPr>
            <w:r w:rsidRPr="0011031A">
              <w:rPr>
                <w:rFonts w:ascii="Aptos" w:hAnsi="Aptos"/>
                <w:color w:val="FFFFFF"/>
              </w:rPr>
              <w:t>RT16 OMB</w:t>
            </w:r>
          </w:p>
        </w:tc>
      </w:tr>
      <w:tr w:rsidR="00032660" w:rsidRPr="0011031A" w14:paraId="199B2C5B" w14:textId="77777777" w:rsidTr="00B87E1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27868875" w14:textId="77777777" w:rsidR="00032660" w:rsidRPr="0011031A" w:rsidRDefault="00032660" w:rsidP="00B87E1F">
            <w:pPr>
              <w:rPr>
                <w:rFonts w:ascii="Aptos" w:hAnsi="Aptos"/>
                <w:b w:val="0"/>
                <w:bCs w:val="0"/>
                <w:color w:val="000000"/>
              </w:rPr>
            </w:pPr>
            <w:r w:rsidRPr="0011031A">
              <w:rPr>
                <w:rFonts w:ascii="Aptos" w:hAnsi="Aptos"/>
                <w:color w:val="000000"/>
              </w:rPr>
              <w:t>MA_3001</w:t>
            </w:r>
          </w:p>
        </w:tc>
        <w:tc>
          <w:tcPr>
            <w:tcW w:w="2381" w:type="dxa"/>
            <w:noWrap/>
            <w:hideMark/>
          </w:tcPr>
          <w:p w14:paraId="6F2DAEC4" w14:textId="77777777" w:rsidR="00032660" w:rsidRPr="0011031A" w:rsidRDefault="00032660" w:rsidP="00B87E1F">
            <w:pPr>
              <w:jc w:val="center"/>
              <w:cnfStyle w:val="000000100000" w:firstRow="0" w:lastRow="0" w:firstColumn="0" w:lastColumn="0" w:oddVBand="0" w:evenVBand="0" w:oddHBand="1" w:evenHBand="0" w:firstRowFirstColumn="0" w:firstRowLastColumn="0" w:lastRowFirstColumn="0" w:lastRowLastColumn="0"/>
              <w:rPr>
                <w:rFonts w:ascii="Aptos" w:hAnsi="Aptos"/>
                <w:color w:val="000000"/>
              </w:rPr>
            </w:pPr>
            <w:r w:rsidRPr="0011031A">
              <w:rPr>
                <w:rFonts w:ascii="Aptos" w:hAnsi="Aptos"/>
                <w:color w:val="000000"/>
              </w:rPr>
              <w:t>1</w:t>
            </w:r>
          </w:p>
        </w:tc>
        <w:tc>
          <w:tcPr>
            <w:tcW w:w="2150" w:type="dxa"/>
          </w:tcPr>
          <w:p w14:paraId="4696933C" w14:textId="77777777" w:rsidR="00032660" w:rsidRPr="0011031A" w:rsidRDefault="00032660" w:rsidP="00B87E1F">
            <w:pPr>
              <w:jc w:val="center"/>
              <w:cnfStyle w:val="000000100000" w:firstRow="0" w:lastRow="0" w:firstColumn="0" w:lastColumn="0" w:oddVBand="0" w:evenVBand="0" w:oddHBand="1" w:evenHBand="0" w:firstRowFirstColumn="0" w:firstRowLastColumn="0" w:lastRowFirstColumn="0" w:lastRowLastColumn="0"/>
              <w:rPr>
                <w:rFonts w:ascii="Aptos" w:hAnsi="Aptos"/>
                <w:color w:val="000000"/>
              </w:rPr>
            </w:pPr>
            <w:r w:rsidRPr="0011031A">
              <w:rPr>
                <w:rFonts w:ascii="Aptos" w:hAnsi="Aptos"/>
                <w:color w:val="000000"/>
              </w:rPr>
              <w:t>1</w:t>
            </w:r>
          </w:p>
        </w:tc>
      </w:tr>
      <w:tr w:rsidR="00032660" w:rsidRPr="0011031A" w14:paraId="1ADBA09C" w14:textId="77777777" w:rsidTr="00B87E1F">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71016471" w14:textId="77777777" w:rsidR="00032660" w:rsidRPr="0011031A" w:rsidRDefault="00032660" w:rsidP="00B87E1F">
            <w:pPr>
              <w:rPr>
                <w:rFonts w:ascii="Aptos" w:hAnsi="Aptos"/>
                <w:b w:val="0"/>
                <w:bCs w:val="0"/>
                <w:color w:val="000000"/>
              </w:rPr>
            </w:pPr>
            <w:r w:rsidRPr="0011031A">
              <w:rPr>
                <w:rFonts w:ascii="Aptos" w:hAnsi="Aptos"/>
                <w:color w:val="000000"/>
              </w:rPr>
              <w:t>MA_3002</w:t>
            </w:r>
          </w:p>
        </w:tc>
        <w:tc>
          <w:tcPr>
            <w:tcW w:w="2381" w:type="dxa"/>
            <w:noWrap/>
            <w:hideMark/>
          </w:tcPr>
          <w:p w14:paraId="5D772488" w14:textId="77777777" w:rsidR="00032660" w:rsidRPr="0011031A" w:rsidRDefault="00032660" w:rsidP="00B87E1F">
            <w:pPr>
              <w:jc w:val="center"/>
              <w:cnfStyle w:val="000000010000" w:firstRow="0" w:lastRow="0" w:firstColumn="0" w:lastColumn="0" w:oddVBand="0" w:evenVBand="0" w:oddHBand="0" w:evenHBand="1" w:firstRowFirstColumn="0" w:firstRowLastColumn="0" w:lastRowFirstColumn="0" w:lastRowLastColumn="0"/>
              <w:rPr>
                <w:rFonts w:ascii="Aptos" w:hAnsi="Aptos"/>
                <w:color w:val="000000"/>
              </w:rPr>
            </w:pPr>
            <w:r w:rsidRPr="0011031A">
              <w:rPr>
                <w:rFonts w:ascii="Aptos" w:hAnsi="Aptos"/>
                <w:color w:val="000000"/>
              </w:rPr>
              <w:t>1</w:t>
            </w:r>
          </w:p>
        </w:tc>
        <w:tc>
          <w:tcPr>
            <w:tcW w:w="2150" w:type="dxa"/>
          </w:tcPr>
          <w:p w14:paraId="3EC15B62" w14:textId="77777777" w:rsidR="00032660" w:rsidRPr="0011031A" w:rsidRDefault="00032660" w:rsidP="00B87E1F">
            <w:pPr>
              <w:jc w:val="center"/>
              <w:cnfStyle w:val="000000010000" w:firstRow="0" w:lastRow="0" w:firstColumn="0" w:lastColumn="0" w:oddVBand="0" w:evenVBand="0" w:oddHBand="0" w:evenHBand="1" w:firstRowFirstColumn="0" w:firstRowLastColumn="0" w:lastRowFirstColumn="0" w:lastRowLastColumn="0"/>
              <w:rPr>
                <w:rFonts w:ascii="Aptos" w:hAnsi="Aptos"/>
                <w:color w:val="000000"/>
              </w:rPr>
            </w:pPr>
            <w:r w:rsidRPr="0011031A">
              <w:rPr>
                <w:rFonts w:ascii="Aptos" w:hAnsi="Aptos"/>
                <w:color w:val="000000"/>
              </w:rPr>
              <w:t>-</w:t>
            </w:r>
          </w:p>
        </w:tc>
      </w:tr>
      <w:tr w:rsidR="00032660" w:rsidRPr="0011031A" w14:paraId="1912ACFE" w14:textId="77777777" w:rsidTr="00B87E1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76AD4AA0" w14:textId="77777777" w:rsidR="00032660" w:rsidRPr="0011031A" w:rsidRDefault="00032660" w:rsidP="00B87E1F">
            <w:pPr>
              <w:rPr>
                <w:rFonts w:ascii="Aptos" w:hAnsi="Aptos"/>
                <w:b w:val="0"/>
                <w:bCs w:val="0"/>
                <w:color w:val="000000"/>
              </w:rPr>
            </w:pPr>
            <w:r w:rsidRPr="0011031A">
              <w:rPr>
                <w:rFonts w:ascii="Aptos" w:hAnsi="Aptos"/>
                <w:color w:val="000000"/>
              </w:rPr>
              <w:t>MA_3003</w:t>
            </w:r>
          </w:p>
        </w:tc>
        <w:tc>
          <w:tcPr>
            <w:tcW w:w="2381" w:type="dxa"/>
            <w:noWrap/>
            <w:hideMark/>
          </w:tcPr>
          <w:p w14:paraId="7114C0AD" w14:textId="77777777" w:rsidR="00032660" w:rsidRPr="0011031A" w:rsidRDefault="00032660" w:rsidP="00B87E1F">
            <w:pPr>
              <w:jc w:val="center"/>
              <w:cnfStyle w:val="000000100000" w:firstRow="0" w:lastRow="0" w:firstColumn="0" w:lastColumn="0" w:oddVBand="0" w:evenVBand="0" w:oddHBand="1" w:evenHBand="0" w:firstRowFirstColumn="0" w:firstRowLastColumn="0" w:lastRowFirstColumn="0" w:lastRowLastColumn="0"/>
              <w:rPr>
                <w:rFonts w:ascii="Aptos" w:hAnsi="Aptos"/>
                <w:color w:val="000000"/>
              </w:rPr>
            </w:pPr>
            <w:r w:rsidRPr="0011031A">
              <w:rPr>
                <w:rFonts w:ascii="Aptos" w:hAnsi="Aptos"/>
                <w:color w:val="000000"/>
              </w:rPr>
              <w:t>1</w:t>
            </w:r>
          </w:p>
        </w:tc>
        <w:tc>
          <w:tcPr>
            <w:tcW w:w="2150" w:type="dxa"/>
          </w:tcPr>
          <w:p w14:paraId="4430A40F" w14:textId="77777777" w:rsidR="00032660" w:rsidRPr="0011031A" w:rsidRDefault="00032660" w:rsidP="00B87E1F">
            <w:pPr>
              <w:jc w:val="center"/>
              <w:cnfStyle w:val="000000100000" w:firstRow="0" w:lastRow="0" w:firstColumn="0" w:lastColumn="0" w:oddVBand="0" w:evenVBand="0" w:oddHBand="1" w:evenHBand="0" w:firstRowFirstColumn="0" w:firstRowLastColumn="0" w:lastRowFirstColumn="0" w:lastRowLastColumn="0"/>
              <w:rPr>
                <w:rFonts w:ascii="Aptos" w:hAnsi="Aptos"/>
                <w:color w:val="000000"/>
              </w:rPr>
            </w:pPr>
            <w:r w:rsidRPr="0011031A">
              <w:rPr>
                <w:rFonts w:ascii="Aptos" w:hAnsi="Aptos"/>
                <w:color w:val="000000"/>
              </w:rPr>
              <w:t>-</w:t>
            </w:r>
          </w:p>
        </w:tc>
      </w:tr>
      <w:tr w:rsidR="00032660" w:rsidRPr="0011031A" w14:paraId="400C1082" w14:textId="77777777" w:rsidTr="00B87E1F">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7C834212" w14:textId="77777777" w:rsidR="00032660" w:rsidRPr="0011031A" w:rsidRDefault="00032660" w:rsidP="00B87E1F">
            <w:pPr>
              <w:rPr>
                <w:rFonts w:ascii="Aptos" w:hAnsi="Aptos"/>
                <w:b w:val="0"/>
                <w:bCs w:val="0"/>
                <w:color w:val="000000"/>
              </w:rPr>
            </w:pPr>
            <w:r w:rsidRPr="0011031A">
              <w:rPr>
                <w:rFonts w:ascii="Aptos" w:hAnsi="Aptos"/>
                <w:color w:val="000000"/>
              </w:rPr>
              <w:t>MA_3004</w:t>
            </w:r>
          </w:p>
        </w:tc>
        <w:tc>
          <w:tcPr>
            <w:tcW w:w="2381" w:type="dxa"/>
            <w:noWrap/>
            <w:hideMark/>
          </w:tcPr>
          <w:p w14:paraId="528A9669" w14:textId="77777777" w:rsidR="00032660" w:rsidRPr="0011031A" w:rsidRDefault="00032660" w:rsidP="00B87E1F">
            <w:pPr>
              <w:jc w:val="center"/>
              <w:cnfStyle w:val="000000010000" w:firstRow="0" w:lastRow="0" w:firstColumn="0" w:lastColumn="0" w:oddVBand="0" w:evenVBand="0" w:oddHBand="0" w:evenHBand="1" w:firstRowFirstColumn="0" w:firstRowLastColumn="0" w:lastRowFirstColumn="0" w:lastRowLastColumn="0"/>
              <w:rPr>
                <w:rFonts w:ascii="Aptos" w:hAnsi="Aptos"/>
                <w:color w:val="000000"/>
              </w:rPr>
            </w:pPr>
            <w:r w:rsidRPr="0011031A">
              <w:rPr>
                <w:rFonts w:ascii="Aptos" w:hAnsi="Aptos"/>
                <w:color w:val="000000"/>
              </w:rPr>
              <w:t>1</w:t>
            </w:r>
          </w:p>
        </w:tc>
        <w:tc>
          <w:tcPr>
            <w:tcW w:w="2150" w:type="dxa"/>
          </w:tcPr>
          <w:p w14:paraId="29B92D50" w14:textId="77777777" w:rsidR="00032660" w:rsidRPr="0011031A" w:rsidRDefault="00032660" w:rsidP="00B87E1F">
            <w:pPr>
              <w:jc w:val="center"/>
              <w:cnfStyle w:val="000000010000" w:firstRow="0" w:lastRow="0" w:firstColumn="0" w:lastColumn="0" w:oddVBand="0" w:evenVBand="0" w:oddHBand="0" w:evenHBand="1" w:firstRowFirstColumn="0" w:firstRowLastColumn="0" w:lastRowFirstColumn="0" w:lastRowLastColumn="0"/>
              <w:rPr>
                <w:rFonts w:ascii="Aptos" w:hAnsi="Aptos"/>
                <w:color w:val="000000"/>
              </w:rPr>
            </w:pPr>
            <w:r w:rsidRPr="0011031A">
              <w:rPr>
                <w:rFonts w:ascii="Aptos" w:hAnsi="Aptos"/>
                <w:color w:val="000000"/>
              </w:rPr>
              <w:t>1</w:t>
            </w:r>
          </w:p>
        </w:tc>
      </w:tr>
      <w:tr w:rsidR="00032660" w:rsidRPr="0011031A" w14:paraId="10ACDBAF" w14:textId="77777777" w:rsidTr="00B87E1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29E218C7" w14:textId="77777777" w:rsidR="00032660" w:rsidRPr="0011031A" w:rsidRDefault="00032660" w:rsidP="00B87E1F">
            <w:pPr>
              <w:rPr>
                <w:rFonts w:ascii="Aptos" w:hAnsi="Aptos"/>
                <w:color w:val="000000"/>
              </w:rPr>
            </w:pPr>
            <w:r w:rsidRPr="0011031A">
              <w:rPr>
                <w:rFonts w:ascii="Aptos" w:hAnsi="Aptos"/>
                <w:color w:val="000000"/>
              </w:rPr>
              <w:t>MA_3005</w:t>
            </w:r>
          </w:p>
        </w:tc>
        <w:tc>
          <w:tcPr>
            <w:tcW w:w="2381" w:type="dxa"/>
            <w:noWrap/>
          </w:tcPr>
          <w:p w14:paraId="61DD640E" w14:textId="77777777" w:rsidR="00032660" w:rsidRPr="0011031A" w:rsidRDefault="00032660" w:rsidP="00B87E1F">
            <w:pPr>
              <w:jc w:val="center"/>
              <w:cnfStyle w:val="000000100000" w:firstRow="0" w:lastRow="0" w:firstColumn="0" w:lastColumn="0" w:oddVBand="0" w:evenVBand="0" w:oddHBand="1" w:evenHBand="0" w:firstRowFirstColumn="0" w:firstRowLastColumn="0" w:lastRowFirstColumn="0" w:lastRowLastColumn="0"/>
              <w:rPr>
                <w:rFonts w:ascii="Aptos" w:hAnsi="Aptos"/>
                <w:color w:val="000000"/>
              </w:rPr>
            </w:pPr>
            <w:r w:rsidRPr="0011031A">
              <w:rPr>
                <w:rFonts w:ascii="Aptos" w:hAnsi="Aptos"/>
                <w:color w:val="000000"/>
              </w:rPr>
              <w:t>-</w:t>
            </w:r>
          </w:p>
        </w:tc>
        <w:tc>
          <w:tcPr>
            <w:tcW w:w="2150" w:type="dxa"/>
          </w:tcPr>
          <w:p w14:paraId="05545E28" w14:textId="77777777" w:rsidR="00032660" w:rsidRPr="0011031A" w:rsidRDefault="00032660" w:rsidP="00B87E1F">
            <w:pPr>
              <w:jc w:val="center"/>
              <w:cnfStyle w:val="000000100000" w:firstRow="0" w:lastRow="0" w:firstColumn="0" w:lastColumn="0" w:oddVBand="0" w:evenVBand="0" w:oddHBand="1" w:evenHBand="0" w:firstRowFirstColumn="0" w:firstRowLastColumn="0" w:lastRowFirstColumn="0" w:lastRowLastColumn="0"/>
              <w:rPr>
                <w:rFonts w:ascii="Aptos" w:hAnsi="Aptos"/>
                <w:color w:val="000000"/>
              </w:rPr>
            </w:pPr>
            <w:r w:rsidRPr="0011031A">
              <w:rPr>
                <w:rFonts w:ascii="Aptos" w:hAnsi="Aptos"/>
                <w:color w:val="000000"/>
              </w:rPr>
              <w:t>1</w:t>
            </w:r>
          </w:p>
        </w:tc>
      </w:tr>
      <w:tr w:rsidR="00032660" w:rsidRPr="0011031A" w14:paraId="3E62AF69" w14:textId="77777777" w:rsidTr="00B87E1F">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52747010" w14:textId="77777777" w:rsidR="00032660" w:rsidRPr="0011031A" w:rsidRDefault="00032660" w:rsidP="00B87E1F">
            <w:pPr>
              <w:rPr>
                <w:rFonts w:ascii="Aptos" w:hAnsi="Aptos"/>
                <w:b w:val="0"/>
                <w:bCs w:val="0"/>
                <w:color w:val="000000"/>
              </w:rPr>
            </w:pPr>
            <w:r w:rsidRPr="0011031A">
              <w:rPr>
                <w:rFonts w:ascii="Aptos" w:hAnsi="Aptos"/>
                <w:color w:val="000000"/>
              </w:rPr>
              <w:t>MA_3006</w:t>
            </w:r>
          </w:p>
        </w:tc>
        <w:tc>
          <w:tcPr>
            <w:tcW w:w="2381" w:type="dxa"/>
            <w:noWrap/>
            <w:hideMark/>
          </w:tcPr>
          <w:p w14:paraId="57FBE516" w14:textId="77777777" w:rsidR="00032660" w:rsidRPr="0011031A" w:rsidRDefault="00032660" w:rsidP="00B87E1F">
            <w:pPr>
              <w:jc w:val="center"/>
              <w:cnfStyle w:val="000000010000" w:firstRow="0" w:lastRow="0" w:firstColumn="0" w:lastColumn="0" w:oddVBand="0" w:evenVBand="0" w:oddHBand="0" w:evenHBand="1" w:firstRowFirstColumn="0" w:firstRowLastColumn="0" w:lastRowFirstColumn="0" w:lastRowLastColumn="0"/>
              <w:rPr>
                <w:rFonts w:ascii="Aptos" w:hAnsi="Aptos"/>
                <w:color w:val="000000"/>
              </w:rPr>
            </w:pPr>
            <w:r w:rsidRPr="0011031A">
              <w:rPr>
                <w:rFonts w:ascii="Aptos" w:hAnsi="Aptos"/>
                <w:color w:val="000000"/>
              </w:rPr>
              <w:t>-</w:t>
            </w:r>
          </w:p>
        </w:tc>
        <w:tc>
          <w:tcPr>
            <w:tcW w:w="2150" w:type="dxa"/>
          </w:tcPr>
          <w:p w14:paraId="75905D92" w14:textId="77777777" w:rsidR="00032660" w:rsidRPr="0011031A" w:rsidRDefault="00032660" w:rsidP="00B87E1F">
            <w:pPr>
              <w:jc w:val="center"/>
              <w:cnfStyle w:val="000000010000" w:firstRow="0" w:lastRow="0" w:firstColumn="0" w:lastColumn="0" w:oddVBand="0" w:evenVBand="0" w:oddHBand="0" w:evenHBand="1" w:firstRowFirstColumn="0" w:firstRowLastColumn="0" w:lastRowFirstColumn="0" w:lastRowLastColumn="0"/>
              <w:rPr>
                <w:rFonts w:ascii="Aptos" w:hAnsi="Aptos"/>
                <w:color w:val="000000"/>
              </w:rPr>
            </w:pPr>
            <w:r w:rsidRPr="0011031A">
              <w:rPr>
                <w:rFonts w:ascii="Aptos" w:hAnsi="Aptos"/>
                <w:color w:val="000000"/>
              </w:rPr>
              <w:t>1</w:t>
            </w:r>
          </w:p>
        </w:tc>
      </w:tr>
      <w:tr w:rsidR="00032660" w:rsidRPr="0011031A" w14:paraId="41800984" w14:textId="77777777" w:rsidTr="00B87E1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6AF03545" w14:textId="77777777" w:rsidR="00032660" w:rsidRPr="0011031A" w:rsidRDefault="00032660" w:rsidP="00B87E1F">
            <w:pPr>
              <w:rPr>
                <w:rFonts w:ascii="Aptos" w:hAnsi="Aptos"/>
                <w:b w:val="0"/>
                <w:bCs w:val="0"/>
                <w:color w:val="000000"/>
              </w:rPr>
            </w:pPr>
            <w:r w:rsidRPr="0011031A">
              <w:rPr>
                <w:rFonts w:ascii="Aptos" w:hAnsi="Aptos"/>
                <w:color w:val="000000"/>
              </w:rPr>
              <w:t>MA_3007</w:t>
            </w:r>
          </w:p>
        </w:tc>
        <w:tc>
          <w:tcPr>
            <w:tcW w:w="2381" w:type="dxa"/>
            <w:noWrap/>
            <w:hideMark/>
          </w:tcPr>
          <w:p w14:paraId="1C388803" w14:textId="77777777" w:rsidR="00032660" w:rsidRPr="0011031A" w:rsidRDefault="00032660" w:rsidP="00B87E1F">
            <w:pPr>
              <w:jc w:val="center"/>
              <w:cnfStyle w:val="000000100000" w:firstRow="0" w:lastRow="0" w:firstColumn="0" w:lastColumn="0" w:oddVBand="0" w:evenVBand="0" w:oddHBand="1" w:evenHBand="0" w:firstRowFirstColumn="0" w:firstRowLastColumn="0" w:lastRowFirstColumn="0" w:lastRowLastColumn="0"/>
              <w:rPr>
                <w:rFonts w:ascii="Aptos" w:hAnsi="Aptos"/>
                <w:color w:val="000000"/>
              </w:rPr>
            </w:pPr>
            <w:r w:rsidRPr="0011031A">
              <w:rPr>
                <w:rFonts w:ascii="Aptos" w:hAnsi="Aptos"/>
                <w:color w:val="000000"/>
              </w:rPr>
              <w:t>1</w:t>
            </w:r>
          </w:p>
        </w:tc>
        <w:tc>
          <w:tcPr>
            <w:tcW w:w="2150" w:type="dxa"/>
          </w:tcPr>
          <w:p w14:paraId="3FC69CF4" w14:textId="77777777" w:rsidR="00032660" w:rsidRPr="0011031A" w:rsidRDefault="00032660" w:rsidP="00B87E1F">
            <w:pPr>
              <w:jc w:val="center"/>
              <w:cnfStyle w:val="000000100000" w:firstRow="0" w:lastRow="0" w:firstColumn="0" w:lastColumn="0" w:oddVBand="0" w:evenVBand="0" w:oddHBand="1" w:evenHBand="0" w:firstRowFirstColumn="0" w:firstRowLastColumn="0" w:lastRowFirstColumn="0" w:lastRowLastColumn="0"/>
              <w:rPr>
                <w:rFonts w:ascii="Aptos" w:hAnsi="Aptos"/>
                <w:color w:val="000000"/>
              </w:rPr>
            </w:pPr>
            <w:r w:rsidRPr="0011031A">
              <w:rPr>
                <w:rFonts w:ascii="Aptos" w:hAnsi="Aptos"/>
                <w:color w:val="000000"/>
              </w:rPr>
              <w:t>-</w:t>
            </w:r>
          </w:p>
        </w:tc>
      </w:tr>
      <w:tr w:rsidR="00032660" w:rsidRPr="0011031A" w14:paraId="3D209B5B" w14:textId="77777777" w:rsidTr="00B87E1F">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67F9F4BA" w14:textId="77777777" w:rsidR="00032660" w:rsidRPr="0011031A" w:rsidRDefault="00032660" w:rsidP="00B87E1F">
            <w:pPr>
              <w:rPr>
                <w:rFonts w:ascii="Aptos" w:hAnsi="Aptos"/>
                <w:b w:val="0"/>
                <w:bCs w:val="0"/>
                <w:color w:val="000000"/>
              </w:rPr>
            </w:pPr>
            <w:r w:rsidRPr="0011031A">
              <w:rPr>
                <w:rFonts w:ascii="Aptos" w:hAnsi="Aptos"/>
                <w:color w:val="000000"/>
              </w:rPr>
              <w:t>MA_3008</w:t>
            </w:r>
          </w:p>
        </w:tc>
        <w:tc>
          <w:tcPr>
            <w:tcW w:w="2381" w:type="dxa"/>
            <w:noWrap/>
            <w:hideMark/>
          </w:tcPr>
          <w:p w14:paraId="7B2E735C" w14:textId="77777777" w:rsidR="00032660" w:rsidRPr="0011031A" w:rsidRDefault="00032660" w:rsidP="00B87E1F">
            <w:pPr>
              <w:jc w:val="center"/>
              <w:cnfStyle w:val="000000010000" w:firstRow="0" w:lastRow="0" w:firstColumn="0" w:lastColumn="0" w:oddVBand="0" w:evenVBand="0" w:oddHBand="0" w:evenHBand="1" w:firstRowFirstColumn="0" w:firstRowLastColumn="0" w:lastRowFirstColumn="0" w:lastRowLastColumn="0"/>
              <w:rPr>
                <w:rFonts w:ascii="Aptos" w:hAnsi="Aptos"/>
                <w:color w:val="000000"/>
              </w:rPr>
            </w:pPr>
            <w:r w:rsidRPr="0011031A">
              <w:rPr>
                <w:rFonts w:ascii="Aptos" w:hAnsi="Aptos"/>
                <w:color w:val="000000"/>
              </w:rPr>
              <w:t>1</w:t>
            </w:r>
          </w:p>
        </w:tc>
        <w:tc>
          <w:tcPr>
            <w:tcW w:w="2150" w:type="dxa"/>
          </w:tcPr>
          <w:p w14:paraId="400C90ED" w14:textId="77777777" w:rsidR="00032660" w:rsidRPr="0011031A" w:rsidRDefault="00032660" w:rsidP="00B87E1F">
            <w:pPr>
              <w:jc w:val="center"/>
              <w:cnfStyle w:val="000000010000" w:firstRow="0" w:lastRow="0" w:firstColumn="0" w:lastColumn="0" w:oddVBand="0" w:evenVBand="0" w:oddHBand="0" w:evenHBand="1" w:firstRowFirstColumn="0" w:firstRowLastColumn="0" w:lastRowFirstColumn="0" w:lastRowLastColumn="0"/>
              <w:rPr>
                <w:rFonts w:ascii="Aptos" w:hAnsi="Aptos"/>
                <w:color w:val="000000"/>
              </w:rPr>
            </w:pPr>
            <w:r w:rsidRPr="0011031A">
              <w:rPr>
                <w:rFonts w:ascii="Aptos" w:hAnsi="Aptos"/>
                <w:color w:val="000000"/>
              </w:rPr>
              <w:t>1</w:t>
            </w:r>
          </w:p>
        </w:tc>
      </w:tr>
      <w:tr w:rsidR="00032660" w:rsidRPr="0011031A" w14:paraId="782D3C1F" w14:textId="77777777" w:rsidTr="00B87E1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26F4C1EF" w14:textId="77777777" w:rsidR="00032660" w:rsidRPr="0011031A" w:rsidRDefault="00032660" w:rsidP="00B87E1F">
            <w:pPr>
              <w:rPr>
                <w:rFonts w:ascii="Aptos" w:hAnsi="Aptos"/>
                <w:b w:val="0"/>
                <w:bCs w:val="0"/>
                <w:color w:val="000000"/>
              </w:rPr>
            </w:pPr>
            <w:r w:rsidRPr="0011031A">
              <w:rPr>
                <w:rFonts w:ascii="Aptos" w:hAnsi="Aptos"/>
                <w:color w:val="000000"/>
              </w:rPr>
              <w:t>MA_3009</w:t>
            </w:r>
          </w:p>
        </w:tc>
        <w:tc>
          <w:tcPr>
            <w:tcW w:w="2381" w:type="dxa"/>
            <w:noWrap/>
            <w:hideMark/>
          </w:tcPr>
          <w:p w14:paraId="16C0B96E" w14:textId="77777777" w:rsidR="00032660" w:rsidRPr="0011031A" w:rsidRDefault="00032660" w:rsidP="00B87E1F">
            <w:pPr>
              <w:jc w:val="center"/>
              <w:cnfStyle w:val="000000100000" w:firstRow="0" w:lastRow="0" w:firstColumn="0" w:lastColumn="0" w:oddVBand="0" w:evenVBand="0" w:oddHBand="1" w:evenHBand="0" w:firstRowFirstColumn="0" w:firstRowLastColumn="0" w:lastRowFirstColumn="0" w:lastRowLastColumn="0"/>
              <w:rPr>
                <w:rFonts w:ascii="Aptos" w:hAnsi="Aptos"/>
                <w:color w:val="000000"/>
              </w:rPr>
            </w:pPr>
            <w:r w:rsidRPr="0011031A">
              <w:rPr>
                <w:rFonts w:ascii="Aptos" w:hAnsi="Aptos"/>
                <w:color w:val="000000"/>
              </w:rPr>
              <w:t>-</w:t>
            </w:r>
          </w:p>
        </w:tc>
        <w:tc>
          <w:tcPr>
            <w:tcW w:w="2150" w:type="dxa"/>
          </w:tcPr>
          <w:p w14:paraId="7A966F00" w14:textId="77777777" w:rsidR="00032660" w:rsidRPr="0011031A" w:rsidRDefault="00032660" w:rsidP="00B87E1F">
            <w:pPr>
              <w:jc w:val="center"/>
              <w:cnfStyle w:val="000000100000" w:firstRow="0" w:lastRow="0" w:firstColumn="0" w:lastColumn="0" w:oddVBand="0" w:evenVBand="0" w:oddHBand="1" w:evenHBand="0" w:firstRowFirstColumn="0" w:firstRowLastColumn="0" w:lastRowFirstColumn="0" w:lastRowLastColumn="0"/>
              <w:rPr>
                <w:rFonts w:ascii="Aptos" w:hAnsi="Aptos"/>
                <w:color w:val="000000"/>
              </w:rPr>
            </w:pPr>
            <w:r w:rsidRPr="0011031A">
              <w:rPr>
                <w:rFonts w:ascii="Aptos" w:hAnsi="Aptos"/>
                <w:color w:val="000000"/>
              </w:rPr>
              <w:t>1</w:t>
            </w:r>
          </w:p>
        </w:tc>
      </w:tr>
      <w:tr w:rsidR="00032660" w:rsidRPr="0011031A" w14:paraId="5261A477" w14:textId="77777777" w:rsidTr="00B87E1F">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7A686B77" w14:textId="77777777" w:rsidR="00032660" w:rsidRPr="0011031A" w:rsidRDefault="00032660" w:rsidP="00B87E1F">
            <w:pPr>
              <w:rPr>
                <w:rFonts w:ascii="Aptos" w:hAnsi="Aptos"/>
                <w:b w:val="0"/>
                <w:bCs w:val="0"/>
                <w:color w:val="000000"/>
              </w:rPr>
            </w:pPr>
            <w:r w:rsidRPr="0011031A">
              <w:rPr>
                <w:rFonts w:ascii="Aptos" w:hAnsi="Aptos"/>
                <w:color w:val="000000"/>
              </w:rPr>
              <w:t>MA_3010</w:t>
            </w:r>
          </w:p>
        </w:tc>
        <w:tc>
          <w:tcPr>
            <w:tcW w:w="2381" w:type="dxa"/>
            <w:noWrap/>
            <w:hideMark/>
          </w:tcPr>
          <w:p w14:paraId="12EFBE54" w14:textId="77777777" w:rsidR="00032660" w:rsidRPr="0011031A" w:rsidRDefault="00032660" w:rsidP="00B87E1F">
            <w:pPr>
              <w:jc w:val="center"/>
              <w:cnfStyle w:val="000000010000" w:firstRow="0" w:lastRow="0" w:firstColumn="0" w:lastColumn="0" w:oddVBand="0" w:evenVBand="0" w:oddHBand="0" w:evenHBand="1" w:firstRowFirstColumn="0" w:firstRowLastColumn="0" w:lastRowFirstColumn="0" w:lastRowLastColumn="0"/>
              <w:rPr>
                <w:rFonts w:ascii="Aptos" w:hAnsi="Aptos"/>
                <w:color w:val="000000"/>
              </w:rPr>
            </w:pPr>
            <w:r w:rsidRPr="0011031A">
              <w:rPr>
                <w:rFonts w:ascii="Aptos" w:hAnsi="Aptos"/>
                <w:color w:val="000000"/>
              </w:rPr>
              <w:t>1</w:t>
            </w:r>
          </w:p>
        </w:tc>
        <w:tc>
          <w:tcPr>
            <w:tcW w:w="2150" w:type="dxa"/>
          </w:tcPr>
          <w:p w14:paraId="12654701" w14:textId="77777777" w:rsidR="00032660" w:rsidRPr="0011031A" w:rsidRDefault="00032660" w:rsidP="00B87E1F">
            <w:pPr>
              <w:jc w:val="center"/>
              <w:cnfStyle w:val="000000010000" w:firstRow="0" w:lastRow="0" w:firstColumn="0" w:lastColumn="0" w:oddVBand="0" w:evenVBand="0" w:oddHBand="0" w:evenHBand="1" w:firstRowFirstColumn="0" w:firstRowLastColumn="0" w:lastRowFirstColumn="0" w:lastRowLastColumn="0"/>
              <w:rPr>
                <w:rFonts w:ascii="Aptos" w:hAnsi="Aptos"/>
                <w:color w:val="000000"/>
              </w:rPr>
            </w:pPr>
            <w:r w:rsidRPr="0011031A">
              <w:rPr>
                <w:rFonts w:ascii="Aptos" w:hAnsi="Aptos"/>
                <w:color w:val="000000"/>
              </w:rPr>
              <w:t>1</w:t>
            </w:r>
          </w:p>
        </w:tc>
      </w:tr>
      <w:tr w:rsidR="00032660" w:rsidRPr="0011031A" w14:paraId="389A2E62" w14:textId="77777777" w:rsidTr="00B87E1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06EF3E6E" w14:textId="77777777" w:rsidR="00032660" w:rsidRPr="0011031A" w:rsidRDefault="00032660" w:rsidP="00B87E1F">
            <w:pPr>
              <w:rPr>
                <w:rFonts w:ascii="Aptos" w:hAnsi="Aptos"/>
                <w:b w:val="0"/>
                <w:bCs w:val="0"/>
                <w:color w:val="000000"/>
              </w:rPr>
            </w:pPr>
            <w:r w:rsidRPr="0011031A">
              <w:rPr>
                <w:rFonts w:ascii="Aptos" w:hAnsi="Aptos"/>
                <w:color w:val="000000"/>
              </w:rPr>
              <w:t>MA_3011</w:t>
            </w:r>
          </w:p>
        </w:tc>
        <w:tc>
          <w:tcPr>
            <w:tcW w:w="2381" w:type="dxa"/>
            <w:noWrap/>
            <w:hideMark/>
          </w:tcPr>
          <w:p w14:paraId="233AA33B" w14:textId="77777777" w:rsidR="00032660" w:rsidRPr="0011031A" w:rsidRDefault="00032660" w:rsidP="00B87E1F">
            <w:pPr>
              <w:jc w:val="center"/>
              <w:cnfStyle w:val="000000100000" w:firstRow="0" w:lastRow="0" w:firstColumn="0" w:lastColumn="0" w:oddVBand="0" w:evenVBand="0" w:oddHBand="1" w:evenHBand="0" w:firstRowFirstColumn="0" w:firstRowLastColumn="0" w:lastRowFirstColumn="0" w:lastRowLastColumn="0"/>
              <w:rPr>
                <w:rFonts w:ascii="Aptos" w:hAnsi="Aptos"/>
                <w:color w:val="000000"/>
              </w:rPr>
            </w:pPr>
            <w:r w:rsidRPr="0011031A">
              <w:rPr>
                <w:rFonts w:ascii="Aptos" w:hAnsi="Aptos"/>
                <w:color w:val="000000"/>
              </w:rPr>
              <w:t>1</w:t>
            </w:r>
          </w:p>
        </w:tc>
        <w:tc>
          <w:tcPr>
            <w:tcW w:w="2150" w:type="dxa"/>
          </w:tcPr>
          <w:p w14:paraId="1B94DACA" w14:textId="77777777" w:rsidR="00032660" w:rsidRPr="0011031A" w:rsidRDefault="00032660" w:rsidP="00B87E1F">
            <w:pPr>
              <w:jc w:val="center"/>
              <w:cnfStyle w:val="000000100000" w:firstRow="0" w:lastRow="0" w:firstColumn="0" w:lastColumn="0" w:oddVBand="0" w:evenVBand="0" w:oddHBand="1" w:evenHBand="0" w:firstRowFirstColumn="0" w:firstRowLastColumn="0" w:lastRowFirstColumn="0" w:lastRowLastColumn="0"/>
              <w:rPr>
                <w:rFonts w:ascii="Aptos" w:hAnsi="Aptos"/>
                <w:color w:val="000000"/>
              </w:rPr>
            </w:pPr>
            <w:r w:rsidRPr="0011031A">
              <w:rPr>
                <w:rFonts w:ascii="Aptos" w:hAnsi="Aptos"/>
                <w:color w:val="000000"/>
              </w:rPr>
              <w:t>1</w:t>
            </w:r>
          </w:p>
        </w:tc>
      </w:tr>
      <w:tr w:rsidR="00032660" w:rsidRPr="0011031A" w14:paraId="7E775AA6" w14:textId="77777777" w:rsidTr="00B87E1F">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0DF22585" w14:textId="77777777" w:rsidR="00032660" w:rsidRPr="0011031A" w:rsidRDefault="00032660" w:rsidP="00B87E1F">
            <w:pPr>
              <w:rPr>
                <w:rFonts w:ascii="Aptos" w:hAnsi="Aptos"/>
                <w:color w:val="000000"/>
              </w:rPr>
            </w:pPr>
            <w:r w:rsidRPr="0011031A">
              <w:rPr>
                <w:rFonts w:ascii="Aptos" w:hAnsi="Aptos"/>
                <w:color w:val="000000"/>
              </w:rPr>
              <w:t>MA_3012</w:t>
            </w:r>
          </w:p>
        </w:tc>
        <w:tc>
          <w:tcPr>
            <w:tcW w:w="2381" w:type="dxa"/>
            <w:noWrap/>
          </w:tcPr>
          <w:p w14:paraId="1D961079" w14:textId="77777777" w:rsidR="00032660" w:rsidRPr="0011031A" w:rsidRDefault="00032660" w:rsidP="00B87E1F">
            <w:pPr>
              <w:jc w:val="center"/>
              <w:cnfStyle w:val="000000010000" w:firstRow="0" w:lastRow="0" w:firstColumn="0" w:lastColumn="0" w:oddVBand="0" w:evenVBand="0" w:oddHBand="0" w:evenHBand="1" w:firstRowFirstColumn="0" w:firstRowLastColumn="0" w:lastRowFirstColumn="0" w:lastRowLastColumn="0"/>
              <w:rPr>
                <w:rFonts w:ascii="Aptos" w:hAnsi="Aptos"/>
                <w:color w:val="000000"/>
              </w:rPr>
            </w:pPr>
            <w:r w:rsidRPr="0011031A">
              <w:rPr>
                <w:rFonts w:ascii="Aptos" w:hAnsi="Aptos"/>
                <w:color w:val="000000"/>
              </w:rPr>
              <w:t>1</w:t>
            </w:r>
          </w:p>
        </w:tc>
        <w:tc>
          <w:tcPr>
            <w:tcW w:w="2150" w:type="dxa"/>
          </w:tcPr>
          <w:p w14:paraId="2102AB6E" w14:textId="77777777" w:rsidR="00032660" w:rsidRPr="0011031A" w:rsidRDefault="00032660" w:rsidP="00B87E1F">
            <w:pPr>
              <w:jc w:val="center"/>
              <w:cnfStyle w:val="000000010000" w:firstRow="0" w:lastRow="0" w:firstColumn="0" w:lastColumn="0" w:oddVBand="0" w:evenVBand="0" w:oddHBand="0" w:evenHBand="1" w:firstRowFirstColumn="0" w:firstRowLastColumn="0" w:lastRowFirstColumn="0" w:lastRowLastColumn="0"/>
              <w:rPr>
                <w:rFonts w:ascii="Aptos" w:hAnsi="Aptos"/>
                <w:color w:val="000000"/>
              </w:rPr>
            </w:pPr>
            <w:r w:rsidRPr="0011031A">
              <w:rPr>
                <w:rFonts w:ascii="Aptos" w:hAnsi="Aptos"/>
                <w:color w:val="000000"/>
              </w:rPr>
              <w:t>1</w:t>
            </w:r>
          </w:p>
        </w:tc>
      </w:tr>
      <w:tr w:rsidR="00032660" w:rsidRPr="0011031A" w14:paraId="0CF9F32D" w14:textId="77777777" w:rsidTr="00B87E1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43DD7B48" w14:textId="77777777" w:rsidR="00032660" w:rsidRPr="0011031A" w:rsidRDefault="00032660" w:rsidP="00B87E1F">
            <w:pPr>
              <w:rPr>
                <w:rFonts w:ascii="Aptos" w:hAnsi="Aptos"/>
                <w:color w:val="000000"/>
              </w:rPr>
            </w:pPr>
            <w:r w:rsidRPr="0011031A">
              <w:rPr>
                <w:rFonts w:ascii="Aptos" w:hAnsi="Aptos"/>
                <w:color w:val="000000"/>
              </w:rPr>
              <w:t>MA_3013</w:t>
            </w:r>
          </w:p>
        </w:tc>
        <w:tc>
          <w:tcPr>
            <w:tcW w:w="2381" w:type="dxa"/>
            <w:noWrap/>
          </w:tcPr>
          <w:p w14:paraId="22CF3F11" w14:textId="77777777" w:rsidR="00032660" w:rsidRPr="0011031A" w:rsidRDefault="00032660" w:rsidP="00B87E1F">
            <w:pPr>
              <w:jc w:val="center"/>
              <w:cnfStyle w:val="000000100000" w:firstRow="0" w:lastRow="0" w:firstColumn="0" w:lastColumn="0" w:oddVBand="0" w:evenVBand="0" w:oddHBand="1" w:evenHBand="0" w:firstRowFirstColumn="0" w:firstRowLastColumn="0" w:lastRowFirstColumn="0" w:lastRowLastColumn="0"/>
              <w:rPr>
                <w:rFonts w:ascii="Aptos" w:hAnsi="Aptos"/>
                <w:color w:val="000000"/>
              </w:rPr>
            </w:pPr>
            <w:r w:rsidRPr="0011031A">
              <w:rPr>
                <w:rFonts w:ascii="Aptos" w:hAnsi="Aptos"/>
                <w:color w:val="000000"/>
              </w:rPr>
              <w:t>1</w:t>
            </w:r>
          </w:p>
        </w:tc>
        <w:tc>
          <w:tcPr>
            <w:tcW w:w="2150" w:type="dxa"/>
          </w:tcPr>
          <w:p w14:paraId="03B334B7" w14:textId="77777777" w:rsidR="00032660" w:rsidRPr="0011031A" w:rsidRDefault="00032660" w:rsidP="00B87E1F">
            <w:pPr>
              <w:jc w:val="center"/>
              <w:cnfStyle w:val="000000100000" w:firstRow="0" w:lastRow="0" w:firstColumn="0" w:lastColumn="0" w:oddVBand="0" w:evenVBand="0" w:oddHBand="1" w:evenHBand="0" w:firstRowFirstColumn="0" w:firstRowLastColumn="0" w:lastRowFirstColumn="0" w:lastRowLastColumn="0"/>
              <w:rPr>
                <w:rFonts w:ascii="Aptos" w:hAnsi="Aptos"/>
                <w:color w:val="000000"/>
              </w:rPr>
            </w:pPr>
            <w:r w:rsidRPr="0011031A">
              <w:rPr>
                <w:rFonts w:ascii="Aptos" w:hAnsi="Aptos"/>
                <w:color w:val="000000"/>
              </w:rPr>
              <w:t>1</w:t>
            </w:r>
          </w:p>
        </w:tc>
      </w:tr>
      <w:tr w:rsidR="00032660" w:rsidRPr="0011031A" w14:paraId="746F89EE" w14:textId="77777777" w:rsidTr="00B87E1F">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6BF2BCA4" w14:textId="77777777" w:rsidR="00032660" w:rsidRPr="0011031A" w:rsidRDefault="00032660" w:rsidP="00B87E1F">
            <w:pPr>
              <w:rPr>
                <w:rFonts w:ascii="Aptos" w:hAnsi="Aptos"/>
                <w:b w:val="0"/>
                <w:bCs w:val="0"/>
                <w:color w:val="000000"/>
              </w:rPr>
            </w:pPr>
            <w:r w:rsidRPr="0011031A">
              <w:rPr>
                <w:rFonts w:ascii="Aptos" w:hAnsi="Aptos"/>
                <w:color w:val="000000"/>
              </w:rPr>
              <w:t>MA_3014</w:t>
            </w:r>
          </w:p>
        </w:tc>
        <w:tc>
          <w:tcPr>
            <w:tcW w:w="2381" w:type="dxa"/>
            <w:noWrap/>
            <w:hideMark/>
          </w:tcPr>
          <w:p w14:paraId="5A3BE1BA" w14:textId="77777777" w:rsidR="00032660" w:rsidRPr="0011031A" w:rsidRDefault="00032660" w:rsidP="00B87E1F">
            <w:pPr>
              <w:jc w:val="center"/>
              <w:cnfStyle w:val="000000010000" w:firstRow="0" w:lastRow="0" w:firstColumn="0" w:lastColumn="0" w:oddVBand="0" w:evenVBand="0" w:oddHBand="0" w:evenHBand="1" w:firstRowFirstColumn="0" w:firstRowLastColumn="0" w:lastRowFirstColumn="0" w:lastRowLastColumn="0"/>
              <w:rPr>
                <w:rFonts w:ascii="Aptos" w:hAnsi="Aptos"/>
                <w:color w:val="000000"/>
              </w:rPr>
            </w:pPr>
            <w:r w:rsidRPr="0011031A">
              <w:rPr>
                <w:rFonts w:ascii="Aptos" w:hAnsi="Aptos"/>
                <w:color w:val="000000"/>
              </w:rPr>
              <w:t>-</w:t>
            </w:r>
          </w:p>
        </w:tc>
        <w:tc>
          <w:tcPr>
            <w:tcW w:w="2150" w:type="dxa"/>
          </w:tcPr>
          <w:p w14:paraId="464F8A0A" w14:textId="77777777" w:rsidR="00032660" w:rsidRPr="0011031A" w:rsidRDefault="00032660" w:rsidP="00B87E1F">
            <w:pPr>
              <w:jc w:val="center"/>
              <w:cnfStyle w:val="000000010000" w:firstRow="0" w:lastRow="0" w:firstColumn="0" w:lastColumn="0" w:oddVBand="0" w:evenVBand="0" w:oddHBand="0" w:evenHBand="1" w:firstRowFirstColumn="0" w:firstRowLastColumn="0" w:lastRowFirstColumn="0" w:lastRowLastColumn="0"/>
              <w:rPr>
                <w:rFonts w:ascii="Aptos" w:hAnsi="Aptos"/>
                <w:color w:val="000000"/>
              </w:rPr>
            </w:pPr>
            <w:r w:rsidRPr="0011031A">
              <w:rPr>
                <w:rFonts w:ascii="Aptos" w:hAnsi="Aptos"/>
                <w:color w:val="000000"/>
              </w:rPr>
              <w:t>-</w:t>
            </w:r>
          </w:p>
        </w:tc>
      </w:tr>
      <w:tr w:rsidR="00032660" w:rsidRPr="0011031A" w14:paraId="7B317375" w14:textId="77777777" w:rsidTr="00B87E1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760B69AA" w14:textId="77777777" w:rsidR="00032660" w:rsidRPr="0011031A" w:rsidRDefault="00032660" w:rsidP="00B87E1F">
            <w:pPr>
              <w:ind w:left="447" w:firstLine="0"/>
              <w:rPr>
                <w:rFonts w:ascii="Aptos" w:hAnsi="Aptos"/>
                <w:color w:val="000000"/>
              </w:rPr>
            </w:pPr>
            <w:r w:rsidRPr="0011031A">
              <w:rPr>
                <w:rFonts w:ascii="Aptos" w:hAnsi="Aptos"/>
                <w:color w:val="000000"/>
              </w:rPr>
              <w:t>Total (change from last year)</w:t>
            </w:r>
          </w:p>
        </w:tc>
        <w:tc>
          <w:tcPr>
            <w:tcW w:w="2381" w:type="dxa"/>
            <w:noWrap/>
            <w:vAlign w:val="center"/>
          </w:tcPr>
          <w:p w14:paraId="2EE1A8DA" w14:textId="77777777" w:rsidR="00032660" w:rsidRPr="0011031A" w:rsidRDefault="00032660" w:rsidP="00B87E1F">
            <w:pPr>
              <w:ind w:left="360"/>
              <w:cnfStyle w:val="000000100000" w:firstRow="0" w:lastRow="0" w:firstColumn="0" w:lastColumn="0" w:oddVBand="0" w:evenVBand="0" w:oddHBand="1" w:evenHBand="0" w:firstRowFirstColumn="0" w:firstRowLastColumn="0" w:lastRowFirstColumn="0" w:lastRowLastColumn="0"/>
              <w:rPr>
                <w:rFonts w:ascii="Aptos" w:hAnsi="Aptos"/>
                <w:b/>
                <w:bCs/>
                <w:color w:val="000000"/>
                <w:highlight w:val="yellow"/>
              </w:rPr>
            </w:pPr>
            <w:r w:rsidRPr="0011031A">
              <w:rPr>
                <w:rFonts w:ascii="Aptos" w:hAnsi="Aptos"/>
                <w:b/>
                <w:bCs/>
                <w:color w:val="000000"/>
              </w:rPr>
              <w:t xml:space="preserve">            10 (-1)</w:t>
            </w:r>
          </w:p>
        </w:tc>
        <w:tc>
          <w:tcPr>
            <w:tcW w:w="2150" w:type="dxa"/>
            <w:vAlign w:val="center"/>
          </w:tcPr>
          <w:p w14:paraId="2217840C" w14:textId="77777777" w:rsidR="00032660" w:rsidRPr="0011031A" w:rsidRDefault="00032660" w:rsidP="00B87E1F">
            <w:pPr>
              <w:ind w:left="360"/>
              <w:cnfStyle w:val="000000100000" w:firstRow="0" w:lastRow="0" w:firstColumn="0" w:lastColumn="0" w:oddVBand="0" w:evenVBand="0" w:oddHBand="1" w:evenHBand="0" w:firstRowFirstColumn="0" w:firstRowLastColumn="0" w:lastRowFirstColumn="0" w:lastRowLastColumn="0"/>
              <w:rPr>
                <w:rFonts w:ascii="Aptos" w:hAnsi="Aptos"/>
                <w:b/>
                <w:bCs/>
                <w:color w:val="000000"/>
                <w:highlight w:val="yellow"/>
              </w:rPr>
            </w:pPr>
            <w:r w:rsidRPr="0011031A">
              <w:rPr>
                <w:rFonts w:ascii="Aptos" w:hAnsi="Aptos"/>
                <w:b/>
                <w:bCs/>
                <w:color w:val="000000"/>
              </w:rPr>
              <w:t xml:space="preserve">       10 (+2)</w:t>
            </w:r>
          </w:p>
        </w:tc>
      </w:tr>
    </w:tbl>
    <w:p w14:paraId="33274B10" w14:textId="77777777" w:rsidR="00032660" w:rsidRPr="0011031A" w:rsidRDefault="00032660" w:rsidP="00032660">
      <w:pPr>
        <w:rPr>
          <w:rFonts w:ascii="Aptos" w:hAnsi="Aptos"/>
          <w:sz w:val="22"/>
          <w:szCs w:val="22"/>
        </w:rPr>
      </w:pPr>
    </w:p>
    <w:p w14:paraId="05776C86" w14:textId="77777777" w:rsidR="00032660" w:rsidRPr="0011031A" w:rsidRDefault="00032660" w:rsidP="00032660">
      <w:pPr>
        <w:ind w:left="-851" w:firstLine="0"/>
        <w:rPr>
          <w:rFonts w:ascii="Aptos" w:hAnsi="Aptos"/>
          <w:sz w:val="22"/>
          <w:szCs w:val="22"/>
        </w:rPr>
      </w:pPr>
      <w:r w:rsidRPr="0011031A">
        <w:rPr>
          <w:rFonts w:ascii="Aptos" w:hAnsi="Aptos"/>
          <w:sz w:val="22"/>
          <w:szCs w:val="22"/>
        </w:rPr>
        <w:t>Government participants: EA, AFBI, DAERA, NRW</w:t>
      </w:r>
    </w:p>
    <w:p w14:paraId="518AFDA3" w14:textId="77777777" w:rsidR="00032660" w:rsidRDefault="00032660" w:rsidP="00032660">
      <w:pPr>
        <w:ind w:left="-851" w:firstLine="0"/>
        <w:rPr>
          <w:rFonts w:ascii="Aptos" w:hAnsi="Aptos"/>
          <w:sz w:val="22"/>
          <w:szCs w:val="22"/>
        </w:rPr>
      </w:pPr>
      <w:r w:rsidRPr="0011031A">
        <w:rPr>
          <w:rFonts w:ascii="Aptos" w:hAnsi="Aptos"/>
          <w:sz w:val="22"/>
          <w:szCs w:val="22"/>
        </w:rPr>
        <w:t>Private participants: x2</w:t>
      </w:r>
    </w:p>
    <w:p w14:paraId="1B418116" w14:textId="77777777" w:rsidR="00E95CD0" w:rsidRPr="004D57BD" w:rsidRDefault="00E95CD0" w:rsidP="00D171E7">
      <w:pPr>
        <w:ind w:left="0" w:firstLine="0"/>
        <w:rPr>
          <w:rFonts w:ascii="Aptos" w:hAnsi="Aptos"/>
          <w:sz w:val="22"/>
          <w:szCs w:val="22"/>
        </w:rPr>
      </w:pPr>
    </w:p>
    <w:p w14:paraId="5C312F74" w14:textId="77777777" w:rsidR="00032660" w:rsidRPr="00B45F90" w:rsidRDefault="00032660" w:rsidP="00032660">
      <w:pPr>
        <w:ind w:left="360" w:firstLine="0"/>
        <w:rPr>
          <w:rFonts w:ascii="Aptos" w:hAnsi="Aptos"/>
          <w:b/>
          <w:sz w:val="22"/>
          <w:szCs w:val="22"/>
        </w:rPr>
      </w:pPr>
      <w:r>
        <w:rPr>
          <w:rFonts w:ascii="Aptos" w:hAnsi="Aptos"/>
          <w:b/>
          <w:bCs/>
          <w:sz w:val="22"/>
          <w:szCs w:val="22"/>
        </w:rPr>
        <w:t>9.2</w:t>
      </w:r>
      <w:r w:rsidRPr="00B45F90">
        <w:rPr>
          <w:rFonts w:ascii="Aptos" w:hAnsi="Aptos"/>
          <w:b/>
          <w:bCs/>
          <w:sz w:val="22"/>
          <w:szCs w:val="22"/>
        </w:rPr>
        <w:t xml:space="preserve">     </w:t>
      </w:r>
      <w:r w:rsidRPr="00B45F90">
        <w:rPr>
          <w:rFonts w:ascii="Aptos" w:hAnsi="Aptos"/>
          <w:b/>
          <w:sz w:val="22"/>
          <w:szCs w:val="22"/>
        </w:rPr>
        <w:t>2024-2025, Year 31 Operations</w:t>
      </w:r>
    </w:p>
    <w:p w14:paraId="65F65BCA" w14:textId="77777777" w:rsidR="00032660" w:rsidRDefault="00032660" w:rsidP="00D171E7">
      <w:pPr>
        <w:ind w:left="-851" w:firstLine="0"/>
        <w:jc w:val="both"/>
        <w:rPr>
          <w:rFonts w:ascii="Aptos" w:hAnsi="Aptos"/>
          <w:sz w:val="22"/>
          <w:szCs w:val="22"/>
        </w:rPr>
      </w:pPr>
      <w:r w:rsidRPr="0011031A">
        <w:rPr>
          <w:rFonts w:ascii="Aptos" w:hAnsi="Aptos"/>
          <w:sz w:val="22"/>
          <w:szCs w:val="22"/>
        </w:rPr>
        <w:t>All circulations of MA exercises were distributed in line with the 2024-2025 timetable (available below). Returns to date are summarised in the table below.</w:t>
      </w:r>
    </w:p>
    <w:p w14:paraId="372C4EBE" w14:textId="77777777" w:rsidR="00032660" w:rsidRPr="0011031A" w:rsidRDefault="00032660" w:rsidP="00D171E7">
      <w:pPr>
        <w:ind w:left="-851" w:firstLine="0"/>
        <w:jc w:val="both"/>
        <w:rPr>
          <w:rFonts w:ascii="Aptos" w:hAnsi="Aptos"/>
          <w:sz w:val="22"/>
          <w:szCs w:val="22"/>
        </w:rPr>
      </w:pPr>
    </w:p>
    <w:tbl>
      <w:tblPr>
        <w:tblStyle w:val="LightList-Accent3"/>
        <w:tblW w:w="9980" w:type="dxa"/>
        <w:tblLook w:val="04A0" w:firstRow="1" w:lastRow="0" w:firstColumn="1" w:lastColumn="0" w:noHBand="0" w:noVBand="1"/>
      </w:tblPr>
      <w:tblGrid>
        <w:gridCol w:w="1428"/>
        <w:gridCol w:w="4536"/>
        <w:gridCol w:w="4016"/>
      </w:tblGrid>
      <w:tr w:rsidR="00032660" w:rsidRPr="0011031A" w14:paraId="6A4C1860" w14:textId="77777777" w:rsidTr="00B87E1F">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384" w:type="dxa"/>
            <w:hideMark/>
          </w:tcPr>
          <w:p w14:paraId="39D59A41" w14:textId="77777777" w:rsidR="00032660" w:rsidRPr="0011031A" w:rsidRDefault="00032660" w:rsidP="00B87E1F">
            <w:pPr>
              <w:rPr>
                <w:rFonts w:ascii="Aptos" w:hAnsi="Aptos"/>
                <w:color w:val="auto"/>
              </w:rPr>
            </w:pPr>
            <w:r w:rsidRPr="0011031A">
              <w:rPr>
                <w:rFonts w:ascii="Aptos" w:hAnsi="Aptos"/>
                <w:color w:val="auto"/>
              </w:rPr>
              <w:t>Exercise</w:t>
            </w:r>
          </w:p>
        </w:tc>
        <w:tc>
          <w:tcPr>
            <w:tcW w:w="4536" w:type="dxa"/>
            <w:hideMark/>
          </w:tcPr>
          <w:p w14:paraId="528B712D" w14:textId="77777777" w:rsidR="00032660" w:rsidRPr="0011031A" w:rsidRDefault="00032660" w:rsidP="00B87E1F">
            <w:pPr>
              <w:cnfStyle w:val="100000000000" w:firstRow="1" w:lastRow="0" w:firstColumn="0" w:lastColumn="0" w:oddVBand="0" w:evenVBand="0" w:oddHBand="0" w:evenHBand="0" w:firstRowFirstColumn="0" w:firstRowLastColumn="0" w:lastRowFirstColumn="0" w:lastRowLastColumn="0"/>
              <w:rPr>
                <w:rFonts w:ascii="Aptos" w:hAnsi="Aptos"/>
                <w:color w:val="auto"/>
              </w:rPr>
            </w:pPr>
            <w:r w:rsidRPr="0011031A">
              <w:rPr>
                <w:rFonts w:ascii="Aptos" w:hAnsi="Aptos"/>
                <w:color w:val="auto"/>
              </w:rPr>
              <w:t>Status</w:t>
            </w:r>
          </w:p>
        </w:tc>
        <w:tc>
          <w:tcPr>
            <w:tcW w:w="4060" w:type="dxa"/>
            <w:hideMark/>
          </w:tcPr>
          <w:p w14:paraId="4A81A2B7" w14:textId="77777777" w:rsidR="00032660" w:rsidRPr="0011031A" w:rsidRDefault="00032660" w:rsidP="00B87E1F">
            <w:pPr>
              <w:cnfStyle w:val="100000000000" w:firstRow="1" w:lastRow="0" w:firstColumn="0" w:lastColumn="0" w:oddVBand="0" w:evenVBand="0" w:oddHBand="0" w:evenHBand="0" w:firstRowFirstColumn="0" w:firstRowLastColumn="0" w:lastRowFirstColumn="0" w:lastRowLastColumn="0"/>
              <w:rPr>
                <w:rFonts w:ascii="Aptos" w:hAnsi="Aptos"/>
                <w:color w:val="auto"/>
              </w:rPr>
            </w:pPr>
            <w:r w:rsidRPr="0011031A">
              <w:rPr>
                <w:rFonts w:ascii="Aptos" w:hAnsi="Aptos"/>
                <w:color w:val="auto"/>
              </w:rPr>
              <w:t>Returns / Comments</w:t>
            </w:r>
          </w:p>
        </w:tc>
      </w:tr>
      <w:tr w:rsidR="00032660" w:rsidRPr="0011031A" w14:paraId="7CF664D5" w14:textId="77777777" w:rsidTr="00B87E1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val="restart"/>
            <w:shd w:val="clear" w:color="auto" w:fill="84E290" w:themeFill="accent3" w:themeFillTint="66"/>
            <w:hideMark/>
          </w:tcPr>
          <w:p w14:paraId="0450092C" w14:textId="77777777" w:rsidR="00032660" w:rsidRDefault="00032660" w:rsidP="00B87E1F">
            <w:pPr>
              <w:rPr>
                <w:rFonts w:ascii="Aptos" w:hAnsi="Aptos"/>
                <w:b w:val="0"/>
                <w:bCs w:val="0"/>
                <w:color w:val="000000"/>
              </w:rPr>
            </w:pPr>
            <w:r w:rsidRPr="0011031A">
              <w:rPr>
                <w:rFonts w:ascii="Aptos" w:hAnsi="Aptos"/>
                <w:color w:val="000000"/>
              </w:rPr>
              <w:t>RT16</w:t>
            </w:r>
          </w:p>
          <w:p w14:paraId="0D7C9EDA" w14:textId="77777777" w:rsidR="00032660" w:rsidRPr="0011031A" w:rsidRDefault="00032660" w:rsidP="00B87E1F">
            <w:pPr>
              <w:rPr>
                <w:rFonts w:ascii="Aptos" w:hAnsi="Aptos"/>
                <w:b w:val="0"/>
                <w:bCs w:val="0"/>
                <w:color w:val="000000"/>
              </w:rPr>
            </w:pPr>
            <w:r w:rsidRPr="0011031A">
              <w:rPr>
                <w:rFonts w:ascii="Aptos" w:hAnsi="Aptos"/>
                <w:color w:val="000000"/>
              </w:rPr>
              <w:t>OMC</w:t>
            </w:r>
          </w:p>
        </w:tc>
        <w:tc>
          <w:tcPr>
            <w:tcW w:w="4536" w:type="dxa"/>
            <w:shd w:val="clear" w:color="auto" w:fill="84E290" w:themeFill="accent3" w:themeFillTint="66"/>
            <w:hideMark/>
          </w:tcPr>
          <w:p w14:paraId="00E6B7B6" w14:textId="77777777" w:rsidR="00032660" w:rsidRPr="0011031A" w:rsidRDefault="00032660" w:rsidP="00B87E1F">
            <w:pPr>
              <w:cnfStyle w:val="000000100000" w:firstRow="0" w:lastRow="0" w:firstColumn="0" w:lastColumn="0" w:oddVBand="0" w:evenVBand="0" w:oddHBand="1" w:evenHBand="0" w:firstRowFirstColumn="0" w:firstRowLastColumn="0" w:lastRowFirstColumn="0" w:lastRowLastColumn="0"/>
              <w:rPr>
                <w:rFonts w:ascii="Aptos" w:hAnsi="Aptos"/>
              </w:rPr>
            </w:pPr>
            <w:r w:rsidRPr="0011031A">
              <w:rPr>
                <w:rFonts w:ascii="Aptos" w:hAnsi="Aptos"/>
              </w:rPr>
              <w:t>Samples distributed: 27/01/2025</w:t>
            </w:r>
          </w:p>
        </w:tc>
        <w:tc>
          <w:tcPr>
            <w:tcW w:w="4060" w:type="dxa"/>
            <w:shd w:val="clear" w:color="auto" w:fill="84E290" w:themeFill="accent3" w:themeFillTint="66"/>
            <w:hideMark/>
          </w:tcPr>
          <w:p w14:paraId="2E228288" w14:textId="77777777" w:rsidR="00032660" w:rsidRPr="0011031A" w:rsidRDefault="00032660" w:rsidP="00B87E1F">
            <w:pPr>
              <w:cnfStyle w:val="000000100000" w:firstRow="0" w:lastRow="0" w:firstColumn="0" w:lastColumn="0" w:oddVBand="0" w:evenVBand="0" w:oddHBand="1" w:evenHBand="0" w:firstRowFirstColumn="0" w:firstRowLastColumn="0" w:lastRowFirstColumn="0" w:lastRowLastColumn="0"/>
              <w:rPr>
                <w:rFonts w:ascii="Aptos" w:hAnsi="Aptos"/>
              </w:rPr>
            </w:pPr>
          </w:p>
        </w:tc>
      </w:tr>
      <w:tr w:rsidR="00032660" w:rsidRPr="0011031A" w14:paraId="3229D848" w14:textId="77777777" w:rsidTr="00B87E1F">
        <w:trPr>
          <w:trHeight w:val="255"/>
        </w:trPr>
        <w:tc>
          <w:tcPr>
            <w:cnfStyle w:val="001000000000" w:firstRow="0" w:lastRow="0" w:firstColumn="1" w:lastColumn="0" w:oddVBand="0" w:evenVBand="0" w:oddHBand="0" w:evenHBand="0" w:firstRowFirstColumn="0" w:firstRowLastColumn="0" w:lastRowFirstColumn="0" w:lastRowLastColumn="0"/>
            <w:tcW w:w="1384" w:type="dxa"/>
            <w:vMerge/>
            <w:shd w:val="clear" w:color="auto" w:fill="84E290" w:themeFill="accent3" w:themeFillTint="66"/>
            <w:hideMark/>
          </w:tcPr>
          <w:p w14:paraId="13874B63" w14:textId="77777777" w:rsidR="00032660" w:rsidRPr="0011031A" w:rsidRDefault="00032660" w:rsidP="00B87E1F">
            <w:pPr>
              <w:rPr>
                <w:rFonts w:ascii="Aptos" w:hAnsi="Aptos"/>
                <w:color w:val="000000"/>
                <w:highlight w:val="yellow"/>
              </w:rPr>
            </w:pPr>
          </w:p>
        </w:tc>
        <w:tc>
          <w:tcPr>
            <w:tcW w:w="4536" w:type="dxa"/>
            <w:shd w:val="clear" w:color="auto" w:fill="84E290" w:themeFill="accent3" w:themeFillTint="66"/>
            <w:noWrap/>
            <w:hideMark/>
          </w:tcPr>
          <w:p w14:paraId="4863C48B" w14:textId="77777777" w:rsidR="00032660" w:rsidRPr="0011031A" w:rsidRDefault="00032660" w:rsidP="00B87E1F">
            <w:pPr>
              <w:cnfStyle w:val="000000000000" w:firstRow="0" w:lastRow="0" w:firstColumn="0" w:lastColumn="0" w:oddVBand="0" w:evenVBand="0" w:oddHBand="0" w:evenHBand="0" w:firstRowFirstColumn="0" w:firstRowLastColumn="0" w:lastRowFirstColumn="0" w:lastRowLastColumn="0"/>
              <w:rPr>
                <w:rFonts w:ascii="Aptos" w:hAnsi="Aptos"/>
                <w:color w:val="000000"/>
              </w:rPr>
            </w:pPr>
            <w:r w:rsidRPr="0011031A">
              <w:rPr>
                <w:rFonts w:ascii="Aptos" w:hAnsi="Aptos"/>
                <w:color w:val="000000"/>
              </w:rPr>
              <w:t>Sample deadline: 07/03/2025</w:t>
            </w:r>
          </w:p>
        </w:tc>
        <w:tc>
          <w:tcPr>
            <w:tcW w:w="4060" w:type="dxa"/>
            <w:shd w:val="clear" w:color="auto" w:fill="84E290" w:themeFill="accent3" w:themeFillTint="66"/>
          </w:tcPr>
          <w:p w14:paraId="3677EF73" w14:textId="77777777" w:rsidR="00032660" w:rsidRPr="0011031A" w:rsidRDefault="00032660" w:rsidP="00B87E1F">
            <w:pPr>
              <w:cnfStyle w:val="000000000000" w:firstRow="0" w:lastRow="0" w:firstColumn="0" w:lastColumn="0" w:oddVBand="0" w:evenVBand="0" w:oddHBand="0" w:evenHBand="0" w:firstRowFirstColumn="0" w:firstRowLastColumn="0" w:lastRowFirstColumn="0" w:lastRowLastColumn="0"/>
              <w:rPr>
                <w:rFonts w:ascii="Aptos" w:hAnsi="Aptos"/>
              </w:rPr>
            </w:pPr>
            <w:r w:rsidRPr="0011031A">
              <w:rPr>
                <w:rFonts w:ascii="Aptos" w:hAnsi="Aptos"/>
              </w:rPr>
              <w:t xml:space="preserve"> 10 out of 10 returned results</w:t>
            </w:r>
          </w:p>
        </w:tc>
      </w:tr>
      <w:tr w:rsidR="00032660" w:rsidRPr="0011031A" w14:paraId="7EEB633F" w14:textId="77777777" w:rsidTr="00B87E1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1384" w:type="dxa"/>
            <w:vMerge/>
            <w:shd w:val="clear" w:color="auto" w:fill="84E290" w:themeFill="accent3" w:themeFillTint="66"/>
            <w:hideMark/>
          </w:tcPr>
          <w:p w14:paraId="0A5B2344" w14:textId="77777777" w:rsidR="00032660" w:rsidRPr="0011031A" w:rsidRDefault="00032660" w:rsidP="00B87E1F">
            <w:pPr>
              <w:rPr>
                <w:rFonts w:ascii="Aptos" w:hAnsi="Aptos"/>
                <w:color w:val="000000"/>
                <w:highlight w:val="yellow"/>
              </w:rPr>
            </w:pPr>
          </w:p>
        </w:tc>
        <w:tc>
          <w:tcPr>
            <w:tcW w:w="4536" w:type="dxa"/>
            <w:shd w:val="clear" w:color="auto" w:fill="84E290" w:themeFill="accent3" w:themeFillTint="66"/>
            <w:hideMark/>
          </w:tcPr>
          <w:p w14:paraId="6564AAC3" w14:textId="77777777" w:rsidR="00032660" w:rsidRPr="0011031A" w:rsidRDefault="00032660" w:rsidP="00B87E1F">
            <w:pPr>
              <w:cnfStyle w:val="000000100000" w:firstRow="0" w:lastRow="0" w:firstColumn="0" w:lastColumn="0" w:oddVBand="0" w:evenVBand="0" w:oddHBand="1" w:evenHBand="0" w:firstRowFirstColumn="0" w:firstRowLastColumn="0" w:lastRowFirstColumn="0" w:lastRowLastColumn="0"/>
              <w:rPr>
                <w:rFonts w:ascii="Aptos" w:hAnsi="Aptos"/>
              </w:rPr>
            </w:pPr>
            <w:r w:rsidRPr="0011031A">
              <w:rPr>
                <w:rFonts w:ascii="Aptos" w:hAnsi="Aptos"/>
              </w:rPr>
              <w:t>Interim reports issued: 04/04/2025</w:t>
            </w:r>
          </w:p>
        </w:tc>
        <w:tc>
          <w:tcPr>
            <w:tcW w:w="4060" w:type="dxa"/>
            <w:shd w:val="clear" w:color="auto" w:fill="84E290" w:themeFill="accent3" w:themeFillTint="66"/>
          </w:tcPr>
          <w:p w14:paraId="61F7EA7B" w14:textId="77777777" w:rsidR="00032660" w:rsidRPr="0011031A" w:rsidRDefault="00032660" w:rsidP="00B87E1F">
            <w:pPr>
              <w:cnfStyle w:val="000000100000" w:firstRow="0" w:lastRow="0" w:firstColumn="0" w:lastColumn="0" w:oddVBand="0" w:evenVBand="0" w:oddHBand="1" w:evenHBand="0" w:firstRowFirstColumn="0" w:firstRowLastColumn="0" w:lastRowFirstColumn="0" w:lastRowLastColumn="0"/>
              <w:rPr>
                <w:rFonts w:ascii="Aptos" w:hAnsi="Aptos"/>
              </w:rPr>
            </w:pPr>
          </w:p>
        </w:tc>
      </w:tr>
      <w:tr w:rsidR="00032660" w:rsidRPr="0011031A" w14:paraId="187DAFDE" w14:textId="77777777" w:rsidTr="00B87E1F">
        <w:trPr>
          <w:trHeight w:val="137"/>
        </w:trPr>
        <w:tc>
          <w:tcPr>
            <w:cnfStyle w:val="001000000000" w:firstRow="0" w:lastRow="0" w:firstColumn="1" w:lastColumn="0" w:oddVBand="0" w:evenVBand="0" w:oddHBand="0" w:evenHBand="0" w:firstRowFirstColumn="0" w:firstRowLastColumn="0" w:lastRowFirstColumn="0" w:lastRowLastColumn="0"/>
            <w:tcW w:w="1384" w:type="dxa"/>
            <w:vMerge/>
            <w:shd w:val="clear" w:color="auto" w:fill="84E290" w:themeFill="accent3" w:themeFillTint="66"/>
          </w:tcPr>
          <w:p w14:paraId="274B5DAD" w14:textId="77777777" w:rsidR="00032660" w:rsidRPr="0011031A" w:rsidRDefault="00032660" w:rsidP="00B87E1F">
            <w:pPr>
              <w:rPr>
                <w:rFonts w:ascii="Aptos" w:hAnsi="Aptos"/>
                <w:color w:val="000000"/>
                <w:highlight w:val="yellow"/>
              </w:rPr>
            </w:pPr>
          </w:p>
        </w:tc>
        <w:tc>
          <w:tcPr>
            <w:tcW w:w="4536" w:type="dxa"/>
            <w:shd w:val="clear" w:color="auto" w:fill="84E290" w:themeFill="accent3" w:themeFillTint="66"/>
          </w:tcPr>
          <w:p w14:paraId="11557E02" w14:textId="77777777" w:rsidR="00032660" w:rsidRPr="0011031A" w:rsidRDefault="00032660" w:rsidP="00B87E1F">
            <w:pPr>
              <w:cnfStyle w:val="000000000000" w:firstRow="0" w:lastRow="0" w:firstColumn="0" w:lastColumn="0" w:oddVBand="0" w:evenVBand="0" w:oddHBand="0" w:evenHBand="0" w:firstRowFirstColumn="0" w:firstRowLastColumn="0" w:lastRowFirstColumn="0" w:lastRowLastColumn="0"/>
              <w:rPr>
                <w:rFonts w:ascii="Aptos" w:hAnsi="Aptos"/>
              </w:rPr>
            </w:pPr>
            <w:r w:rsidRPr="0011031A">
              <w:rPr>
                <w:rFonts w:ascii="Aptos" w:hAnsi="Aptos"/>
              </w:rPr>
              <w:t>Final reports issued: 06/05/2025</w:t>
            </w:r>
          </w:p>
        </w:tc>
        <w:tc>
          <w:tcPr>
            <w:tcW w:w="4060" w:type="dxa"/>
            <w:shd w:val="clear" w:color="auto" w:fill="84E290" w:themeFill="accent3" w:themeFillTint="66"/>
          </w:tcPr>
          <w:p w14:paraId="17CFC322" w14:textId="77777777" w:rsidR="00032660" w:rsidRPr="0011031A" w:rsidRDefault="00032660" w:rsidP="00B87E1F">
            <w:pPr>
              <w:cnfStyle w:val="000000000000" w:firstRow="0" w:lastRow="0" w:firstColumn="0" w:lastColumn="0" w:oddVBand="0" w:evenVBand="0" w:oddHBand="0" w:evenHBand="0" w:firstRowFirstColumn="0" w:firstRowLastColumn="0" w:lastRowFirstColumn="0" w:lastRowLastColumn="0"/>
              <w:rPr>
                <w:rFonts w:ascii="Aptos" w:hAnsi="Aptos"/>
              </w:rPr>
            </w:pPr>
          </w:p>
        </w:tc>
      </w:tr>
      <w:tr w:rsidR="00032660" w:rsidRPr="0011031A" w14:paraId="513BEBFB" w14:textId="77777777" w:rsidTr="00B87E1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shd w:val="clear" w:color="auto" w:fill="84E290" w:themeFill="accent3" w:themeFillTint="66"/>
            <w:hideMark/>
          </w:tcPr>
          <w:p w14:paraId="28D09A30" w14:textId="77777777" w:rsidR="00032660" w:rsidRPr="0011031A" w:rsidRDefault="00032660" w:rsidP="00B87E1F">
            <w:pPr>
              <w:rPr>
                <w:rFonts w:ascii="Aptos" w:hAnsi="Aptos"/>
                <w:color w:val="000000"/>
                <w:highlight w:val="yellow"/>
              </w:rPr>
            </w:pPr>
          </w:p>
        </w:tc>
        <w:tc>
          <w:tcPr>
            <w:tcW w:w="4536" w:type="dxa"/>
            <w:shd w:val="clear" w:color="auto" w:fill="84E290" w:themeFill="accent3" w:themeFillTint="66"/>
            <w:hideMark/>
          </w:tcPr>
          <w:p w14:paraId="65B7E24D" w14:textId="77777777" w:rsidR="00032660" w:rsidRPr="0011031A" w:rsidRDefault="00032660" w:rsidP="00B87E1F">
            <w:pPr>
              <w:cnfStyle w:val="000000100000" w:firstRow="0" w:lastRow="0" w:firstColumn="0" w:lastColumn="0" w:oddVBand="0" w:evenVBand="0" w:oddHBand="1" w:evenHBand="0" w:firstRowFirstColumn="0" w:firstRowLastColumn="0" w:lastRowFirstColumn="0" w:lastRowLastColumn="0"/>
              <w:rPr>
                <w:rFonts w:ascii="Aptos" w:hAnsi="Aptos"/>
                <w:b/>
              </w:rPr>
            </w:pPr>
            <w:r w:rsidRPr="0011031A">
              <w:rPr>
                <w:rFonts w:ascii="Aptos" w:hAnsi="Aptos"/>
                <w:b/>
              </w:rPr>
              <w:t>Exercise complete</w:t>
            </w:r>
          </w:p>
        </w:tc>
        <w:tc>
          <w:tcPr>
            <w:tcW w:w="4060" w:type="dxa"/>
            <w:shd w:val="clear" w:color="auto" w:fill="84E290" w:themeFill="accent3" w:themeFillTint="66"/>
            <w:hideMark/>
          </w:tcPr>
          <w:p w14:paraId="5A718D05" w14:textId="77777777" w:rsidR="00032660" w:rsidRPr="0011031A" w:rsidRDefault="00032660" w:rsidP="00B87E1F">
            <w:pPr>
              <w:cnfStyle w:val="000000100000" w:firstRow="0" w:lastRow="0" w:firstColumn="0" w:lastColumn="0" w:oddVBand="0" w:evenVBand="0" w:oddHBand="1" w:evenHBand="0" w:firstRowFirstColumn="0" w:firstRowLastColumn="0" w:lastRowFirstColumn="0" w:lastRowLastColumn="0"/>
              <w:rPr>
                <w:rFonts w:ascii="Aptos" w:hAnsi="Aptos"/>
                <w:color w:val="FF0000"/>
                <w:highlight w:val="yellow"/>
              </w:rPr>
            </w:pPr>
          </w:p>
        </w:tc>
      </w:tr>
      <w:tr w:rsidR="00032660" w:rsidRPr="0011031A" w14:paraId="71182935" w14:textId="77777777" w:rsidTr="00B87E1F">
        <w:trPr>
          <w:trHeight w:val="255"/>
        </w:trPr>
        <w:tc>
          <w:tcPr>
            <w:cnfStyle w:val="001000000000" w:firstRow="0" w:lastRow="0" w:firstColumn="1" w:lastColumn="0" w:oddVBand="0" w:evenVBand="0" w:oddHBand="0" w:evenHBand="0" w:firstRowFirstColumn="0" w:firstRowLastColumn="0" w:lastRowFirstColumn="0" w:lastRowLastColumn="0"/>
            <w:tcW w:w="1384" w:type="dxa"/>
            <w:vMerge w:val="restart"/>
            <w:hideMark/>
          </w:tcPr>
          <w:p w14:paraId="02D8DCFF" w14:textId="77777777" w:rsidR="00032660" w:rsidRDefault="00032660" w:rsidP="00B87E1F">
            <w:pPr>
              <w:rPr>
                <w:rFonts w:ascii="Aptos" w:hAnsi="Aptos"/>
                <w:b w:val="0"/>
                <w:bCs w:val="0"/>
                <w:color w:val="000000"/>
              </w:rPr>
            </w:pPr>
            <w:r w:rsidRPr="0011031A">
              <w:rPr>
                <w:rFonts w:ascii="Aptos" w:hAnsi="Aptos"/>
                <w:color w:val="000000"/>
              </w:rPr>
              <w:t>RT16</w:t>
            </w:r>
          </w:p>
          <w:p w14:paraId="54A2C9D3" w14:textId="77777777" w:rsidR="00032660" w:rsidRPr="0011031A" w:rsidRDefault="00032660" w:rsidP="00B87E1F">
            <w:pPr>
              <w:rPr>
                <w:rFonts w:ascii="Aptos" w:hAnsi="Aptos"/>
                <w:color w:val="000000"/>
              </w:rPr>
            </w:pPr>
            <w:r w:rsidRPr="0011031A">
              <w:rPr>
                <w:rFonts w:ascii="Aptos" w:hAnsi="Aptos"/>
                <w:color w:val="000000"/>
              </w:rPr>
              <w:t>OMB</w:t>
            </w:r>
          </w:p>
        </w:tc>
        <w:tc>
          <w:tcPr>
            <w:tcW w:w="4536" w:type="dxa"/>
            <w:hideMark/>
          </w:tcPr>
          <w:p w14:paraId="04257D6C" w14:textId="77777777" w:rsidR="00032660" w:rsidRPr="0011031A" w:rsidRDefault="00032660" w:rsidP="00B87E1F">
            <w:pPr>
              <w:cnfStyle w:val="000000000000" w:firstRow="0" w:lastRow="0" w:firstColumn="0" w:lastColumn="0" w:oddVBand="0" w:evenVBand="0" w:oddHBand="0" w:evenHBand="0" w:firstRowFirstColumn="0" w:firstRowLastColumn="0" w:lastRowFirstColumn="0" w:lastRowLastColumn="0"/>
              <w:rPr>
                <w:rFonts w:ascii="Aptos" w:hAnsi="Aptos"/>
              </w:rPr>
            </w:pPr>
            <w:r w:rsidRPr="0011031A">
              <w:rPr>
                <w:rFonts w:ascii="Aptos" w:hAnsi="Aptos"/>
              </w:rPr>
              <w:t>Samples distributed: 27/01/2025</w:t>
            </w:r>
          </w:p>
        </w:tc>
        <w:tc>
          <w:tcPr>
            <w:tcW w:w="4060" w:type="dxa"/>
            <w:hideMark/>
          </w:tcPr>
          <w:p w14:paraId="2D495394" w14:textId="77777777" w:rsidR="00032660" w:rsidRPr="0011031A" w:rsidRDefault="00032660" w:rsidP="00B87E1F">
            <w:pPr>
              <w:cnfStyle w:val="000000000000" w:firstRow="0" w:lastRow="0" w:firstColumn="0" w:lastColumn="0" w:oddVBand="0" w:evenVBand="0" w:oddHBand="0" w:evenHBand="0" w:firstRowFirstColumn="0" w:firstRowLastColumn="0" w:lastRowFirstColumn="0" w:lastRowLastColumn="0"/>
              <w:rPr>
                <w:rFonts w:ascii="Aptos" w:hAnsi="Aptos"/>
              </w:rPr>
            </w:pPr>
          </w:p>
        </w:tc>
      </w:tr>
      <w:tr w:rsidR="00032660" w:rsidRPr="0011031A" w14:paraId="5802F974" w14:textId="77777777" w:rsidTr="00B87E1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84" w:type="dxa"/>
            <w:vMerge/>
            <w:hideMark/>
          </w:tcPr>
          <w:p w14:paraId="46F1CB4B" w14:textId="77777777" w:rsidR="00032660" w:rsidRPr="0011031A" w:rsidRDefault="00032660" w:rsidP="00B87E1F">
            <w:pPr>
              <w:rPr>
                <w:rFonts w:ascii="Aptos" w:hAnsi="Aptos"/>
                <w:color w:val="000000"/>
                <w:highlight w:val="yellow"/>
              </w:rPr>
            </w:pPr>
          </w:p>
        </w:tc>
        <w:tc>
          <w:tcPr>
            <w:tcW w:w="4536" w:type="dxa"/>
            <w:noWrap/>
            <w:hideMark/>
          </w:tcPr>
          <w:p w14:paraId="4510CB98" w14:textId="77777777" w:rsidR="00032660" w:rsidRPr="0011031A" w:rsidRDefault="00032660" w:rsidP="00B87E1F">
            <w:pPr>
              <w:cnfStyle w:val="000000100000" w:firstRow="0" w:lastRow="0" w:firstColumn="0" w:lastColumn="0" w:oddVBand="0" w:evenVBand="0" w:oddHBand="1" w:evenHBand="0" w:firstRowFirstColumn="0" w:firstRowLastColumn="0" w:lastRowFirstColumn="0" w:lastRowLastColumn="0"/>
              <w:rPr>
                <w:rFonts w:ascii="Aptos" w:hAnsi="Aptos"/>
              </w:rPr>
            </w:pPr>
            <w:r w:rsidRPr="0011031A">
              <w:rPr>
                <w:rFonts w:ascii="Aptos" w:hAnsi="Aptos"/>
                <w:color w:val="000000"/>
              </w:rPr>
              <w:t>Sample deadline: 07/03/2025</w:t>
            </w:r>
          </w:p>
        </w:tc>
        <w:tc>
          <w:tcPr>
            <w:tcW w:w="4060" w:type="dxa"/>
          </w:tcPr>
          <w:p w14:paraId="305F6DC5" w14:textId="77777777" w:rsidR="00032660" w:rsidRPr="0011031A" w:rsidRDefault="00032660" w:rsidP="00B87E1F">
            <w:pPr>
              <w:cnfStyle w:val="000000100000" w:firstRow="0" w:lastRow="0" w:firstColumn="0" w:lastColumn="0" w:oddVBand="0" w:evenVBand="0" w:oddHBand="1" w:evenHBand="0" w:firstRowFirstColumn="0" w:firstRowLastColumn="0" w:lastRowFirstColumn="0" w:lastRowLastColumn="0"/>
              <w:rPr>
                <w:rFonts w:ascii="Aptos" w:hAnsi="Aptos"/>
              </w:rPr>
            </w:pPr>
            <w:r w:rsidRPr="0011031A">
              <w:rPr>
                <w:rFonts w:ascii="Aptos" w:hAnsi="Aptos"/>
              </w:rPr>
              <w:t>9 out of 10 returned results</w:t>
            </w:r>
          </w:p>
        </w:tc>
      </w:tr>
      <w:tr w:rsidR="00032660" w:rsidRPr="0011031A" w14:paraId="3ACFF5FA" w14:textId="77777777" w:rsidTr="00B87E1F">
        <w:trPr>
          <w:trHeight w:val="255"/>
        </w:trPr>
        <w:tc>
          <w:tcPr>
            <w:cnfStyle w:val="001000000000" w:firstRow="0" w:lastRow="0" w:firstColumn="1" w:lastColumn="0" w:oddVBand="0" w:evenVBand="0" w:oddHBand="0" w:evenHBand="0" w:firstRowFirstColumn="0" w:firstRowLastColumn="0" w:lastRowFirstColumn="0" w:lastRowLastColumn="0"/>
            <w:tcW w:w="1384" w:type="dxa"/>
            <w:vMerge/>
            <w:hideMark/>
          </w:tcPr>
          <w:p w14:paraId="0528BDA5" w14:textId="77777777" w:rsidR="00032660" w:rsidRPr="0011031A" w:rsidRDefault="00032660" w:rsidP="00B87E1F">
            <w:pPr>
              <w:rPr>
                <w:rFonts w:ascii="Aptos" w:hAnsi="Aptos"/>
                <w:color w:val="000000"/>
                <w:highlight w:val="yellow"/>
              </w:rPr>
            </w:pPr>
          </w:p>
        </w:tc>
        <w:tc>
          <w:tcPr>
            <w:tcW w:w="4536" w:type="dxa"/>
            <w:hideMark/>
          </w:tcPr>
          <w:p w14:paraId="07002901" w14:textId="77777777" w:rsidR="00032660" w:rsidRPr="0011031A" w:rsidRDefault="00032660" w:rsidP="00B87E1F">
            <w:pPr>
              <w:cnfStyle w:val="000000000000" w:firstRow="0" w:lastRow="0" w:firstColumn="0" w:lastColumn="0" w:oddVBand="0" w:evenVBand="0" w:oddHBand="0" w:evenHBand="0" w:firstRowFirstColumn="0" w:firstRowLastColumn="0" w:lastRowFirstColumn="0" w:lastRowLastColumn="0"/>
              <w:rPr>
                <w:rFonts w:ascii="Aptos" w:hAnsi="Aptos"/>
              </w:rPr>
            </w:pPr>
            <w:r w:rsidRPr="0011031A">
              <w:rPr>
                <w:rFonts w:ascii="Aptos" w:hAnsi="Aptos"/>
              </w:rPr>
              <w:t>Interim reports issued: 04/04/2025</w:t>
            </w:r>
          </w:p>
          <w:p w14:paraId="2C31B879" w14:textId="77777777" w:rsidR="00032660" w:rsidRPr="0011031A" w:rsidRDefault="00032660" w:rsidP="00B87E1F">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4060" w:type="dxa"/>
          </w:tcPr>
          <w:p w14:paraId="0A7EBAC6" w14:textId="77777777" w:rsidR="00032660" w:rsidRPr="0011031A" w:rsidRDefault="00032660" w:rsidP="00B87E1F">
            <w:pPr>
              <w:cnfStyle w:val="000000000000" w:firstRow="0" w:lastRow="0" w:firstColumn="0" w:lastColumn="0" w:oddVBand="0" w:evenVBand="0" w:oddHBand="0" w:evenHBand="0" w:firstRowFirstColumn="0" w:firstRowLastColumn="0" w:lastRowFirstColumn="0" w:lastRowLastColumn="0"/>
              <w:rPr>
                <w:rFonts w:ascii="Aptos" w:hAnsi="Aptos"/>
                <w:color w:val="FF0000"/>
                <w:highlight w:val="yellow"/>
              </w:rPr>
            </w:pPr>
          </w:p>
        </w:tc>
      </w:tr>
      <w:tr w:rsidR="00032660" w:rsidRPr="0011031A" w14:paraId="038C8E31" w14:textId="77777777" w:rsidTr="00B87E1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tcPr>
          <w:p w14:paraId="571C4C90" w14:textId="77777777" w:rsidR="00032660" w:rsidRPr="0011031A" w:rsidRDefault="00032660" w:rsidP="00B87E1F">
            <w:pPr>
              <w:rPr>
                <w:rFonts w:ascii="Aptos" w:hAnsi="Aptos"/>
                <w:color w:val="000000"/>
                <w:highlight w:val="yellow"/>
              </w:rPr>
            </w:pPr>
          </w:p>
        </w:tc>
        <w:tc>
          <w:tcPr>
            <w:tcW w:w="4536" w:type="dxa"/>
          </w:tcPr>
          <w:p w14:paraId="73B21ADC" w14:textId="77777777" w:rsidR="00032660" w:rsidRPr="0011031A" w:rsidRDefault="00032660" w:rsidP="00B87E1F">
            <w:pPr>
              <w:cnfStyle w:val="000000100000" w:firstRow="0" w:lastRow="0" w:firstColumn="0" w:lastColumn="0" w:oddVBand="0" w:evenVBand="0" w:oddHBand="1" w:evenHBand="0" w:firstRowFirstColumn="0" w:firstRowLastColumn="0" w:lastRowFirstColumn="0" w:lastRowLastColumn="0"/>
              <w:rPr>
                <w:rFonts w:ascii="Aptos" w:hAnsi="Aptos"/>
              </w:rPr>
            </w:pPr>
            <w:r w:rsidRPr="0011031A">
              <w:rPr>
                <w:rFonts w:ascii="Aptos" w:hAnsi="Aptos"/>
              </w:rPr>
              <w:t>Final reports issued: 06/05/2025</w:t>
            </w:r>
          </w:p>
        </w:tc>
        <w:tc>
          <w:tcPr>
            <w:tcW w:w="4060" w:type="dxa"/>
          </w:tcPr>
          <w:p w14:paraId="12BD4F01" w14:textId="77777777" w:rsidR="00032660" w:rsidRPr="0011031A" w:rsidRDefault="00032660" w:rsidP="00B87E1F">
            <w:pPr>
              <w:cnfStyle w:val="000000100000" w:firstRow="0" w:lastRow="0" w:firstColumn="0" w:lastColumn="0" w:oddVBand="0" w:evenVBand="0" w:oddHBand="1" w:evenHBand="0" w:firstRowFirstColumn="0" w:firstRowLastColumn="0" w:lastRowFirstColumn="0" w:lastRowLastColumn="0"/>
              <w:rPr>
                <w:rFonts w:ascii="Aptos" w:hAnsi="Aptos"/>
                <w:color w:val="FF0000"/>
                <w:highlight w:val="yellow"/>
              </w:rPr>
            </w:pPr>
          </w:p>
        </w:tc>
      </w:tr>
      <w:tr w:rsidR="00032660" w:rsidRPr="0011031A" w14:paraId="386CF005" w14:textId="77777777" w:rsidTr="00B87E1F">
        <w:trPr>
          <w:trHeight w:val="255"/>
        </w:trPr>
        <w:tc>
          <w:tcPr>
            <w:cnfStyle w:val="001000000000" w:firstRow="0" w:lastRow="0" w:firstColumn="1" w:lastColumn="0" w:oddVBand="0" w:evenVBand="0" w:oddHBand="0" w:evenHBand="0" w:firstRowFirstColumn="0" w:firstRowLastColumn="0" w:lastRowFirstColumn="0" w:lastRowLastColumn="0"/>
            <w:tcW w:w="1384" w:type="dxa"/>
            <w:vMerge/>
            <w:hideMark/>
          </w:tcPr>
          <w:p w14:paraId="4237A373" w14:textId="77777777" w:rsidR="00032660" w:rsidRPr="0011031A" w:rsidRDefault="00032660" w:rsidP="00B87E1F">
            <w:pPr>
              <w:rPr>
                <w:rFonts w:ascii="Aptos" w:hAnsi="Aptos"/>
                <w:color w:val="000000"/>
                <w:highlight w:val="yellow"/>
              </w:rPr>
            </w:pPr>
          </w:p>
        </w:tc>
        <w:tc>
          <w:tcPr>
            <w:tcW w:w="4536" w:type="dxa"/>
            <w:hideMark/>
          </w:tcPr>
          <w:p w14:paraId="6B864EB6" w14:textId="77777777" w:rsidR="00032660" w:rsidRPr="0011031A" w:rsidRDefault="00032660" w:rsidP="00B87E1F">
            <w:pPr>
              <w:cnfStyle w:val="000000000000" w:firstRow="0" w:lastRow="0" w:firstColumn="0" w:lastColumn="0" w:oddVBand="0" w:evenVBand="0" w:oddHBand="0" w:evenHBand="0" w:firstRowFirstColumn="0" w:firstRowLastColumn="0" w:lastRowFirstColumn="0" w:lastRowLastColumn="0"/>
              <w:rPr>
                <w:rFonts w:ascii="Aptos" w:hAnsi="Aptos"/>
                <w:b/>
              </w:rPr>
            </w:pPr>
            <w:r w:rsidRPr="0011031A">
              <w:rPr>
                <w:rFonts w:ascii="Aptos" w:hAnsi="Aptos"/>
                <w:b/>
              </w:rPr>
              <w:t>Exercise complete</w:t>
            </w:r>
          </w:p>
        </w:tc>
        <w:tc>
          <w:tcPr>
            <w:tcW w:w="4060" w:type="dxa"/>
            <w:hideMark/>
          </w:tcPr>
          <w:p w14:paraId="1A869774" w14:textId="77777777" w:rsidR="00032660" w:rsidRPr="0011031A" w:rsidRDefault="00032660" w:rsidP="00B87E1F">
            <w:pPr>
              <w:cnfStyle w:val="000000000000" w:firstRow="0" w:lastRow="0" w:firstColumn="0" w:lastColumn="0" w:oddVBand="0" w:evenVBand="0" w:oddHBand="0" w:evenHBand="0" w:firstRowFirstColumn="0" w:firstRowLastColumn="0" w:lastRowFirstColumn="0" w:lastRowLastColumn="0"/>
              <w:rPr>
                <w:rFonts w:ascii="Aptos" w:hAnsi="Aptos"/>
                <w:color w:val="FF0000"/>
                <w:highlight w:val="yellow"/>
              </w:rPr>
            </w:pPr>
          </w:p>
        </w:tc>
      </w:tr>
    </w:tbl>
    <w:p w14:paraId="4640B01B" w14:textId="77777777" w:rsidR="00032660" w:rsidRPr="0011031A" w:rsidRDefault="00032660" w:rsidP="00032660">
      <w:pPr>
        <w:rPr>
          <w:sz w:val="22"/>
          <w:szCs w:val="22"/>
          <w:highlight w:val="yellow"/>
        </w:rPr>
      </w:pPr>
    </w:p>
    <w:p w14:paraId="3AB0CFCE" w14:textId="77777777" w:rsidR="00032660" w:rsidRPr="004D57BD" w:rsidRDefault="00032660" w:rsidP="00032660">
      <w:pPr>
        <w:pStyle w:val="ListParagraph"/>
        <w:numPr>
          <w:ilvl w:val="1"/>
          <w:numId w:val="28"/>
        </w:numPr>
        <w:rPr>
          <w:rFonts w:asciiTheme="minorHAnsi" w:hAnsiTheme="minorHAnsi"/>
          <w:b/>
          <w:sz w:val="22"/>
          <w:szCs w:val="22"/>
        </w:rPr>
      </w:pPr>
      <w:r w:rsidRPr="004D57BD">
        <w:rPr>
          <w:rFonts w:asciiTheme="minorHAnsi" w:hAnsiTheme="minorHAnsi"/>
          <w:b/>
          <w:sz w:val="22"/>
          <w:szCs w:val="22"/>
        </w:rPr>
        <w:t>Notes</w:t>
      </w:r>
    </w:p>
    <w:p w14:paraId="2C20DD11" w14:textId="77777777" w:rsidR="00032660" w:rsidRPr="00B45F90" w:rsidRDefault="00032660" w:rsidP="00032660">
      <w:pPr>
        <w:pStyle w:val="ListParagraph"/>
        <w:ind w:hanging="720"/>
        <w:jc w:val="both"/>
        <w:rPr>
          <w:rFonts w:asciiTheme="minorHAnsi" w:hAnsiTheme="minorHAnsi"/>
          <w:bCs/>
          <w:sz w:val="22"/>
          <w:szCs w:val="22"/>
        </w:rPr>
      </w:pPr>
    </w:p>
    <w:p w14:paraId="03CD96BE" w14:textId="77777777" w:rsidR="00032660" w:rsidRPr="00B45F90" w:rsidRDefault="00032660" w:rsidP="00032660">
      <w:pPr>
        <w:pStyle w:val="ListParagraph"/>
        <w:ind w:left="-851" w:firstLine="0"/>
        <w:jc w:val="both"/>
        <w:rPr>
          <w:rFonts w:asciiTheme="minorHAnsi" w:hAnsiTheme="minorHAnsi"/>
          <w:bCs/>
          <w:sz w:val="22"/>
          <w:szCs w:val="22"/>
        </w:rPr>
      </w:pPr>
      <w:r w:rsidRPr="00B45F90">
        <w:rPr>
          <w:rFonts w:asciiTheme="minorHAnsi" w:hAnsiTheme="minorHAnsi"/>
          <w:bCs/>
          <w:sz w:val="22"/>
          <w:szCs w:val="22"/>
        </w:rPr>
        <w:t xml:space="preserve">Of the ten laboratories participating in the OMC test, all ten submitted results for at least one of the exercises, comprising twenty five individual submissions of data in total. </w:t>
      </w:r>
    </w:p>
    <w:p w14:paraId="011CA808" w14:textId="77777777" w:rsidR="00032660" w:rsidRPr="00B45F90" w:rsidRDefault="00032660" w:rsidP="00032660">
      <w:pPr>
        <w:pStyle w:val="ListParagraph"/>
        <w:ind w:left="-851" w:hanging="720"/>
        <w:jc w:val="both"/>
        <w:rPr>
          <w:rFonts w:asciiTheme="minorHAnsi" w:hAnsiTheme="minorHAnsi"/>
          <w:bCs/>
          <w:sz w:val="22"/>
          <w:szCs w:val="22"/>
          <w:highlight w:val="yellow"/>
        </w:rPr>
      </w:pPr>
    </w:p>
    <w:p w14:paraId="4366E671" w14:textId="77777777" w:rsidR="00032660" w:rsidRPr="00B45F90" w:rsidRDefault="00032660" w:rsidP="00032660">
      <w:pPr>
        <w:pStyle w:val="ListParagraph"/>
        <w:ind w:left="-851" w:firstLine="0"/>
        <w:jc w:val="both"/>
        <w:rPr>
          <w:rFonts w:asciiTheme="minorHAnsi" w:hAnsiTheme="minorHAnsi"/>
          <w:bCs/>
          <w:sz w:val="22"/>
          <w:szCs w:val="22"/>
        </w:rPr>
      </w:pPr>
      <w:r w:rsidRPr="00B45F90">
        <w:rPr>
          <w:rFonts w:asciiTheme="minorHAnsi" w:hAnsiTheme="minorHAnsi"/>
          <w:bCs/>
          <w:sz w:val="22"/>
          <w:szCs w:val="22"/>
        </w:rPr>
        <w:t>Following distribution of the OMB tests one laboratory decided they no longer wished to participate in the test. It was decided not to seek renumeration to cover the preparation and postage costs.</w:t>
      </w:r>
    </w:p>
    <w:p w14:paraId="5DA344FB" w14:textId="77777777" w:rsidR="00032660" w:rsidRPr="00B45F90" w:rsidRDefault="00032660" w:rsidP="00032660">
      <w:pPr>
        <w:pStyle w:val="ListParagraph"/>
        <w:ind w:left="-851" w:firstLine="0"/>
        <w:jc w:val="both"/>
        <w:rPr>
          <w:rFonts w:asciiTheme="minorHAnsi" w:hAnsiTheme="minorHAnsi"/>
          <w:bCs/>
          <w:sz w:val="22"/>
          <w:szCs w:val="22"/>
        </w:rPr>
      </w:pPr>
    </w:p>
    <w:p w14:paraId="5B9A44DF" w14:textId="77777777" w:rsidR="00032660" w:rsidRPr="00B45F90" w:rsidRDefault="00032660" w:rsidP="00032660">
      <w:pPr>
        <w:pStyle w:val="ListParagraph"/>
        <w:ind w:left="-851" w:firstLine="0"/>
        <w:jc w:val="both"/>
        <w:rPr>
          <w:rFonts w:asciiTheme="minorHAnsi" w:hAnsiTheme="minorHAnsi"/>
          <w:bCs/>
          <w:sz w:val="22"/>
          <w:szCs w:val="22"/>
        </w:rPr>
      </w:pPr>
      <w:r w:rsidRPr="00B45F90">
        <w:rPr>
          <w:rFonts w:asciiTheme="minorHAnsi" w:hAnsiTheme="minorHAnsi"/>
          <w:bCs/>
          <w:sz w:val="22"/>
          <w:szCs w:val="22"/>
        </w:rPr>
        <w:t>Following feedback from participants in previous ring tests the macroalgal biomass tests in RT16 comprised mixed artificial materials including gravel and cockle shells. In Test B ‘fauna‘ was added to highlight the need for extracting ‘organic’ material that would affect the weight.</w:t>
      </w:r>
    </w:p>
    <w:p w14:paraId="48510A3C" w14:textId="77777777" w:rsidR="00032660" w:rsidRPr="00B45F90" w:rsidRDefault="00032660" w:rsidP="00032660">
      <w:pPr>
        <w:pStyle w:val="ListParagraph"/>
        <w:ind w:left="-851" w:firstLine="0"/>
        <w:jc w:val="both"/>
        <w:rPr>
          <w:rFonts w:asciiTheme="minorHAnsi" w:hAnsiTheme="minorHAnsi"/>
          <w:bCs/>
          <w:sz w:val="22"/>
          <w:szCs w:val="22"/>
        </w:rPr>
      </w:pPr>
    </w:p>
    <w:p w14:paraId="680276DD" w14:textId="77777777" w:rsidR="00032660" w:rsidRDefault="00032660" w:rsidP="00032660">
      <w:pPr>
        <w:pStyle w:val="ListParagraph"/>
        <w:ind w:left="-851" w:firstLine="0"/>
        <w:jc w:val="both"/>
        <w:rPr>
          <w:rFonts w:asciiTheme="minorHAnsi" w:hAnsiTheme="minorHAnsi"/>
          <w:sz w:val="22"/>
          <w:szCs w:val="22"/>
        </w:rPr>
      </w:pPr>
      <w:r w:rsidRPr="00B45F90">
        <w:rPr>
          <w:rFonts w:asciiTheme="minorHAnsi" w:hAnsiTheme="minorHAnsi"/>
          <w:sz w:val="22"/>
          <w:szCs w:val="22"/>
        </w:rPr>
        <w:t>Currently awaiting confirmation of numbers and contact details for the 2025/26 (Year 32) macroalgae participants.</w:t>
      </w:r>
    </w:p>
    <w:p w14:paraId="54003BE8" w14:textId="77777777" w:rsidR="00E95CD0" w:rsidRDefault="00E95CD0" w:rsidP="00032660">
      <w:pPr>
        <w:pStyle w:val="ListParagraph"/>
        <w:ind w:left="-851" w:firstLine="0"/>
        <w:jc w:val="both"/>
        <w:rPr>
          <w:rFonts w:asciiTheme="minorHAnsi" w:hAnsiTheme="minorHAnsi"/>
          <w:sz w:val="22"/>
          <w:szCs w:val="22"/>
        </w:rPr>
      </w:pPr>
    </w:p>
    <w:p w14:paraId="350767F9" w14:textId="77777777" w:rsidR="00E95CD0" w:rsidRDefault="00E95CD0" w:rsidP="00032660">
      <w:pPr>
        <w:pStyle w:val="ListParagraph"/>
        <w:ind w:left="-851" w:firstLine="0"/>
        <w:jc w:val="both"/>
        <w:rPr>
          <w:rFonts w:asciiTheme="minorHAnsi" w:hAnsiTheme="minorHAnsi"/>
          <w:sz w:val="22"/>
          <w:szCs w:val="22"/>
        </w:rPr>
      </w:pPr>
    </w:p>
    <w:p w14:paraId="603A83DC" w14:textId="77777777" w:rsidR="00E95CD0" w:rsidRDefault="00E95CD0" w:rsidP="00032660">
      <w:pPr>
        <w:pStyle w:val="ListParagraph"/>
        <w:ind w:left="-851" w:firstLine="0"/>
        <w:jc w:val="both"/>
        <w:rPr>
          <w:rFonts w:asciiTheme="minorHAnsi" w:hAnsiTheme="minorHAnsi"/>
          <w:b/>
          <w:bCs/>
        </w:rPr>
      </w:pPr>
    </w:p>
    <w:p w14:paraId="602B7768" w14:textId="77777777" w:rsidR="00D171E7" w:rsidRDefault="00D171E7" w:rsidP="00032660">
      <w:pPr>
        <w:pStyle w:val="ListParagraph"/>
        <w:ind w:left="-851" w:firstLine="0"/>
        <w:jc w:val="both"/>
        <w:rPr>
          <w:rFonts w:asciiTheme="minorHAnsi" w:hAnsiTheme="minorHAnsi"/>
          <w:b/>
          <w:bCs/>
        </w:rPr>
      </w:pPr>
    </w:p>
    <w:p w14:paraId="0F22251C" w14:textId="77777777" w:rsidR="00D171E7" w:rsidRDefault="00D171E7" w:rsidP="00032660">
      <w:pPr>
        <w:pStyle w:val="ListParagraph"/>
        <w:ind w:left="-851" w:firstLine="0"/>
        <w:jc w:val="both"/>
        <w:rPr>
          <w:rFonts w:asciiTheme="minorHAnsi" w:hAnsiTheme="minorHAnsi"/>
          <w:b/>
          <w:bCs/>
        </w:rPr>
      </w:pPr>
    </w:p>
    <w:p w14:paraId="24B76C5B" w14:textId="77777777" w:rsidR="00D171E7" w:rsidRPr="00B45F90" w:rsidRDefault="00D171E7" w:rsidP="00032660">
      <w:pPr>
        <w:pStyle w:val="ListParagraph"/>
        <w:ind w:left="-851" w:firstLine="0"/>
        <w:jc w:val="both"/>
        <w:rPr>
          <w:rFonts w:asciiTheme="minorHAnsi" w:hAnsiTheme="minorHAnsi"/>
          <w:b/>
          <w:bCs/>
        </w:rPr>
      </w:pPr>
    </w:p>
    <w:p w14:paraId="4196D8AC" w14:textId="77777777" w:rsidR="00032660" w:rsidRPr="00B45F90" w:rsidRDefault="00032660" w:rsidP="00032660">
      <w:pPr>
        <w:pStyle w:val="ListParagraph"/>
        <w:ind w:left="-851" w:hanging="720"/>
        <w:jc w:val="both"/>
        <w:rPr>
          <w:rFonts w:asciiTheme="minorHAnsi" w:hAnsiTheme="minorHAnsi"/>
          <w:b/>
          <w:bCs/>
          <w:sz w:val="22"/>
          <w:szCs w:val="22"/>
        </w:rPr>
      </w:pPr>
    </w:p>
    <w:p w14:paraId="34D96285" w14:textId="77777777" w:rsidR="00D171E7" w:rsidRDefault="00D171E7" w:rsidP="00032660">
      <w:pPr>
        <w:pStyle w:val="ListParagraph"/>
        <w:ind w:left="-851" w:firstLine="0"/>
        <w:jc w:val="both"/>
        <w:rPr>
          <w:rFonts w:asciiTheme="minorHAnsi" w:hAnsiTheme="minorHAnsi"/>
          <w:b/>
          <w:bCs/>
          <w:sz w:val="22"/>
          <w:szCs w:val="22"/>
        </w:rPr>
      </w:pPr>
    </w:p>
    <w:p w14:paraId="530316E6" w14:textId="2BC4B826" w:rsidR="00032660" w:rsidRPr="0011031A" w:rsidRDefault="00032660" w:rsidP="00032660">
      <w:pPr>
        <w:pStyle w:val="ListParagraph"/>
        <w:ind w:left="-851" w:firstLine="0"/>
        <w:jc w:val="both"/>
        <w:rPr>
          <w:rFonts w:asciiTheme="minorHAnsi" w:hAnsiTheme="minorHAnsi"/>
          <w:sz w:val="22"/>
          <w:szCs w:val="22"/>
        </w:rPr>
      </w:pPr>
      <w:r w:rsidRPr="44D99091">
        <w:rPr>
          <w:rFonts w:asciiTheme="minorHAnsi" w:hAnsiTheme="minorHAnsi"/>
          <w:b/>
          <w:bCs/>
          <w:sz w:val="22"/>
          <w:szCs w:val="22"/>
        </w:rPr>
        <w:t>1</w:t>
      </w:r>
      <w:r>
        <w:rPr>
          <w:rFonts w:asciiTheme="minorHAnsi" w:hAnsiTheme="minorHAnsi"/>
          <w:b/>
          <w:bCs/>
          <w:sz w:val="22"/>
          <w:szCs w:val="22"/>
        </w:rPr>
        <w:t>0</w:t>
      </w:r>
      <w:r w:rsidRPr="44D99091">
        <w:rPr>
          <w:rFonts w:asciiTheme="minorHAnsi" w:hAnsiTheme="minorHAnsi"/>
          <w:b/>
          <w:bCs/>
          <w:sz w:val="22"/>
          <w:szCs w:val="22"/>
        </w:rPr>
        <w:t>. Fish Update (JE/DW):</w:t>
      </w:r>
    </w:p>
    <w:p w14:paraId="38925C48" w14:textId="77777777" w:rsidR="00032660" w:rsidRPr="0011031A" w:rsidRDefault="00032660" w:rsidP="00032660">
      <w:pPr>
        <w:pStyle w:val="ListParagraph"/>
        <w:ind w:left="-851" w:firstLine="0"/>
        <w:jc w:val="both"/>
        <w:rPr>
          <w:rFonts w:asciiTheme="minorHAnsi" w:hAnsiTheme="minorHAnsi"/>
          <w:sz w:val="22"/>
          <w:szCs w:val="22"/>
        </w:rPr>
      </w:pPr>
    </w:p>
    <w:p w14:paraId="61EB111E" w14:textId="77777777" w:rsidR="00032660" w:rsidRPr="0011031A" w:rsidRDefault="00032660" w:rsidP="00032660">
      <w:pPr>
        <w:pStyle w:val="ListParagraph"/>
        <w:ind w:left="-851" w:firstLine="0"/>
        <w:jc w:val="both"/>
        <w:rPr>
          <w:rFonts w:ascii="Aptos" w:eastAsia="Aptos" w:hAnsi="Aptos" w:cs="Aptos"/>
          <w:sz w:val="22"/>
          <w:szCs w:val="22"/>
        </w:rPr>
      </w:pPr>
      <w:r w:rsidRPr="44D99091">
        <w:rPr>
          <w:rFonts w:asciiTheme="minorHAnsi" w:hAnsiTheme="minorHAnsi"/>
          <w:sz w:val="22"/>
          <w:szCs w:val="22"/>
        </w:rPr>
        <w:t xml:space="preserve">The </w:t>
      </w:r>
      <w:r w:rsidRPr="44D99091">
        <w:rPr>
          <w:rFonts w:ascii="Aptos" w:eastAsia="Aptos" w:hAnsi="Aptos" w:cs="Aptos"/>
          <w:sz w:val="22"/>
          <w:szCs w:val="22"/>
        </w:rPr>
        <w:t>Fish Reverse Ring Test</w:t>
      </w:r>
      <w:r w:rsidRPr="44D99091">
        <w:rPr>
          <w:rFonts w:asciiTheme="minorHAnsi" w:hAnsiTheme="minorHAnsi"/>
          <w:sz w:val="22"/>
          <w:szCs w:val="22"/>
        </w:rPr>
        <w:t xml:space="preserve"> RRT Bulletin (FRRT16) was produced and is currently being finalised.</w:t>
      </w:r>
      <w:r w:rsidRPr="44D99091">
        <w:rPr>
          <w:rFonts w:ascii="Aptos" w:eastAsia="Aptos" w:hAnsi="Aptos" w:cs="Aptos"/>
          <w:sz w:val="22"/>
          <w:szCs w:val="22"/>
        </w:rPr>
        <w:t xml:space="preserve"> Ten out of twelve registered participants submitted specimens to FRRT16. In almost all cases, the identifications made by APEM Ltd. agreed with those made by the participants, with only three taxonomic errors from 146 specimens (and 57 species) observed. Thirteen taxonomic discrepancies were recorded, which were generally spelling errors or the use of junior synonyms. Of interest this year was one specimen of Thor’s </w:t>
      </w:r>
      <w:proofErr w:type="spellStart"/>
      <w:r w:rsidRPr="44D99091">
        <w:rPr>
          <w:rFonts w:ascii="Aptos" w:eastAsia="Aptos" w:hAnsi="Aptos" w:cs="Aptos"/>
          <w:sz w:val="22"/>
          <w:szCs w:val="22"/>
        </w:rPr>
        <w:t>scaldfish</w:t>
      </w:r>
      <w:proofErr w:type="spellEnd"/>
      <w:r w:rsidRPr="44D99091">
        <w:rPr>
          <w:rFonts w:ascii="Aptos" w:eastAsia="Aptos" w:hAnsi="Aptos" w:cs="Aptos"/>
          <w:sz w:val="22"/>
          <w:szCs w:val="22"/>
        </w:rPr>
        <w:t xml:space="preserve"> </w:t>
      </w:r>
      <w:proofErr w:type="spellStart"/>
      <w:r w:rsidRPr="44D99091">
        <w:rPr>
          <w:rFonts w:ascii="Aptos" w:eastAsia="Aptos" w:hAnsi="Aptos" w:cs="Aptos"/>
          <w:i/>
          <w:iCs/>
          <w:sz w:val="22"/>
          <w:szCs w:val="22"/>
        </w:rPr>
        <w:t>Arnoglossus</w:t>
      </w:r>
      <w:proofErr w:type="spellEnd"/>
      <w:r w:rsidRPr="44D99091">
        <w:rPr>
          <w:rFonts w:ascii="Aptos" w:eastAsia="Aptos" w:hAnsi="Aptos" w:cs="Aptos"/>
          <w:i/>
          <w:iCs/>
          <w:sz w:val="22"/>
          <w:szCs w:val="22"/>
        </w:rPr>
        <w:t xml:space="preserve"> </w:t>
      </w:r>
      <w:proofErr w:type="spellStart"/>
      <w:r w:rsidRPr="44D99091">
        <w:rPr>
          <w:rFonts w:ascii="Aptos" w:eastAsia="Aptos" w:hAnsi="Aptos" w:cs="Aptos"/>
          <w:i/>
          <w:iCs/>
          <w:sz w:val="22"/>
          <w:szCs w:val="22"/>
        </w:rPr>
        <w:t>thori</w:t>
      </w:r>
      <w:proofErr w:type="spellEnd"/>
      <w:r w:rsidRPr="44D99091">
        <w:rPr>
          <w:rFonts w:ascii="Aptos" w:eastAsia="Aptos" w:hAnsi="Aptos" w:cs="Aptos"/>
          <w:i/>
          <w:iCs/>
          <w:sz w:val="22"/>
          <w:szCs w:val="22"/>
        </w:rPr>
        <w:t xml:space="preserve"> </w:t>
      </w:r>
      <w:r w:rsidRPr="44D99091">
        <w:rPr>
          <w:rFonts w:ascii="Aptos" w:eastAsia="Aptos" w:hAnsi="Aptos" w:cs="Aptos"/>
          <w:sz w:val="22"/>
          <w:szCs w:val="22"/>
        </w:rPr>
        <w:t>being submitted.</w:t>
      </w:r>
    </w:p>
    <w:p w14:paraId="11FC995F" w14:textId="77777777" w:rsidR="00032660" w:rsidRDefault="00032660" w:rsidP="00032660">
      <w:pPr>
        <w:pStyle w:val="ListParagraph"/>
        <w:ind w:left="-851" w:firstLine="0"/>
        <w:jc w:val="both"/>
        <w:rPr>
          <w:rFonts w:ascii="Aptos" w:eastAsia="Aptos" w:hAnsi="Aptos" w:cs="Aptos"/>
          <w:sz w:val="22"/>
          <w:szCs w:val="22"/>
        </w:rPr>
      </w:pPr>
    </w:p>
    <w:p w14:paraId="22949373" w14:textId="77777777" w:rsidR="00032660" w:rsidRDefault="00032660" w:rsidP="00032660">
      <w:pPr>
        <w:pStyle w:val="ListParagraph"/>
        <w:ind w:left="-851" w:firstLine="0"/>
        <w:jc w:val="both"/>
        <w:rPr>
          <w:rFonts w:ascii="Aptos" w:eastAsia="Aptos" w:hAnsi="Aptos" w:cs="Aptos"/>
        </w:rPr>
      </w:pPr>
      <w:r w:rsidRPr="44D99091">
        <w:rPr>
          <w:rFonts w:asciiTheme="minorHAnsi" w:hAnsiTheme="minorHAnsi"/>
          <w:sz w:val="22"/>
          <w:szCs w:val="22"/>
        </w:rPr>
        <w:t>CEFAS collected some samples of fish during some of their trawl surveys, with these samples picked up by APEM in May.</w:t>
      </w:r>
    </w:p>
    <w:p w14:paraId="38E9769F" w14:textId="77777777" w:rsidR="00032660" w:rsidRDefault="00032660" w:rsidP="00032660">
      <w:pPr>
        <w:pStyle w:val="ListParagraph"/>
        <w:ind w:left="-851" w:firstLine="0"/>
        <w:jc w:val="both"/>
        <w:rPr>
          <w:rFonts w:asciiTheme="minorHAnsi" w:hAnsiTheme="minorHAnsi"/>
          <w:sz w:val="22"/>
          <w:szCs w:val="22"/>
        </w:rPr>
      </w:pPr>
    </w:p>
    <w:p w14:paraId="6F78956A" w14:textId="77777777" w:rsidR="00032660" w:rsidRDefault="00032660" w:rsidP="00032660">
      <w:pPr>
        <w:pStyle w:val="ListParagraph"/>
        <w:ind w:left="-851" w:firstLine="0"/>
        <w:jc w:val="both"/>
      </w:pPr>
      <w:r w:rsidRPr="54CEA3D7">
        <w:rPr>
          <w:rFonts w:asciiTheme="minorHAnsi" w:eastAsia="Aptos" w:hAnsiTheme="minorHAnsi" w:cs="Aptos"/>
          <w:sz w:val="22"/>
          <w:szCs w:val="22"/>
        </w:rPr>
        <w:t xml:space="preserve">Fish eggs and larvae </w:t>
      </w:r>
      <w:r w:rsidRPr="32A83577">
        <w:rPr>
          <w:rFonts w:asciiTheme="minorHAnsi" w:eastAsia="Aptos" w:hAnsiTheme="minorHAnsi" w:cs="Aptos"/>
          <w:sz w:val="22"/>
          <w:szCs w:val="22"/>
        </w:rPr>
        <w:t>(</w:t>
      </w:r>
      <w:r w:rsidRPr="1B3EE7E0">
        <w:rPr>
          <w:rFonts w:asciiTheme="minorHAnsi" w:eastAsia="Aptos" w:hAnsiTheme="minorHAnsi" w:cs="Aptos"/>
          <w:sz w:val="22"/>
          <w:szCs w:val="22"/>
        </w:rPr>
        <w:t xml:space="preserve">ichthyoplankton) </w:t>
      </w:r>
      <w:r w:rsidRPr="1310188C">
        <w:rPr>
          <w:rFonts w:asciiTheme="minorHAnsi" w:eastAsia="Aptos" w:hAnsiTheme="minorHAnsi" w:cs="Aptos"/>
          <w:sz w:val="22"/>
          <w:szCs w:val="22"/>
        </w:rPr>
        <w:t xml:space="preserve">had been </w:t>
      </w:r>
      <w:r w:rsidRPr="61302C53">
        <w:rPr>
          <w:rFonts w:asciiTheme="minorHAnsi" w:eastAsia="Aptos" w:hAnsiTheme="minorHAnsi" w:cs="Aptos"/>
          <w:sz w:val="22"/>
          <w:szCs w:val="22"/>
        </w:rPr>
        <w:t xml:space="preserve">discussed at </w:t>
      </w:r>
      <w:r w:rsidRPr="405244A5">
        <w:rPr>
          <w:rFonts w:asciiTheme="minorHAnsi" w:eastAsia="Aptos" w:hAnsiTheme="minorHAnsi" w:cs="Aptos"/>
          <w:sz w:val="22"/>
          <w:szCs w:val="22"/>
        </w:rPr>
        <w:t xml:space="preserve">earlier </w:t>
      </w:r>
      <w:r w:rsidRPr="71F33CB8">
        <w:rPr>
          <w:rFonts w:asciiTheme="minorHAnsi" w:eastAsia="Aptos" w:hAnsiTheme="minorHAnsi" w:cs="Aptos"/>
          <w:sz w:val="22"/>
          <w:szCs w:val="22"/>
        </w:rPr>
        <w:t>NMBAQC meetings</w:t>
      </w:r>
      <w:r w:rsidRPr="39FBB776">
        <w:rPr>
          <w:rFonts w:asciiTheme="minorHAnsi" w:eastAsia="Aptos" w:hAnsiTheme="minorHAnsi" w:cs="Aptos"/>
          <w:sz w:val="22"/>
          <w:szCs w:val="22"/>
        </w:rPr>
        <w:t>.</w:t>
      </w:r>
      <w:r w:rsidRPr="1183EB63">
        <w:rPr>
          <w:rFonts w:asciiTheme="minorHAnsi" w:eastAsiaTheme="minorEastAsia" w:hAnsiTheme="minorHAnsi" w:cstheme="minorBidi"/>
          <w:sz w:val="20"/>
          <w:szCs w:val="20"/>
        </w:rPr>
        <w:t xml:space="preserve"> </w:t>
      </w:r>
      <w:r w:rsidRPr="2F467624">
        <w:rPr>
          <w:rFonts w:asciiTheme="minorHAnsi" w:eastAsiaTheme="minorEastAsia" w:hAnsiTheme="minorHAnsi" w:cstheme="minorBidi"/>
          <w:sz w:val="20"/>
          <w:szCs w:val="20"/>
        </w:rPr>
        <w:t xml:space="preserve">The </w:t>
      </w:r>
      <w:proofErr w:type="spellStart"/>
      <w:r w:rsidRPr="2F467624">
        <w:rPr>
          <w:rFonts w:asciiTheme="minorHAnsi" w:eastAsiaTheme="minorEastAsia" w:hAnsiTheme="minorHAnsi" w:cstheme="minorBidi"/>
          <w:color w:val="222222"/>
          <w:sz w:val="22"/>
          <w:szCs w:val="22"/>
        </w:rPr>
        <w:t>Muséum</w:t>
      </w:r>
      <w:proofErr w:type="spellEnd"/>
      <w:r w:rsidRPr="2F467624">
        <w:rPr>
          <w:rFonts w:asciiTheme="minorHAnsi" w:eastAsiaTheme="minorEastAsia" w:hAnsiTheme="minorHAnsi" w:cstheme="minorBidi"/>
          <w:color w:val="222222"/>
          <w:sz w:val="22"/>
          <w:szCs w:val="22"/>
        </w:rPr>
        <w:t xml:space="preserve"> national </w:t>
      </w:r>
      <w:proofErr w:type="spellStart"/>
      <w:r w:rsidRPr="2F467624">
        <w:rPr>
          <w:rFonts w:asciiTheme="minorHAnsi" w:eastAsiaTheme="minorEastAsia" w:hAnsiTheme="minorHAnsi" w:cstheme="minorBidi"/>
          <w:color w:val="222222"/>
          <w:sz w:val="22"/>
          <w:szCs w:val="22"/>
        </w:rPr>
        <w:t>d'Histoire</w:t>
      </w:r>
      <w:proofErr w:type="spellEnd"/>
      <w:r w:rsidRPr="2F467624">
        <w:rPr>
          <w:rFonts w:asciiTheme="minorHAnsi" w:eastAsiaTheme="minorEastAsia" w:hAnsiTheme="minorHAnsi" w:cstheme="minorBidi"/>
          <w:color w:val="222222"/>
          <w:sz w:val="22"/>
          <w:szCs w:val="22"/>
        </w:rPr>
        <w:t xml:space="preserve"> naturelle </w:t>
      </w:r>
      <w:r w:rsidRPr="69FC8104">
        <w:rPr>
          <w:rFonts w:asciiTheme="minorHAnsi" w:eastAsiaTheme="minorEastAsia" w:hAnsiTheme="minorHAnsi" w:cstheme="minorBidi"/>
          <w:color w:val="222222"/>
          <w:sz w:val="22"/>
          <w:szCs w:val="22"/>
        </w:rPr>
        <w:t>(</w:t>
      </w:r>
      <w:r w:rsidRPr="6C79ED95">
        <w:rPr>
          <w:rFonts w:asciiTheme="minorHAnsi" w:eastAsiaTheme="minorEastAsia" w:hAnsiTheme="minorHAnsi" w:cstheme="minorBidi"/>
          <w:color w:val="222222"/>
          <w:sz w:val="22"/>
          <w:szCs w:val="22"/>
        </w:rPr>
        <w:t>MNHN)</w:t>
      </w:r>
      <w:r w:rsidRPr="6A9382BC">
        <w:rPr>
          <w:rFonts w:asciiTheme="minorHAnsi" w:eastAsiaTheme="minorEastAsia" w:hAnsiTheme="minorHAnsi" w:cstheme="minorBidi"/>
          <w:color w:val="222222"/>
          <w:sz w:val="22"/>
          <w:szCs w:val="22"/>
        </w:rPr>
        <w:t xml:space="preserve"> have a </w:t>
      </w:r>
      <w:r w:rsidRPr="1183EB63">
        <w:rPr>
          <w:rFonts w:asciiTheme="minorHAnsi" w:eastAsiaTheme="minorEastAsia" w:hAnsiTheme="minorHAnsi" w:cstheme="minorBidi"/>
          <w:color w:val="222222"/>
          <w:sz w:val="22"/>
          <w:szCs w:val="22"/>
        </w:rPr>
        <w:t xml:space="preserve">lecture and laboratory course </w:t>
      </w:r>
      <w:r w:rsidRPr="48E92A69">
        <w:rPr>
          <w:rFonts w:asciiTheme="minorHAnsi" w:eastAsiaTheme="minorEastAsia" w:hAnsiTheme="minorHAnsi" w:cstheme="minorBidi"/>
          <w:color w:val="222222"/>
          <w:sz w:val="22"/>
          <w:szCs w:val="22"/>
        </w:rPr>
        <w:t xml:space="preserve">on </w:t>
      </w:r>
      <w:r w:rsidRPr="28BED0C9">
        <w:rPr>
          <w:rFonts w:asciiTheme="minorHAnsi" w:eastAsiaTheme="minorEastAsia" w:hAnsiTheme="minorHAnsi" w:cstheme="minorBidi"/>
          <w:color w:val="222222"/>
          <w:sz w:val="22"/>
          <w:szCs w:val="22"/>
        </w:rPr>
        <w:t xml:space="preserve">the </w:t>
      </w:r>
      <w:r w:rsidRPr="48F57062">
        <w:rPr>
          <w:rFonts w:asciiTheme="minorHAnsi" w:eastAsiaTheme="minorEastAsia" w:hAnsiTheme="minorHAnsi" w:cstheme="minorBidi"/>
          <w:color w:val="222222"/>
          <w:sz w:val="22"/>
          <w:szCs w:val="22"/>
        </w:rPr>
        <w:t xml:space="preserve">fish larvae of </w:t>
      </w:r>
      <w:r w:rsidRPr="047588D6">
        <w:rPr>
          <w:rFonts w:asciiTheme="minorHAnsi" w:eastAsiaTheme="minorEastAsia" w:hAnsiTheme="minorHAnsi" w:cstheme="minorBidi"/>
          <w:color w:val="222222"/>
          <w:sz w:val="22"/>
          <w:szCs w:val="22"/>
        </w:rPr>
        <w:t xml:space="preserve">the </w:t>
      </w:r>
      <w:r w:rsidRPr="5CB29BB7">
        <w:rPr>
          <w:rFonts w:asciiTheme="minorHAnsi" w:eastAsiaTheme="minorEastAsia" w:hAnsiTheme="minorHAnsi" w:cstheme="minorBidi"/>
          <w:color w:val="222222"/>
          <w:sz w:val="22"/>
          <w:szCs w:val="22"/>
        </w:rPr>
        <w:t>North-</w:t>
      </w:r>
      <w:r w:rsidRPr="61781568">
        <w:rPr>
          <w:rFonts w:asciiTheme="minorHAnsi" w:eastAsiaTheme="minorEastAsia" w:hAnsiTheme="minorHAnsi" w:cstheme="minorBidi"/>
          <w:color w:val="222222"/>
          <w:sz w:val="22"/>
          <w:szCs w:val="22"/>
        </w:rPr>
        <w:t>east</w:t>
      </w:r>
      <w:r w:rsidRPr="455F98BC">
        <w:rPr>
          <w:rFonts w:asciiTheme="minorHAnsi" w:eastAsiaTheme="minorEastAsia" w:hAnsiTheme="minorHAnsi" w:cstheme="minorBidi"/>
          <w:color w:val="222222"/>
          <w:sz w:val="22"/>
          <w:szCs w:val="22"/>
        </w:rPr>
        <w:t xml:space="preserve"> Atlantic</w:t>
      </w:r>
      <w:r w:rsidRPr="03CF687B">
        <w:rPr>
          <w:rFonts w:asciiTheme="minorHAnsi" w:eastAsiaTheme="minorEastAsia" w:hAnsiTheme="minorHAnsi" w:cstheme="minorBidi"/>
          <w:color w:val="222222"/>
          <w:sz w:val="22"/>
          <w:szCs w:val="22"/>
        </w:rPr>
        <w:t xml:space="preserve">, which is </w:t>
      </w:r>
      <w:r w:rsidRPr="61FAE6B5">
        <w:rPr>
          <w:rFonts w:asciiTheme="minorHAnsi" w:eastAsiaTheme="minorEastAsia" w:hAnsiTheme="minorHAnsi" w:cstheme="minorBidi"/>
          <w:color w:val="222222"/>
          <w:sz w:val="22"/>
          <w:szCs w:val="22"/>
        </w:rPr>
        <w:t xml:space="preserve">held at </w:t>
      </w:r>
      <w:r w:rsidRPr="1183EB63">
        <w:rPr>
          <w:rFonts w:asciiTheme="minorHAnsi" w:eastAsiaTheme="minorEastAsia" w:hAnsiTheme="minorHAnsi" w:cstheme="minorBidi"/>
          <w:color w:val="222222"/>
          <w:sz w:val="22"/>
          <w:szCs w:val="22"/>
        </w:rPr>
        <w:t xml:space="preserve">the marine </w:t>
      </w:r>
      <w:r w:rsidRPr="18DDEC99">
        <w:rPr>
          <w:rFonts w:asciiTheme="minorHAnsi" w:eastAsiaTheme="minorEastAsia" w:hAnsiTheme="minorHAnsi" w:cstheme="minorBidi"/>
          <w:color w:val="222222"/>
          <w:sz w:val="22"/>
          <w:szCs w:val="22"/>
        </w:rPr>
        <w:t>station in</w:t>
      </w:r>
      <w:r w:rsidRPr="1183EB63">
        <w:rPr>
          <w:rFonts w:asciiTheme="minorHAnsi" w:eastAsiaTheme="minorEastAsia" w:hAnsiTheme="minorHAnsi" w:cstheme="minorBidi"/>
          <w:color w:val="222222"/>
          <w:sz w:val="22"/>
          <w:szCs w:val="22"/>
        </w:rPr>
        <w:t xml:space="preserve"> </w:t>
      </w:r>
      <w:proofErr w:type="spellStart"/>
      <w:r w:rsidRPr="1183EB63">
        <w:rPr>
          <w:rFonts w:asciiTheme="minorHAnsi" w:eastAsiaTheme="minorEastAsia" w:hAnsiTheme="minorHAnsi" w:cstheme="minorBidi"/>
          <w:color w:val="222222"/>
          <w:sz w:val="22"/>
          <w:szCs w:val="22"/>
        </w:rPr>
        <w:t>Concarneau</w:t>
      </w:r>
      <w:proofErr w:type="spellEnd"/>
      <w:r w:rsidRPr="39C03FBA">
        <w:rPr>
          <w:rFonts w:asciiTheme="minorHAnsi" w:eastAsiaTheme="minorEastAsia" w:hAnsiTheme="minorHAnsi" w:cstheme="minorBidi"/>
          <w:color w:val="222222"/>
          <w:sz w:val="22"/>
          <w:szCs w:val="22"/>
        </w:rPr>
        <w:t xml:space="preserve"> (</w:t>
      </w:r>
      <w:r w:rsidRPr="1183EB63">
        <w:rPr>
          <w:rFonts w:asciiTheme="minorHAnsi" w:eastAsiaTheme="minorEastAsia" w:hAnsiTheme="minorHAnsi" w:cstheme="minorBidi"/>
          <w:color w:val="222222"/>
          <w:sz w:val="22"/>
          <w:szCs w:val="22"/>
        </w:rPr>
        <w:t>France</w:t>
      </w:r>
      <w:r w:rsidRPr="231E39F0">
        <w:rPr>
          <w:rFonts w:asciiTheme="minorHAnsi" w:eastAsiaTheme="minorEastAsia" w:hAnsiTheme="minorHAnsi" w:cstheme="minorBidi"/>
          <w:color w:val="222222"/>
          <w:sz w:val="22"/>
          <w:szCs w:val="22"/>
        </w:rPr>
        <w:t xml:space="preserve">). </w:t>
      </w:r>
      <w:r w:rsidRPr="4561A7F9">
        <w:rPr>
          <w:rFonts w:asciiTheme="minorHAnsi" w:eastAsiaTheme="minorEastAsia" w:hAnsiTheme="minorHAnsi" w:cstheme="minorBidi"/>
          <w:color w:val="222222"/>
          <w:sz w:val="22"/>
          <w:szCs w:val="22"/>
        </w:rPr>
        <w:t>Their next course is scheduled for 21-25 September 2026 (details on</w:t>
      </w:r>
      <w:r w:rsidRPr="00F9750E">
        <w:rPr>
          <w:rFonts w:asciiTheme="minorHAnsi" w:eastAsiaTheme="minorEastAsia" w:hAnsiTheme="minorHAnsi" w:cstheme="minorBidi"/>
          <w:color w:val="222222"/>
          <w:sz w:val="20"/>
          <w:szCs w:val="20"/>
        </w:rPr>
        <w:t xml:space="preserve"> </w:t>
      </w:r>
      <w:hyperlink r:id="rId9">
        <w:r w:rsidRPr="00F9750E">
          <w:rPr>
            <w:rStyle w:val="Hyperlink"/>
            <w:rFonts w:asciiTheme="minorHAnsi" w:eastAsiaTheme="minorEastAsia" w:hAnsiTheme="minorHAnsi" w:cstheme="minorBidi"/>
            <w:sz w:val="22"/>
            <w:szCs w:val="22"/>
          </w:rPr>
          <w:t xml:space="preserve">Larval Fish Course | </w:t>
        </w:r>
        <w:proofErr w:type="spellStart"/>
        <w:r w:rsidRPr="00F9750E">
          <w:rPr>
            <w:rStyle w:val="Hyperlink"/>
            <w:rFonts w:asciiTheme="minorHAnsi" w:eastAsiaTheme="minorEastAsia" w:hAnsiTheme="minorHAnsi" w:cstheme="minorBidi"/>
            <w:sz w:val="22"/>
            <w:szCs w:val="22"/>
          </w:rPr>
          <w:t>Enseignement</w:t>
        </w:r>
        <w:proofErr w:type="spellEnd"/>
        <w:r w:rsidRPr="00F9750E">
          <w:rPr>
            <w:rStyle w:val="Hyperlink"/>
            <w:rFonts w:asciiTheme="minorHAnsi" w:eastAsiaTheme="minorEastAsia" w:hAnsiTheme="minorHAnsi" w:cstheme="minorBidi"/>
            <w:sz w:val="22"/>
            <w:szCs w:val="22"/>
          </w:rPr>
          <w:t xml:space="preserve"> &amp; formation du </w:t>
        </w:r>
        <w:proofErr w:type="spellStart"/>
        <w:r w:rsidRPr="00F9750E">
          <w:rPr>
            <w:rStyle w:val="Hyperlink"/>
            <w:rFonts w:asciiTheme="minorHAnsi" w:eastAsiaTheme="minorEastAsia" w:hAnsiTheme="minorHAnsi" w:cstheme="minorBidi"/>
            <w:sz w:val="22"/>
            <w:szCs w:val="22"/>
          </w:rPr>
          <w:t>Muséum</w:t>
        </w:r>
        <w:proofErr w:type="spellEnd"/>
        <w:r w:rsidRPr="00F9750E">
          <w:rPr>
            <w:rStyle w:val="Hyperlink"/>
            <w:rFonts w:asciiTheme="minorHAnsi" w:eastAsiaTheme="minorEastAsia" w:hAnsiTheme="minorHAnsi" w:cstheme="minorBidi"/>
            <w:sz w:val="22"/>
            <w:szCs w:val="22"/>
          </w:rPr>
          <w:t xml:space="preserve"> national </w:t>
        </w:r>
        <w:proofErr w:type="spellStart"/>
        <w:r w:rsidRPr="00F9750E">
          <w:rPr>
            <w:rStyle w:val="Hyperlink"/>
            <w:rFonts w:asciiTheme="minorHAnsi" w:eastAsiaTheme="minorEastAsia" w:hAnsiTheme="minorHAnsi" w:cstheme="minorBidi"/>
            <w:sz w:val="22"/>
            <w:szCs w:val="22"/>
          </w:rPr>
          <w:t>d'Histoire</w:t>
        </w:r>
        <w:proofErr w:type="spellEnd"/>
        <w:r w:rsidRPr="00F9750E">
          <w:rPr>
            <w:rStyle w:val="Hyperlink"/>
            <w:rFonts w:asciiTheme="minorHAnsi" w:eastAsiaTheme="minorEastAsia" w:hAnsiTheme="minorHAnsi" w:cstheme="minorBidi"/>
            <w:sz w:val="22"/>
            <w:szCs w:val="22"/>
          </w:rPr>
          <w:t xml:space="preserve"> naturelle</w:t>
        </w:r>
        <w:r w:rsidRPr="6CE9AA8B">
          <w:rPr>
            <w:rStyle w:val="Hyperlink"/>
            <w:rFonts w:asciiTheme="minorHAnsi" w:eastAsiaTheme="minorEastAsia" w:hAnsiTheme="minorHAnsi" w:cstheme="minorBidi"/>
            <w:sz w:val="22"/>
            <w:szCs w:val="22"/>
          </w:rPr>
          <w:t>).</w:t>
        </w:r>
      </w:hyperlink>
    </w:p>
    <w:p w14:paraId="0008F3AE" w14:textId="77777777" w:rsidR="00032660" w:rsidRDefault="00032660" w:rsidP="00032660">
      <w:pPr>
        <w:pStyle w:val="ListParagraph"/>
        <w:ind w:left="-851" w:firstLine="0"/>
        <w:jc w:val="both"/>
      </w:pPr>
    </w:p>
    <w:p w14:paraId="72790A89" w14:textId="77777777" w:rsidR="00032660" w:rsidRDefault="00032660" w:rsidP="00032660">
      <w:pPr>
        <w:pStyle w:val="ListParagraph"/>
        <w:ind w:left="-851" w:firstLine="0"/>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Interim results have gone out and the report is being finalised, the annual report can then be compiled. Debbie does have enough fish for the next set of tests and possibly the one after. </w:t>
      </w:r>
    </w:p>
    <w:p w14:paraId="2896300B" w14:textId="77777777" w:rsidR="00032660" w:rsidRDefault="00032660" w:rsidP="00032660">
      <w:pPr>
        <w:pStyle w:val="ListParagraph"/>
        <w:ind w:left="-851" w:firstLine="0"/>
        <w:jc w:val="both"/>
        <w:rPr>
          <w:rFonts w:ascii="Aptos" w:eastAsia="Aptos" w:hAnsi="Aptos" w:cs="Aptos"/>
          <w:sz w:val="22"/>
          <w:szCs w:val="22"/>
        </w:rPr>
      </w:pPr>
    </w:p>
    <w:p w14:paraId="24BDEA71" w14:textId="77777777" w:rsidR="00032660" w:rsidRPr="00A53627" w:rsidRDefault="00032660" w:rsidP="00032660">
      <w:pPr>
        <w:pStyle w:val="ListParagraph"/>
        <w:numPr>
          <w:ilvl w:val="0"/>
          <w:numId w:val="30"/>
        </w:numPr>
        <w:ind w:left="-426" w:hanging="425"/>
        <w:jc w:val="both"/>
        <w:rPr>
          <w:rFonts w:ascii="Aptos" w:hAnsi="Aptos" w:cs="Arial"/>
          <w:color w:val="4A4A4A"/>
          <w:sz w:val="22"/>
          <w:szCs w:val="22"/>
        </w:rPr>
      </w:pPr>
      <w:r w:rsidRPr="00A53627">
        <w:rPr>
          <w:rFonts w:ascii="Aptos" w:hAnsi="Aptos"/>
          <w:b/>
          <w:bCs/>
          <w:sz w:val="22"/>
          <w:szCs w:val="22"/>
        </w:rPr>
        <w:t xml:space="preserve">Zooplankton Update (DJ/CT):  </w:t>
      </w:r>
    </w:p>
    <w:p w14:paraId="24D7BFBA" w14:textId="77777777" w:rsidR="00032660" w:rsidRPr="00860B06" w:rsidRDefault="00032660" w:rsidP="00032660">
      <w:pPr>
        <w:ind w:left="-851" w:firstLine="0"/>
        <w:jc w:val="both"/>
        <w:rPr>
          <w:rFonts w:ascii="Aptos" w:hAnsi="Aptos" w:cs="Arial"/>
          <w:color w:val="4A4A4A"/>
          <w:sz w:val="22"/>
          <w:szCs w:val="22"/>
        </w:rPr>
      </w:pPr>
      <w:r w:rsidRPr="00860B06">
        <w:rPr>
          <w:rFonts w:ascii="Aptos" w:hAnsi="Aptos" w:cs="Arial"/>
          <w:color w:val="4A4A4A"/>
          <w:sz w:val="22"/>
          <w:szCs w:val="22"/>
        </w:rPr>
        <w:t xml:space="preserve">The CPR analyst team has undergone quite a few staff changes during 2025.  We have had a lot of enquiries from interested organisations of which we are keeping their details on file.  Once our new analysts are trained and fully fledged, our next task in to plan for the next ring etc, plans which will be put into place by the end of this FY. </w:t>
      </w:r>
    </w:p>
    <w:p w14:paraId="03E311C6" w14:textId="77777777" w:rsidR="00032660" w:rsidRPr="00DD6FD4" w:rsidRDefault="00032660" w:rsidP="00032660">
      <w:pPr>
        <w:pStyle w:val="ListParagraph"/>
        <w:numPr>
          <w:ilvl w:val="0"/>
          <w:numId w:val="30"/>
        </w:numPr>
        <w:ind w:left="-426" w:hanging="425"/>
        <w:jc w:val="both"/>
        <w:rPr>
          <w:rFonts w:ascii="Aptos" w:hAnsi="Aptos" w:cs="Arial"/>
          <w:b/>
          <w:bCs/>
          <w:color w:val="4A4A4A"/>
          <w:sz w:val="22"/>
          <w:szCs w:val="22"/>
        </w:rPr>
      </w:pPr>
      <w:r w:rsidRPr="0011031A">
        <w:rPr>
          <w:rFonts w:ascii="Aptos" w:hAnsi="Aptos"/>
          <w:b/>
          <w:bCs/>
          <w:sz w:val="22"/>
          <w:szCs w:val="22"/>
        </w:rPr>
        <w:t>eDNA (VF/KW):</w:t>
      </w:r>
    </w:p>
    <w:p w14:paraId="392D8C2E" w14:textId="77777777" w:rsidR="00032660" w:rsidRPr="001B5CBE" w:rsidRDefault="00032660" w:rsidP="00032660">
      <w:pPr>
        <w:pStyle w:val="ListParagraph"/>
        <w:ind w:left="-426" w:hanging="425"/>
        <w:jc w:val="both"/>
        <w:rPr>
          <w:rFonts w:ascii="Aptos" w:hAnsi="Aptos"/>
          <w:sz w:val="22"/>
          <w:szCs w:val="22"/>
        </w:rPr>
      </w:pPr>
    </w:p>
    <w:p w14:paraId="2367A3D8" w14:textId="343AD99F" w:rsidR="00032660" w:rsidRPr="001B5CBE" w:rsidRDefault="00032660" w:rsidP="00797687">
      <w:pPr>
        <w:pStyle w:val="ListParagraph"/>
        <w:ind w:left="-851" w:firstLine="0"/>
        <w:jc w:val="both"/>
        <w:rPr>
          <w:rFonts w:ascii="Aptos" w:hAnsi="Aptos" w:cs="Arial"/>
          <w:color w:val="4A4A4A"/>
          <w:sz w:val="22"/>
          <w:szCs w:val="22"/>
        </w:rPr>
      </w:pPr>
      <w:r w:rsidRPr="001B5CBE">
        <w:rPr>
          <w:rFonts w:ascii="Aptos" w:hAnsi="Aptos"/>
          <w:sz w:val="22"/>
          <w:szCs w:val="22"/>
        </w:rPr>
        <w:t xml:space="preserve">Kayleigh gave  a presentation to the committee regarding marine DNA updates – </w:t>
      </w:r>
      <w:r w:rsidRPr="001B5CBE">
        <w:rPr>
          <w:rFonts w:ascii="Aptos" w:hAnsi="Aptos"/>
          <w:b/>
          <w:bCs/>
          <w:sz w:val="22"/>
          <w:szCs w:val="22"/>
        </w:rPr>
        <w:t>Action: CT to circulate</w:t>
      </w:r>
      <w:r w:rsidR="00860B06">
        <w:rPr>
          <w:rFonts w:ascii="Aptos" w:hAnsi="Aptos"/>
          <w:b/>
          <w:bCs/>
          <w:sz w:val="22"/>
          <w:szCs w:val="22"/>
        </w:rPr>
        <w:t xml:space="preserve">, done </w:t>
      </w:r>
      <w:r w:rsidR="00797687">
        <w:rPr>
          <w:rFonts w:ascii="Aptos" w:hAnsi="Aptos"/>
          <w:b/>
          <w:bCs/>
          <w:sz w:val="22"/>
          <w:szCs w:val="22"/>
        </w:rPr>
        <w:t>20/10.</w:t>
      </w:r>
    </w:p>
    <w:p w14:paraId="5A0554DB" w14:textId="77777777" w:rsidR="00032660" w:rsidRPr="00B45F90" w:rsidRDefault="00032660" w:rsidP="00032660">
      <w:pPr>
        <w:shd w:val="clear" w:color="auto" w:fill="FFFFFF"/>
        <w:spacing w:before="100" w:beforeAutospacing="1" w:after="100" w:afterAutospacing="1" w:line="240" w:lineRule="auto"/>
        <w:ind w:left="-851" w:firstLine="0"/>
        <w:jc w:val="both"/>
        <w:textAlignment w:val="baseline"/>
        <w:rPr>
          <w:rFonts w:ascii="Aptos" w:hAnsi="Aptos" w:cs="Segoe UI"/>
          <w:color w:val="000000"/>
          <w:sz w:val="22"/>
          <w:szCs w:val="22"/>
        </w:rPr>
      </w:pPr>
      <w:r w:rsidRPr="00B45F90">
        <w:rPr>
          <w:rFonts w:ascii="Aptos" w:hAnsi="Aptos" w:cs="Segoe UI"/>
          <w:color w:val="000000"/>
          <w:sz w:val="22"/>
          <w:szCs w:val="22"/>
        </w:rPr>
        <w:t>The UK Marine Biomolecular Group have been established for one year. We meet every 4 months, and held an in-person workshop in March and our most recent online meeting this October. During the October meeting, we shared updates and discussed development of a shared DNA Action plan that is currently being developed by Jackie Maud-Hughes (Defra fellow). The action plan will be akin to the Benthic Imagery Action plan with Project Working Groups assigned to particular tasks in future. </w:t>
      </w:r>
    </w:p>
    <w:p w14:paraId="19954907" w14:textId="77777777" w:rsidR="00032660" w:rsidRPr="006B647F" w:rsidRDefault="00032660" w:rsidP="00032660">
      <w:pPr>
        <w:shd w:val="clear" w:color="auto" w:fill="FFFFFF"/>
        <w:spacing w:before="100" w:beforeAutospacing="1" w:after="100" w:afterAutospacing="1" w:line="240" w:lineRule="auto"/>
        <w:ind w:left="-851" w:firstLine="0"/>
        <w:jc w:val="both"/>
        <w:rPr>
          <w:rFonts w:ascii="Aptos" w:hAnsi="Aptos" w:cs="Segoe UI"/>
          <w:color w:val="000000"/>
          <w:sz w:val="22"/>
          <w:szCs w:val="22"/>
        </w:rPr>
      </w:pPr>
      <w:r w:rsidRPr="0EE2D26A">
        <w:rPr>
          <w:rFonts w:ascii="Aptos" w:hAnsi="Aptos" w:cs="Segoe UI"/>
          <w:color w:val="000000" w:themeColor="text1"/>
          <w:sz w:val="22"/>
          <w:szCs w:val="22"/>
        </w:rPr>
        <w:t>JNCC are completing several actions that will be included in the Action plan including: </w:t>
      </w:r>
    </w:p>
    <w:p w14:paraId="0F1F4180" w14:textId="77777777" w:rsidR="00032660" w:rsidRPr="00DC44EE" w:rsidRDefault="00032660" w:rsidP="00032660">
      <w:pPr>
        <w:numPr>
          <w:ilvl w:val="1"/>
          <w:numId w:val="4"/>
        </w:numPr>
        <w:shd w:val="clear" w:color="auto" w:fill="FFFFFF"/>
        <w:spacing w:before="100" w:beforeAutospacing="1" w:after="100" w:afterAutospacing="1" w:line="240" w:lineRule="auto"/>
        <w:ind w:left="-851" w:firstLine="0"/>
        <w:jc w:val="both"/>
        <w:textAlignment w:val="baseline"/>
        <w:rPr>
          <w:rFonts w:ascii="Aptos" w:hAnsi="Aptos" w:cs="Segoe UI"/>
          <w:color w:val="000000"/>
          <w:sz w:val="22"/>
          <w:szCs w:val="22"/>
        </w:rPr>
      </w:pPr>
      <w:r w:rsidRPr="00B45F90">
        <w:rPr>
          <w:rFonts w:ascii="Aptos" w:hAnsi="Aptos" w:cs="Segoe UI"/>
          <w:color w:val="000000"/>
          <w:sz w:val="22"/>
          <w:szCs w:val="22"/>
        </w:rPr>
        <w:t>Testing benthic eDNA sampling methods offshore (for which we are comparing the quantity and quality of DNA collected using 3 techniques (</w:t>
      </w:r>
      <w:proofErr w:type="spellStart"/>
      <w:r w:rsidRPr="00B45F90">
        <w:rPr>
          <w:rFonts w:ascii="Aptos" w:hAnsi="Aptos" w:cs="Segoe UI"/>
          <w:color w:val="000000"/>
          <w:sz w:val="22"/>
          <w:szCs w:val="22"/>
        </w:rPr>
        <w:t>metaprobes</w:t>
      </w:r>
      <w:proofErr w:type="spellEnd"/>
      <w:r w:rsidRPr="00B45F90">
        <w:rPr>
          <w:rFonts w:ascii="Aptos" w:hAnsi="Aptos" w:cs="Segoe UI"/>
          <w:color w:val="000000"/>
          <w:sz w:val="22"/>
          <w:szCs w:val="22"/>
        </w:rPr>
        <w:t xml:space="preserve">, </w:t>
      </w:r>
      <w:proofErr w:type="spellStart"/>
      <w:r w:rsidRPr="00B45F90">
        <w:rPr>
          <w:rFonts w:ascii="Aptos" w:hAnsi="Aptos" w:cs="Segoe UI"/>
          <w:color w:val="000000"/>
          <w:sz w:val="22"/>
          <w:szCs w:val="22"/>
        </w:rPr>
        <w:t>niskin</w:t>
      </w:r>
      <w:proofErr w:type="spellEnd"/>
      <w:r w:rsidRPr="00B45F90">
        <w:rPr>
          <w:rFonts w:ascii="Aptos" w:hAnsi="Aptos" w:cs="Segoe UI"/>
          <w:color w:val="000000"/>
          <w:sz w:val="22"/>
          <w:szCs w:val="22"/>
        </w:rPr>
        <w:t xml:space="preserve"> bottles, and sediment samples). All planned samples were collected on a survey to North West Jones Bank MCZ in September 2025, and are currently being analysed in a lab.</w:t>
      </w:r>
    </w:p>
    <w:p w14:paraId="3D208891" w14:textId="77777777" w:rsidR="00032660" w:rsidRPr="00B45F90" w:rsidRDefault="00032660" w:rsidP="00032660">
      <w:pPr>
        <w:numPr>
          <w:ilvl w:val="1"/>
          <w:numId w:val="4"/>
        </w:numPr>
        <w:shd w:val="clear" w:color="auto" w:fill="FFFFFF"/>
        <w:spacing w:before="100" w:beforeAutospacing="1" w:after="100" w:afterAutospacing="1" w:line="240" w:lineRule="auto"/>
        <w:ind w:left="-851" w:firstLine="0"/>
        <w:jc w:val="both"/>
        <w:textAlignment w:val="baseline"/>
        <w:rPr>
          <w:rFonts w:ascii="Aptos" w:hAnsi="Aptos" w:cs="Segoe UI"/>
          <w:color w:val="000000"/>
          <w:sz w:val="22"/>
          <w:szCs w:val="22"/>
        </w:rPr>
      </w:pPr>
      <w:r w:rsidRPr="00B45F90">
        <w:rPr>
          <w:rFonts w:ascii="Aptos" w:hAnsi="Aptos" w:cs="Segoe UI"/>
          <w:color w:val="000000"/>
          <w:sz w:val="22"/>
          <w:szCs w:val="22"/>
        </w:rPr>
        <w:t>Developing a Guidance document on sampling eDNA in the marine environment. Jenny Booth, Jackie Maud-Hughes and Kayleigh Thomas (JNCC) developed an online survey which was shared among DNA networks and will inform development of the guidance document. </w:t>
      </w:r>
    </w:p>
    <w:p w14:paraId="2423FDF1" w14:textId="77777777" w:rsidR="00032660" w:rsidRPr="005324F7" w:rsidRDefault="00032660" w:rsidP="00032660">
      <w:pPr>
        <w:shd w:val="clear" w:color="auto" w:fill="FFFFFF"/>
        <w:spacing w:before="100" w:beforeAutospacing="1" w:after="100" w:afterAutospacing="1" w:line="240" w:lineRule="auto"/>
        <w:ind w:left="-851" w:firstLine="0"/>
        <w:jc w:val="both"/>
        <w:textAlignment w:val="baseline"/>
        <w:rPr>
          <w:rFonts w:ascii="Aptos" w:hAnsi="Aptos" w:cs="Segoe UI"/>
          <w:color w:val="000000"/>
          <w:sz w:val="22"/>
          <w:szCs w:val="22"/>
        </w:rPr>
      </w:pPr>
      <w:r w:rsidRPr="00B45F90">
        <w:rPr>
          <w:rFonts w:ascii="Aptos" w:hAnsi="Aptos" w:cs="Segoe UI"/>
          <w:color w:val="000000"/>
          <w:sz w:val="22"/>
          <w:szCs w:val="22"/>
        </w:rPr>
        <w:t>JNCC are also contributing to a collaborative project led by Natural England. The project aims to undertake a UK specific DNA barcode gap analysis across all taxa, and consider how to fill these gaps.</w:t>
      </w:r>
    </w:p>
    <w:p w14:paraId="4E306FDE" w14:textId="77777777" w:rsidR="00797687" w:rsidRDefault="00797687" w:rsidP="00032660">
      <w:pPr>
        <w:pStyle w:val="ListParagraph"/>
        <w:ind w:left="-851" w:firstLine="0"/>
        <w:jc w:val="both"/>
        <w:rPr>
          <w:rFonts w:ascii="Aptos" w:hAnsi="Aptos" w:cs="Arial"/>
          <w:sz w:val="22"/>
          <w:szCs w:val="22"/>
        </w:rPr>
      </w:pPr>
    </w:p>
    <w:p w14:paraId="13D1C32C" w14:textId="137D6FA3" w:rsidR="00032660" w:rsidRPr="0011031A" w:rsidRDefault="00032660" w:rsidP="00032660">
      <w:pPr>
        <w:pStyle w:val="ListParagraph"/>
        <w:ind w:left="-851" w:firstLine="0"/>
        <w:jc w:val="both"/>
        <w:rPr>
          <w:rFonts w:ascii="Aptos" w:hAnsi="Aptos" w:cs="Arial"/>
          <w:sz w:val="22"/>
          <w:szCs w:val="22"/>
        </w:rPr>
      </w:pPr>
      <w:r w:rsidRPr="0011031A">
        <w:rPr>
          <w:rFonts w:ascii="Aptos" w:hAnsi="Aptos" w:cs="Arial"/>
          <w:sz w:val="22"/>
          <w:szCs w:val="22"/>
        </w:rPr>
        <w:t xml:space="preserve">From VF: I would like to see developed, the inter-lab calibration (eDNA ring tests) </w:t>
      </w:r>
      <w:proofErr w:type="spellStart"/>
      <w:r w:rsidRPr="0011031A">
        <w:rPr>
          <w:rFonts w:ascii="Aptos" w:hAnsi="Aptos" w:cs="Arial"/>
          <w:sz w:val="22"/>
          <w:szCs w:val="22"/>
        </w:rPr>
        <w:t>Cefas</w:t>
      </w:r>
      <w:proofErr w:type="spellEnd"/>
      <w:r w:rsidRPr="0011031A">
        <w:rPr>
          <w:rFonts w:ascii="Aptos" w:hAnsi="Aptos" w:cs="Arial"/>
          <w:sz w:val="22"/>
          <w:szCs w:val="22"/>
        </w:rPr>
        <w:t>/I’ve proposed a while ago to the NMBAQC group ad Kate (UKMBWG).</w:t>
      </w:r>
    </w:p>
    <w:p w14:paraId="7139206F" w14:textId="77777777" w:rsidR="00032660" w:rsidRPr="0011031A" w:rsidRDefault="00032660" w:rsidP="00032660">
      <w:pPr>
        <w:pStyle w:val="ListParagraph"/>
        <w:ind w:left="-491"/>
        <w:jc w:val="both"/>
        <w:rPr>
          <w:rFonts w:ascii="Aptos" w:hAnsi="Aptos" w:cs="Arial"/>
          <w:b/>
          <w:bCs/>
          <w:color w:val="4A4A4A"/>
          <w:sz w:val="22"/>
          <w:szCs w:val="22"/>
        </w:rPr>
      </w:pPr>
      <w:r w:rsidRPr="0011031A">
        <w:rPr>
          <w:rFonts w:ascii="Aptos" w:hAnsi="Aptos" w:cs="Arial"/>
          <w:b/>
          <w:bCs/>
          <w:color w:val="4A4A4A"/>
          <w:sz w:val="22"/>
          <w:szCs w:val="22"/>
        </w:rPr>
        <w:t> </w:t>
      </w:r>
    </w:p>
    <w:p w14:paraId="379E3E08" w14:textId="77777777" w:rsidR="00032660" w:rsidRPr="006D5AA7" w:rsidRDefault="00032660" w:rsidP="00032660">
      <w:pPr>
        <w:pStyle w:val="ListParagraph"/>
        <w:numPr>
          <w:ilvl w:val="0"/>
          <w:numId w:val="30"/>
        </w:numPr>
        <w:spacing w:before="100" w:beforeAutospacing="1" w:after="100" w:afterAutospacing="1"/>
        <w:ind w:left="-426" w:hanging="425"/>
        <w:jc w:val="both"/>
        <w:rPr>
          <w:rFonts w:ascii="Aptos" w:hAnsi="Aptos" w:cstheme="minorHAnsi"/>
          <w:b/>
          <w:bCs/>
          <w:color w:val="000000"/>
          <w:sz w:val="22"/>
          <w:szCs w:val="22"/>
        </w:rPr>
      </w:pPr>
      <w:r w:rsidRPr="44D99091">
        <w:rPr>
          <w:rStyle w:val="contentpasted0"/>
          <w:rFonts w:ascii="Aptos" w:hAnsi="Aptos" w:cstheme="minorBidi"/>
          <w:b/>
          <w:bCs/>
          <w:color w:val="000000" w:themeColor="text1"/>
          <w:sz w:val="22"/>
          <w:szCs w:val="22"/>
        </w:rPr>
        <w:t>AOB:</w:t>
      </w:r>
    </w:p>
    <w:p w14:paraId="4CBE8E8D" w14:textId="77777777" w:rsidR="00032660" w:rsidRDefault="00032660" w:rsidP="00032660">
      <w:pPr>
        <w:spacing w:before="100" w:beforeAutospacing="1" w:after="100" w:afterAutospacing="1"/>
        <w:ind w:left="-851" w:firstLine="0"/>
        <w:jc w:val="both"/>
        <w:rPr>
          <w:rFonts w:ascii="Aptos" w:hAnsi="Aptos" w:cstheme="minorBidi"/>
          <w:color w:val="000000" w:themeColor="text1"/>
          <w:sz w:val="22"/>
          <w:szCs w:val="22"/>
        </w:rPr>
      </w:pPr>
      <w:r w:rsidRPr="0EE2D26A">
        <w:rPr>
          <w:rFonts w:ascii="Aptos" w:hAnsi="Aptos" w:cstheme="minorBidi"/>
          <w:color w:val="000000" w:themeColor="text1"/>
          <w:sz w:val="22"/>
          <w:szCs w:val="22"/>
        </w:rPr>
        <w:t>Should the group have a presence on LinkedIn and ResearchGate? (CT)</w:t>
      </w:r>
      <w:r>
        <w:rPr>
          <w:rFonts w:ascii="Aptos" w:hAnsi="Aptos" w:cstheme="minorBidi"/>
          <w:color w:val="000000" w:themeColor="text1"/>
          <w:sz w:val="22"/>
          <w:szCs w:val="22"/>
        </w:rPr>
        <w:t xml:space="preserve"> It was felt that this would be useful. </w:t>
      </w:r>
    </w:p>
    <w:p w14:paraId="456F824D" w14:textId="77777777" w:rsidR="00032660" w:rsidRDefault="00032660" w:rsidP="00032660">
      <w:pPr>
        <w:spacing w:before="100" w:beforeAutospacing="1" w:after="100" w:afterAutospacing="1"/>
        <w:ind w:left="-851" w:firstLine="0"/>
        <w:jc w:val="both"/>
        <w:rPr>
          <w:rFonts w:ascii="Aptos" w:hAnsi="Aptos" w:cstheme="minorBidi"/>
          <w:color w:val="000000" w:themeColor="text1"/>
          <w:sz w:val="22"/>
          <w:szCs w:val="22"/>
        </w:rPr>
      </w:pPr>
      <w:r>
        <w:rPr>
          <w:rFonts w:ascii="Aptos" w:hAnsi="Aptos" w:cstheme="minorBidi"/>
          <w:color w:val="000000" w:themeColor="text1"/>
          <w:sz w:val="22"/>
          <w:szCs w:val="22"/>
        </w:rPr>
        <w:t xml:space="preserve">MOR advised he is working on a couple more guides he would like to see branded as NMBAQC references and added to the website. The committee thanked MOR for this. </w:t>
      </w:r>
    </w:p>
    <w:p w14:paraId="44017111" w14:textId="62BB1568" w:rsidR="00032660" w:rsidRPr="007E1EF6" w:rsidRDefault="00032660" w:rsidP="00032660">
      <w:pPr>
        <w:spacing w:before="100" w:beforeAutospacing="1" w:after="100" w:afterAutospacing="1"/>
        <w:ind w:left="-851" w:firstLine="0"/>
        <w:jc w:val="both"/>
        <w:rPr>
          <w:rFonts w:ascii="Aptos" w:hAnsi="Aptos" w:cstheme="minorBidi"/>
          <w:b/>
          <w:bCs/>
          <w:color w:val="000000"/>
          <w:sz w:val="22"/>
          <w:szCs w:val="22"/>
        </w:rPr>
      </w:pPr>
      <w:r w:rsidRPr="007E1EF6">
        <w:rPr>
          <w:rFonts w:ascii="Aptos" w:hAnsi="Aptos" w:cstheme="minorBidi"/>
          <w:b/>
          <w:bCs/>
          <w:color w:val="000000"/>
          <w:sz w:val="22"/>
          <w:szCs w:val="22"/>
        </w:rPr>
        <w:t>DONM ~ January 2026</w:t>
      </w:r>
    </w:p>
    <w:p w14:paraId="065B8441" w14:textId="77777777" w:rsidR="00032660" w:rsidRPr="00032660" w:rsidRDefault="00032660" w:rsidP="00032660">
      <w:pPr>
        <w:pStyle w:val="ListParagraph"/>
        <w:numPr>
          <w:ilvl w:val="0"/>
          <w:numId w:val="30"/>
        </w:numPr>
        <w:ind w:left="-426" w:hanging="425"/>
        <w:jc w:val="both"/>
        <w:rPr>
          <w:rFonts w:ascii="Aptos" w:hAnsi="Aptos" w:cs="Arial"/>
          <w:b/>
          <w:bCs/>
          <w:color w:val="4A4A4A"/>
          <w:sz w:val="22"/>
          <w:szCs w:val="22"/>
        </w:rPr>
      </w:pPr>
      <w:r w:rsidRPr="0EE2D26A">
        <w:rPr>
          <w:rFonts w:ascii="Aptos" w:hAnsi="Aptos"/>
          <w:b/>
          <w:bCs/>
          <w:sz w:val="22"/>
          <w:szCs w:val="22"/>
        </w:rPr>
        <w:t xml:space="preserve">Finance (GP) – *Confidential </w:t>
      </w:r>
    </w:p>
    <w:p w14:paraId="7FED5460" w14:textId="77777777" w:rsidR="00032660" w:rsidRDefault="00032660" w:rsidP="00032660">
      <w:pPr>
        <w:pStyle w:val="ListParagraph"/>
        <w:ind w:left="-426" w:firstLine="0"/>
        <w:jc w:val="both"/>
        <w:rPr>
          <w:rFonts w:ascii="Aptos" w:hAnsi="Aptos"/>
          <w:b/>
          <w:bCs/>
          <w:sz w:val="22"/>
          <w:szCs w:val="22"/>
        </w:rPr>
      </w:pPr>
    </w:p>
    <w:p w14:paraId="4ECAF1DE" w14:textId="77777777" w:rsidR="00032660" w:rsidRPr="0011031A" w:rsidRDefault="00032660" w:rsidP="00032660">
      <w:pPr>
        <w:pStyle w:val="ListParagraph"/>
        <w:ind w:left="-426" w:firstLine="0"/>
        <w:jc w:val="both"/>
        <w:rPr>
          <w:rFonts w:ascii="Aptos" w:hAnsi="Aptos" w:cs="Arial"/>
          <w:b/>
          <w:bCs/>
          <w:color w:val="4A4A4A"/>
          <w:sz w:val="22"/>
          <w:szCs w:val="22"/>
        </w:rPr>
      </w:pPr>
    </w:p>
    <w:p w14:paraId="68956ED7" w14:textId="77777777" w:rsidR="00AA58C6" w:rsidRPr="00032660" w:rsidRDefault="00AA58C6" w:rsidP="00032660"/>
    <w:sectPr w:rsidR="00AA58C6" w:rsidRPr="00032660" w:rsidSect="005D3BB6">
      <w:pgSz w:w="11906" w:h="16838"/>
      <w:pgMar w:top="14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30BF"/>
    <w:multiLevelType w:val="hybridMultilevel"/>
    <w:tmpl w:val="AC907C6A"/>
    <w:lvl w:ilvl="0" w:tplc="CCCE9940">
      <w:start w:val="22"/>
      <w:numFmt w:val="decimal"/>
      <w:lvlText w:val="%1"/>
      <w:lvlJc w:val="left"/>
      <w:pPr>
        <w:ind w:left="-43" w:hanging="360"/>
      </w:pPr>
      <w:rPr>
        <w:rFonts w:hint="default"/>
      </w:rPr>
    </w:lvl>
    <w:lvl w:ilvl="1" w:tplc="08090019" w:tentative="1">
      <w:start w:val="1"/>
      <w:numFmt w:val="lowerLetter"/>
      <w:lvlText w:val="%2."/>
      <w:lvlJc w:val="left"/>
      <w:pPr>
        <w:ind w:left="677" w:hanging="360"/>
      </w:pPr>
    </w:lvl>
    <w:lvl w:ilvl="2" w:tplc="0809001B" w:tentative="1">
      <w:start w:val="1"/>
      <w:numFmt w:val="lowerRoman"/>
      <w:lvlText w:val="%3."/>
      <w:lvlJc w:val="right"/>
      <w:pPr>
        <w:ind w:left="1397" w:hanging="180"/>
      </w:pPr>
    </w:lvl>
    <w:lvl w:ilvl="3" w:tplc="0809000F" w:tentative="1">
      <w:start w:val="1"/>
      <w:numFmt w:val="decimal"/>
      <w:lvlText w:val="%4."/>
      <w:lvlJc w:val="left"/>
      <w:pPr>
        <w:ind w:left="2117" w:hanging="360"/>
      </w:pPr>
    </w:lvl>
    <w:lvl w:ilvl="4" w:tplc="08090019" w:tentative="1">
      <w:start w:val="1"/>
      <w:numFmt w:val="lowerLetter"/>
      <w:lvlText w:val="%5."/>
      <w:lvlJc w:val="left"/>
      <w:pPr>
        <w:ind w:left="2837" w:hanging="360"/>
      </w:pPr>
    </w:lvl>
    <w:lvl w:ilvl="5" w:tplc="0809001B" w:tentative="1">
      <w:start w:val="1"/>
      <w:numFmt w:val="lowerRoman"/>
      <w:lvlText w:val="%6."/>
      <w:lvlJc w:val="right"/>
      <w:pPr>
        <w:ind w:left="3557" w:hanging="180"/>
      </w:pPr>
    </w:lvl>
    <w:lvl w:ilvl="6" w:tplc="0809000F" w:tentative="1">
      <w:start w:val="1"/>
      <w:numFmt w:val="decimal"/>
      <w:lvlText w:val="%7."/>
      <w:lvlJc w:val="left"/>
      <w:pPr>
        <w:ind w:left="4277" w:hanging="360"/>
      </w:pPr>
    </w:lvl>
    <w:lvl w:ilvl="7" w:tplc="08090019" w:tentative="1">
      <w:start w:val="1"/>
      <w:numFmt w:val="lowerLetter"/>
      <w:lvlText w:val="%8."/>
      <w:lvlJc w:val="left"/>
      <w:pPr>
        <w:ind w:left="4997" w:hanging="360"/>
      </w:pPr>
    </w:lvl>
    <w:lvl w:ilvl="8" w:tplc="0809001B" w:tentative="1">
      <w:start w:val="1"/>
      <w:numFmt w:val="lowerRoman"/>
      <w:lvlText w:val="%9."/>
      <w:lvlJc w:val="right"/>
      <w:pPr>
        <w:ind w:left="5717" w:hanging="180"/>
      </w:pPr>
    </w:lvl>
  </w:abstractNum>
  <w:abstractNum w:abstractNumId="1" w15:restartNumberingAfterBreak="0">
    <w:nsid w:val="051A5D31"/>
    <w:multiLevelType w:val="multilevel"/>
    <w:tmpl w:val="B0343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1B037B"/>
    <w:multiLevelType w:val="hybridMultilevel"/>
    <w:tmpl w:val="1A66FD80"/>
    <w:lvl w:ilvl="0" w:tplc="EF94B9D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4926377"/>
    <w:multiLevelType w:val="hybridMultilevel"/>
    <w:tmpl w:val="30ACA6F0"/>
    <w:lvl w:ilvl="0" w:tplc="C4766646">
      <w:start w:val="1"/>
      <w:numFmt w:val="decimal"/>
      <w:lvlText w:val="%1."/>
      <w:lvlJc w:val="left"/>
      <w:pPr>
        <w:ind w:left="720" w:hanging="360"/>
      </w:pPr>
    </w:lvl>
    <w:lvl w:ilvl="1" w:tplc="274E52A0">
      <w:start w:val="1"/>
      <w:numFmt w:val="lowerLetter"/>
      <w:lvlText w:val="%2."/>
      <w:lvlJc w:val="left"/>
      <w:pPr>
        <w:ind w:left="1437" w:hanging="360"/>
      </w:pPr>
    </w:lvl>
    <w:lvl w:ilvl="2" w:tplc="1F14CB22">
      <w:start w:val="1"/>
      <w:numFmt w:val="lowerRoman"/>
      <w:lvlText w:val="%3."/>
      <w:lvlJc w:val="right"/>
      <w:pPr>
        <w:ind w:left="2157" w:hanging="180"/>
      </w:pPr>
    </w:lvl>
    <w:lvl w:ilvl="3" w:tplc="4F20E9BE">
      <w:start w:val="1"/>
      <w:numFmt w:val="decimal"/>
      <w:lvlText w:val="%4."/>
      <w:lvlJc w:val="left"/>
      <w:pPr>
        <w:ind w:left="2877" w:hanging="360"/>
      </w:pPr>
    </w:lvl>
    <w:lvl w:ilvl="4" w:tplc="A6DCFA66">
      <w:start w:val="1"/>
      <w:numFmt w:val="lowerLetter"/>
      <w:lvlText w:val="%5."/>
      <w:lvlJc w:val="left"/>
      <w:pPr>
        <w:ind w:left="3597" w:hanging="360"/>
      </w:pPr>
    </w:lvl>
    <w:lvl w:ilvl="5" w:tplc="CC4AC0A4">
      <w:start w:val="1"/>
      <w:numFmt w:val="lowerRoman"/>
      <w:lvlText w:val="%6."/>
      <w:lvlJc w:val="right"/>
      <w:pPr>
        <w:ind w:left="4317" w:hanging="180"/>
      </w:pPr>
    </w:lvl>
    <w:lvl w:ilvl="6" w:tplc="CB38A3F0">
      <w:start w:val="1"/>
      <w:numFmt w:val="decimal"/>
      <w:lvlText w:val="%7."/>
      <w:lvlJc w:val="left"/>
      <w:pPr>
        <w:ind w:left="5037" w:hanging="360"/>
      </w:pPr>
    </w:lvl>
    <w:lvl w:ilvl="7" w:tplc="9904C926">
      <w:start w:val="1"/>
      <w:numFmt w:val="lowerLetter"/>
      <w:lvlText w:val="%8."/>
      <w:lvlJc w:val="left"/>
      <w:pPr>
        <w:ind w:left="5757" w:hanging="360"/>
      </w:pPr>
    </w:lvl>
    <w:lvl w:ilvl="8" w:tplc="5EA2FA4E">
      <w:start w:val="1"/>
      <w:numFmt w:val="lowerRoman"/>
      <w:lvlText w:val="%9."/>
      <w:lvlJc w:val="right"/>
      <w:pPr>
        <w:ind w:left="6477" w:hanging="180"/>
      </w:pPr>
    </w:lvl>
  </w:abstractNum>
  <w:abstractNum w:abstractNumId="4" w15:restartNumberingAfterBreak="0">
    <w:nsid w:val="17DD26BA"/>
    <w:multiLevelType w:val="hybridMultilevel"/>
    <w:tmpl w:val="15E096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C638DB"/>
    <w:multiLevelType w:val="hybridMultilevel"/>
    <w:tmpl w:val="2EA01628"/>
    <w:lvl w:ilvl="0" w:tplc="7076FAE0">
      <w:start w:val="14"/>
      <w:numFmt w:val="decimal"/>
      <w:lvlText w:val="%1"/>
      <w:lvlJc w:val="left"/>
      <w:pPr>
        <w:ind w:left="-43" w:hanging="360"/>
      </w:pPr>
      <w:rPr>
        <w:rFonts w:hint="default"/>
        <w:b/>
      </w:rPr>
    </w:lvl>
    <w:lvl w:ilvl="1" w:tplc="08090019" w:tentative="1">
      <w:start w:val="1"/>
      <w:numFmt w:val="lowerLetter"/>
      <w:lvlText w:val="%2."/>
      <w:lvlJc w:val="left"/>
      <w:pPr>
        <w:ind w:left="677" w:hanging="360"/>
      </w:pPr>
    </w:lvl>
    <w:lvl w:ilvl="2" w:tplc="0809001B" w:tentative="1">
      <w:start w:val="1"/>
      <w:numFmt w:val="lowerRoman"/>
      <w:lvlText w:val="%3."/>
      <w:lvlJc w:val="right"/>
      <w:pPr>
        <w:ind w:left="1397" w:hanging="180"/>
      </w:pPr>
    </w:lvl>
    <w:lvl w:ilvl="3" w:tplc="0809000F" w:tentative="1">
      <w:start w:val="1"/>
      <w:numFmt w:val="decimal"/>
      <w:lvlText w:val="%4."/>
      <w:lvlJc w:val="left"/>
      <w:pPr>
        <w:ind w:left="2117" w:hanging="360"/>
      </w:pPr>
    </w:lvl>
    <w:lvl w:ilvl="4" w:tplc="08090019" w:tentative="1">
      <w:start w:val="1"/>
      <w:numFmt w:val="lowerLetter"/>
      <w:lvlText w:val="%5."/>
      <w:lvlJc w:val="left"/>
      <w:pPr>
        <w:ind w:left="2837" w:hanging="360"/>
      </w:pPr>
    </w:lvl>
    <w:lvl w:ilvl="5" w:tplc="0809001B" w:tentative="1">
      <w:start w:val="1"/>
      <w:numFmt w:val="lowerRoman"/>
      <w:lvlText w:val="%6."/>
      <w:lvlJc w:val="right"/>
      <w:pPr>
        <w:ind w:left="3557" w:hanging="180"/>
      </w:pPr>
    </w:lvl>
    <w:lvl w:ilvl="6" w:tplc="0809000F" w:tentative="1">
      <w:start w:val="1"/>
      <w:numFmt w:val="decimal"/>
      <w:lvlText w:val="%7."/>
      <w:lvlJc w:val="left"/>
      <w:pPr>
        <w:ind w:left="4277" w:hanging="360"/>
      </w:pPr>
    </w:lvl>
    <w:lvl w:ilvl="7" w:tplc="08090019" w:tentative="1">
      <w:start w:val="1"/>
      <w:numFmt w:val="lowerLetter"/>
      <w:lvlText w:val="%8."/>
      <w:lvlJc w:val="left"/>
      <w:pPr>
        <w:ind w:left="4997" w:hanging="360"/>
      </w:pPr>
    </w:lvl>
    <w:lvl w:ilvl="8" w:tplc="0809001B" w:tentative="1">
      <w:start w:val="1"/>
      <w:numFmt w:val="lowerRoman"/>
      <w:lvlText w:val="%9."/>
      <w:lvlJc w:val="right"/>
      <w:pPr>
        <w:ind w:left="5717" w:hanging="180"/>
      </w:pPr>
    </w:lvl>
  </w:abstractNum>
  <w:abstractNum w:abstractNumId="6" w15:restartNumberingAfterBreak="0">
    <w:nsid w:val="252364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E3783B"/>
    <w:multiLevelType w:val="hybridMultilevel"/>
    <w:tmpl w:val="D5687428"/>
    <w:lvl w:ilvl="0" w:tplc="45FA1924">
      <w:start w:val="11"/>
      <w:numFmt w:val="decimal"/>
      <w:lvlText w:val="%1."/>
      <w:lvlJc w:val="left"/>
      <w:pPr>
        <w:ind w:left="717" w:hanging="360"/>
      </w:pPr>
      <w:rPr>
        <w:rFonts w:cs="Times New Roman" w:hint="default"/>
        <w:b/>
        <w:color w:val="auto"/>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8" w15:restartNumberingAfterBreak="0">
    <w:nsid w:val="2A09451C"/>
    <w:multiLevelType w:val="multilevel"/>
    <w:tmpl w:val="0976646E"/>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2D309A5"/>
    <w:multiLevelType w:val="multilevel"/>
    <w:tmpl w:val="6CD47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0D1217"/>
    <w:multiLevelType w:val="hybridMultilevel"/>
    <w:tmpl w:val="F8C2EAAE"/>
    <w:lvl w:ilvl="0" w:tplc="9E1E62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2B2676"/>
    <w:multiLevelType w:val="hybridMultilevel"/>
    <w:tmpl w:val="14020DCE"/>
    <w:lvl w:ilvl="0" w:tplc="1062C424">
      <w:start w:val="27"/>
      <w:numFmt w:val="decimal"/>
      <w:lvlText w:val="%1"/>
      <w:lvlJc w:val="left"/>
      <w:pPr>
        <w:ind w:left="-43" w:hanging="360"/>
      </w:pPr>
      <w:rPr>
        <w:rFonts w:hint="default"/>
      </w:rPr>
    </w:lvl>
    <w:lvl w:ilvl="1" w:tplc="08090019" w:tentative="1">
      <w:start w:val="1"/>
      <w:numFmt w:val="lowerLetter"/>
      <w:lvlText w:val="%2."/>
      <w:lvlJc w:val="left"/>
      <w:pPr>
        <w:ind w:left="677" w:hanging="360"/>
      </w:pPr>
    </w:lvl>
    <w:lvl w:ilvl="2" w:tplc="0809001B" w:tentative="1">
      <w:start w:val="1"/>
      <w:numFmt w:val="lowerRoman"/>
      <w:lvlText w:val="%3."/>
      <w:lvlJc w:val="right"/>
      <w:pPr>
        <w:ind w:left="1397" w:hanging="180"/>
      </w:pPr>
    </w:lvl>
    <w:lvl w:ilvl="3" w:tplc="0809000F" w:tentative="1">
      <w:start w:val="1"/>
      <w:numFmt w:val="decimal"/>
      <w:lvlText w:val="%4."/>
      <w:lvlJc w:val="left"/>
      <w:pPr>
        <w:ind w:left="2117" w:hanging="360"/>
      </w:pPr>
    </w:lvl>
    <w:lvl w:ilvl="4" w:tplc="08090019" w:tentative="1">
      <w:start w:val="1"/>
      <w:numFmt w:val="lowerLetter"/>
      <w:lvlText w:val="%5."/>
      <w:lvlJc w:val="left"/>
      <w:pPr>
        <w:ind w:left="2837" w:hanging="360"/>
      </w:pPr>
    </w:lvl>
    <w:lvl w:ilvl="5" w:tplc="0809001B" w:tentative="1">
      <w:start w:val="1"/>
      <w:numFmt w:val="lowerRoman"/>
      <w:lvlText w:val="%6."/>
      <w:lvlJc w:val="right"/>
      <w:pPr>
        <w:ind w:left="3557" w:hanging="180"/>
      </w:pPr>
    </w:lvl>
    <w:lvl w:ilvl="6" w:tplc="0809000F" w:tentative="1">
      <w:start w:val="1"/>
      <w:numFmt w:val="decimal"/>
      <w:lvlText w:val="%7."/>
      <w:lvlJc w:val="left"/>
      <w:pPr>
        <w:ind w:left="4277" w:hanging="360"/>
      </w:pPr>
    </w:lvl>
    <w:lvl w:ilvl="7" w:tplc="08090019" w:tentative="1">
      <w:start w:val="1"/>
      <w:numFmt w:val="lowerLetter"/>
      <w:lvlText w:val="%8."/>
      <w:lvlJc w:val="left"/>
      <w:pPr>
        <w:ind w:left="4997" w:hanging="360"/>
      </w:pPr>
    </w:lvl>
    <w:lvl w:ilvl="8" w:tplc="0809001B" w:tentative="1">
      <w:start w:val="1"/>
      <w:numFmt w:val="lowerRoman"/>
      <w:lvlText w:val="%9."/>
      <w:lvlJc w:val="right"/>
      <w:pPr>
        <w:ind w:left="5717" w:hanging="180"/>
      </w:pPr>
    </w:lvl>
  </w:abstractNum>
  <w:abstractNum w:abstractNumId="12" w15:restartNumberingAfterBreak="0">
    <w:nsid w:val="38EF7327"/>
    <w:multiLevelType w:val="multilevel"/>
    <w:tmpl w:val="EC120A50"/>
    <w:lvl w:ilvl="0">
      <w:start w:val="6"/>
      <w:numFmt w:val="decimal"/>
      <w:lvlText w:val="%1"/>
      <w:lvlJc w:val="left"/>
      <w:pPr>
        <w:ind w:left="360" w:hanging="360"/>
      </w:pPr>
      <w:rPr>
        <w:rFonts w:hint="default"/>
      </w:rPr>
    </w:lvl>
    <w:lvl w:ilvl="1">
      <w:start w:val="3"/>
      <w:numFmt w:val="decimal"/>
      <w:lvlText w:val="%1.%2"/>
      <w:lvlJc w:val="left"/>
      <w:pPr>
        <w:ind w:left="-491" w:hanging="36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13" w15:restartNumberingAfterBreak="0">
    <w:nsid w:val="3E8D7682"/>
    <w:multiLevelType w:val="multilevel"/>
    <w:tmpl w:val="738E72D6"/>
    <w:lvl w:ilvl="0">
      <w:start w:val="9"/>
      <w:numFmt w:val="decimal"/>
      <w:lvlText w:val="%1"/>
      <w:lvlJc w:val="left"/>
      <w:pPr>
        <w:ind w:left="360" w:hanging="360"/>
      </w:pPr>
      <w:rPr>
        <w:rFonts w:hint="default"/>
      </w:rPr>
    </w:lvl>
    <w:lvl w:ilvl="1">
      <w:start w:val="3"/>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4" w15:restartNumberingAfterBreak="0">
    <w:nsid w:val="423F26C2"/>
    <w:multiLevelType w:val="multilevel"/>
    <w:tmpl w:val="3014E9D2"/>
    <w:lvl w:ilvl="0">
      <w:start w:val="11"/>
      <w:numFmt w:val="decimal"/>
      <w:lvlText w:val="%1"/>
      <w:lvlJc w:val="left"/>
      <w:pPr>
        <w:ind w:left="435" w:hanging="435"/>
      </w:pPr>
      <w:rPr>
        <w:rFonts w:cs="Times New Roman" w:hint="default"/>
        <w:b/>
        <w:color w:val="auto"/>
      </w:rPr>
    </w:lvl>
    <w:lvl w:ilvl="1">
      <w:start w:val="1"/>
      <w:numFmt w:val="decimal"/>
      <w:lvlText w:val="%1.%2"/>
      <w:lvlJc w:val="left"/>
      <w:pPr>
        <w:ind w:left="435" w:hanging="435"/>
      </w:pPr>
      <w:rPr>
        <w:rFonts w:cs="Times New Roman" w:hint="default"/>
        <w:b/>
        <w:color w:val="auto"/>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b/>
        <w:color w:val="auto"/>
      </w:rPr>
    </w:lvl>
    <w:lvl w:ilvl="5">
      <w:start w:val="1"/>
      <w:numFmt w:val="decimal"/>
      <w:lvlText w:val="%1.%2.%3.%4.%5.%6"/>
      <w:lvlJc w:val="left"/>
      <w:pPr>
        <w:ind w:left="1080" w:hanging="1080"/>
      </w:pPr>
      <w:rPr>
        <w:rFonts w:cs="Times New Roman" w:hint="default"/>
        <w:b/>
        <w:color w:val="auto"/>
      </w:rPr>
    </w:lvl>
    <w:lvl w:ilvl="6">
      <w:start w:val="1"/>
      <w:numFmt w:val="decimal"/>
      <w:lvlText w:val="%1.%2.%3.%4.%5.%6.%7"/>
      <w:lvlJc w:val="left"/>
      <w:pPr>
        <w:ind w:left="1440" w:hanging="1440"/>
      </w:pPr>
      <w:rPr>
        <w:rFonts w:cs="Times New Roman" w:hint="default"/>
        <w:b/>
        <w:color w:val="auto"/>
      </w:rPr>
    </w:lvl>
    <w:lvl w:ilvl="7">
      <w:start w:val="1"/>
      <w:numFmt w:val="decimal"/>
      <w:lvlText w:val="%1.%2.%3.%4.%5.%6.%7.%8"/>
      <w:lvlJc w:val="left"/>
      <w:pPr>
        <w:ind w:left="1440" w:hanging="1440"/>
      </w:pPr>
      <w:rPr>
        <w:rFonts w:cs="Times New Roman" w:hint="default"/>
        <w:b/>
        <w:color w:val="auto"/>
      </w:rPr>
    </w:lvl>
    <w:lvl w:ilvl="8">
      <w:start w:val="1"/>
      <w:numFmt w:val="decimal"/>
      <w:lvlText w:val="%1.%2.%3.%4.%5.%6.%7.%8.%9"/>
      <w:lvlJc w:val="left"/>
      <w:pPr>
        <w:ind w:left="1800" w:hanging="1800"/>
      </w:pPr>
      <w:rPr>
        <w:rFonts w:cs="Times New Roman" w:hint="default"/>
        <w:b/>
        <w:color w:val="auto"/>
      </w:rPr>
    </w:lvl>
  </w:abstractNum>
  <w:abstractNum w:abstractNumId="15" w15:restartNumberingAfterBreak="0">
    <w:nsid w:val="47C04A54"/>
    <w:multiLevelType w:val="hybridMultilevel"/>
    <w:tmpl w:val="091CF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CF1D69"/>
    <w:multiLevelType w:val="multilevel"/>
    <w:tmpl w:val="E32CD3C4"/>
    <w:lvl w:ilvl="0">
      <w:start w:val="7"/>
      <w:numFmt w:val="decimal"/>
      <w:lvlText w:val="%1"/>
      <w:lvlJc w:val="left"/>
      <w:pPr>
        <w:ind w:left="360" w:hanging="360"/>
      </w:pPr>
      <w:rPr>
        <w:rFonts w:hint="default"/>
      </w:rPr>
    </w:lvl>
    <w:lvl w:ilvl="1">
      <w:start w:val="3"/>
      <w:numFmt w:val="decimal"/>
      <w:lvlText w:val="%1.%2"/>
      <w:lvlJc w:val="left"/>
      <w:pPr>
        <w:ind w:left="-491" w:hanging="36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17" w15:restartNumberingAfterBreak="0">
    <w:nsid w:val="4F372DEF"/>
    <w:multiLevelType w:val="hybridMultilevel"/>
    <w:tmpl w:val="BF1AF1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359328D"/>
    <w:multiLevelType w:val="hybridMultilevel"/>
    <w:tmpl w:val="FE4AE3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A0A70E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C85FA2"/>
    <w:multiLevelType w:val="hybridMultilevel"/>
    <w:tmpl w:val="6D98E7E4"/>
    <w:lvl w:ilvl="0" w:tplc="756E9486">
      <w:start w:val="20"/>
      <w:numFmt w:val="decimal"/>
      <w:lvlText w:val="%1"/>
      <w:lvlJc w:val="left"/>
      <w:pPr>
        <w:ind w:left="-43" w:hanging="360"/>
      </w:pPr>
      <w:rPr>
        <w:rFonts w:hint="default"/>
      </w:rPr>
    </w:lvl>
    <w:lvl w:ilvl="1" w:tplc="08090019" w:tentative="1">
      <w:start w:val="1"/>
      <w:numFmt w:val="lowerLetter"/>
      <w:lvlText w:val="%2."/>
      <w:lvlJc w:val="left"/>
      <w:pPr>
        <w:ind w:left="677" w:hanging="360"/>
      </w:pPr>
    </w:lvl>
    <w:lvl w:ilvl="2" w:tplc="0809001B" w:tentative="1">
      <w:start w:val="1"/>
      <w:numFmt w:val="lowerRoman"/>
      <w:lvlText w:val="%3."/>
      <w:lvlJc w:val="right"/>
      <w:pPr>
        <w:ind w:left="1397" w:hanging="180"/>
      </w:pPr>
    </w:lvl>
    <w:lvl w:ilvl="3" w:tplc="0809000F" w:tentative="1">
      <w:start w:val="1"/>
      <w:numFmt w:val="decimal"/>
      <w:lvlText w:val="%4."/>
      <w:lvlJc w:val="left"/>
      <w:pPr>
        <w:ind w:left="2117" w:hanging="360"/>
      </w:pPr>
    </w:lvl>
    <w:lvl w:ilvl="4" w:tplc="08090019" w:tentative="1">
      <w:start w:val="1"/>
      <w:numFmt w:val="lowerLetter"/>
      <w:lvlText w:val="%5."/>
      <w:lvlJc w:val="left"/>
      <w:pPr>
        <w:ind w:left="2837" w:hanging="360"/>
      </w:pPr>
    </w:lvl>
    <w:lvl w:ilvl="5" w:tplc="0809001B" w:tentative="1">
      <w:start w:val="1"/>
      <w:numFmt w:val="lowerRoman"/>
      <w:lvlText w:val="%6."/>
      <w:lvlJc w:val="right"/>
      <w:pPr>
        <w:ind w:left="3557" w:hanging="180"/>
      </w:pPr>
    </w:lvl>
    <w:lvl w:ilvl="6" w:tplc="0809000F" w:tentative="1">
      <w:start w:val="1"/>
      <w:numFmt w:val="decimal"/>
      <w:lvlText w:val="%7."/>
      <w:lvlJc w:val="left"/>
      <w:pPr>
        <w:ind w:left="4277" w:hanging="360"/>
      </w:pPr>
    </w:lvl>
    <w:lvl w:ilvl="7" w:tplc="08090019" w:tentative="1">
      <w:start w:val="1"/>
      <w:numFmt w:val="lowerLetter"/>
      <w:lvlText w:val="%8."/>
      <w:lvlJc w:val="left"/>
      <w:pPr>
        <w:ind w:left="4997" w:hanging="360"/>
      </w:pPr>
    </w:lvl>
    <w:lvl w:ilvl="8" w:tplc="0809001B" w:tentative="1">
      <w:start w:val="1"/>
      <w:numFmt w:val="lowerRoman"/>
      <w:lvlText w:val="%9."/>
      <w:lvlJc w:val="right"/>
      <w:pPr>
        <w:ind w:left="5717" w:hanging="180"/>
      </w:pPr>
    </w:lvl>
  </w:abstractNum>
  <w:abstractNum w:abstractNumId="21" w15:restartNumberingAfterBreak="0">
    <w:nsid w:val="5BDF3362"/>
    <w:multiLevelType w:val="multilevel"/>
    <w:tmpl w:val="F5B4B390"/>
    <w:lvl w:ilvl="0">
      <w:start w:val="7"/>
      <w:numFmt w:val="decimal"/>
      <w:lvlText w:val="%1"/>
      <w:lvlJc w:val="left"/>
      <w:pPr>
        <w:ind w:left="360" w:hanging="360"/>
      </w:pPr>
      <w:rPr>
        <w:rFonts w:hint="default"/>
      </w:rPr>
    </w:lvl>
    <w:lvl w:ilvl="1">
      <w:start w:val="3"/>
      <w:numFmt w:val="decimal"/>
      <w:lvlText w:val="%1.%2"/>
      <w:lvlJc w:val="left"/>
      <w:pPr>
        <w:ind w:left="-491" w:hanging="36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22" w15:restartNumberingAfterBreak="0">
    <w:nsid w:val="5E8B4F59"/>
    <w:multiLevelType w:val="multilevel"/>
    <w:tmpl w:val="413854AC"/>
    <w:lvl w:ilvl="0">
      <w:start w:val="1"/>
      <w:numFmt w:val="decimal"/>
      <w:lvlText w:val="%1."/>
      <w:lvlJc w:val="left"/>
      <w:pPr>
        <w:ind w:left="-491" w:hanging="360"/>
      </w:pPr>
      <w:rPr>
        <w:rFonts w:cstheme="minorBidi" w:hint="default"/>
        <w:b/>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502" w:hanging="720"/>
      </w:pPr>
      <w:rPr>
        <w:rFonts w:hint="default"/>
      </w:rPr>
    </w:lvl>
    <w:lvl w:ilvl="4">
      <w:start w:val="1"/>
      <w:numFmt w:val="decimal"/>
      <w:isLgl/>
      <w:lvlText w:val="%1.%2.%3.%4.%5"/>
      <w:lvlJc w:val="left"/>
      <w:pPr>
        <w:ind w:left="5073" w:hanging="1080"/>
      </w:pPr>
      <w:rPr>
        <w:rFonts w:hint="default"/>
      </w:rPr>
    </w:lvl>
    <w:lvl w:ilvl="5">
      <w:start w:val="1"/>
      <w:numFmt w:val="decimal"/>
      <w:isLgl/>
      <w:lvlText w:val="%1.%2.%3.%4.%5.%6"/>
      <w:lvlJc w:val="left"/>
      <w:pPr>
        <w:ind w:left="6284" w:hanging="1080"/>
      </w:pPr>
      <w:rPr>
        <w:rFonts w:hint="default"/>
      </w:rPr>
    </w:lvl>
    <w:lvl w:ilvl="6">
      <w:start w:val="1"/>
      <w:numFmt w:val="decimal"/>
      <w:isLgl/>
      <w:lvlText w:val="%1.%2.%3.%4.%5.%6.%7"/>
      <w:lvlJc w:val="left"/>
      <w:pPr>
        <w:ind w:left="7855" w:hanging="1440"/>
      </w:pPr>
      <w:rPr>
        <w:rFonts w:hint="default"/>
      </w:rPr>
    </w:lvl>
    <w:lvl w:ilvl="7">
      <w:start w:val="1"/>
      <w:numFmt w:val="decimal"/>
      <w:isLgl/>
      <w:lvlText w:val="%1.%2.%3.%4.%5.%6.%7.%8"/>
      <w:lvlJc w:val="left"/>
      <w:pPr>
        <w:ind w:left="9066" w:hanging="1440"/>
      </w:pPr>
      <w:rPr>
        <w:rFonts w:hint="default"/>
      </w:rPr>
    </w:lvl>
    <w:lvl w:ilvl="8">
      <w:start w:val="1"/>
      <w:numFmt w:val="decimal"/>
      <w:isLgl/>
      <w:lvlText w:val="%1.%2.%3.%4.%5.%6.%7.%8.%9"/>
      <w:lvlJc w:val="left"/>
      <w:pPr>
        <w:ind w:left="10637" w:hanging="1800"/>
      </w:pPr>
      <w:rPr>
        <w:rFonts w:hint="default"/>
      </w:rPr>
    </w:lvl>
  </w:abstractNum>
  <w:abstractNum w:abstractNumId="23" w15:restartNumberingAfterBreak="0">
    <w:nsid w:val="5EF64508"/>
    <w:multiLevelType w:val="hybridMultilevel"/>
    <w:tmpl w:val="6D8C31C2"/>
    <w:lvl w:ilvl="0" w:tplc="2D3A9704">
      <w:start w:val="1"/>
      <w:numFmt w:val="decimal"/>
      <w:lvlText w:val="%1."/>
      <w:lvlJc w:val="left"/>
      <w:pPr>
        <w:ind w:left="720" w:hanging="360"/>
      </w:pPr>
      <w:rPr>
        <w:rFonts w:hint="default"/>
        <w:b/>
        <w:color w:val="auto"/>
        <w:sz w:val="22"/>
        <w:szCs w:val="22"/>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D51C40"/>
    <w:multiLevelType w:val="multilevel"/>
    <w:tmpl w:val="0AD6103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6134050"/>
    <w:multiLevelType w:val="multilevel"/>
    <w:tmpl w:val="7DDA7E4A"/>
    <w:lvl w:ilvl="0">
      <w:start w:val="8"/>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7296831"/>
    <w:multiLevelType w:val="multilevel"/>
    <w:tmpl w:val="DD76A2D0"/>
    <w:lvl w:ilvl="0">
      <w:start w:val="8"/>
      <w:numFmt w:val="decimal"/>
      <w:lvlText w:val="%1"/>
      <w:lvlJc w:val="left"/>
      <w:pPr>
        <w:ind w:left="360" w:hanging="360"/>
      </w:pPr>
      <w:rPr>
        <w:rFonts w:hint="default"/>
      </w:rPr>
    </w:lvl>
    <w:lvl w:ilvl="1">
      <w:start w:val="1"/>
      <w:numFmt w:val="decimal"/>
      <w:lvlText w:val="%1.%2"/>
      <w:lvlJc w:val="left"/>
      <w:pPr>
        <w:ind w:left="-131" w:hanging="360"/>
      </w:pPr>
      <w:rPr>
        <w:rFonts w:hint="default"/>
      </w:rPr>
    </w:lvl>
    <w:lvl w:ilvl="2">
      <w:start w:val="1"/>
      <w:numFmt w:val="decimal"/>
      <w:lvlText w:val="%1.%2.%3"/>
      <w:lvlJc w:val="left"/>
      <w:pPr>
        <w:ind w:left="-26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884"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997" w:hanging="1440"/>
      </w:pPr>
      <w:rPr>
        <w:rFonts w:hint="default"/>
      </w:rPr>
    </w:lvl>
    <w:lvl w:ilvl="8">
      <w:start w:val="1"/>
      <w:numFmt w:val="decimal"/>
      <w:lvlText w:val="%1.%2.%3.%4.%5.%6.%7.%8.%9"/>
      <w:lvlJc w:val="left"/>
      <w:pPr>
        <w:ind w:left="-2128" w:hanging="1800"/>
      </w:pPr>
      <w:rPr>
        <w:rFonts w:hint="default"/>
      </w:rPr>
    </w:lvl>
  </w:abstractNum>
  <w:abstractNum w:abstractNumId="27" w15:restartNumberingAfterBreak="0">
    <w:nsid w:val="716B7318"/>
    <w:multiLevelType w:val="multilevel"/>
    <w:tmpl w:val="63B4584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38D2DEB"/>
    <w:multiLevelType w:val="multilevel"/>
    <w:tmpl w:val="20B29404"/>
    <w:lvl w:ilvl="0">
      <w:start w:val="8"/>
      <w:numFmt w:val="decimal"/>
      <w:lvlText w:val="%1"/>
      <w:lvlJc w:val="left"/>
      <w:pPr>
        <w:ind w:left="360" w:hanging="360"/>
      </w:pPr>
      <w:rPr>
        <w:rFonts w:hint="default"/>
        <w:b/>
        <w:bCs/>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3FC6A16"/>
    <w:multiLevelType w:val="multilevel"/>
    <w:tmpl w:val="16EE09C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4A0091"/>
    <w:multiLevelType w:val="hybridMultilevel"/>
    <w:tmpl w:val="CB0E9418"/>
    <w:lvl w:ilvl="0" w:tplc="0809000B">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7CF22A0C"/>
    <w:multiLevelType w:val="multilevel"/>
    <w:tmpl w:val="6EE014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E22101"/>
    <w:multiLevelType w:val="multilevel"/>
    <w:tmpl w:val="979807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0543F5"/>
    <w:multiLevelType w:val="hybridMultilevel"/>
    <w:tmpl w:val="66E4C3D8"/>
    <w:lvl w:ilvl="0" w:tplc="EB5A7C5C">
      <w:start w:val="10"/>
      <w:numFmt w:val="decimal"/>
      <w:lvlText w:val="%1"/>
      <w:lvlJc w:val="left"/>
      <w:pPr>
        <w:ind w:left="-43" w:hanging="360"/>
      </w:pPr>
      <w:rPr>
        <w:rFonts w:hint="default"/>
        <w:color w:val="000000" w:themeColor="text1"/>
      </w:rPr>
    </w:lvl>
    <w:lvl w:ilvl="1" w:tplc="08090019" w:tentative="1">
      <w:start w:val="1"/>
      <w:numFmt w:val="lowerLetter"/>
      <w:lvlText w:val="%2."/>
      <w:lvlJc w:val="left"/>
      <w:pPr>
        <w:ind w:left="677" w:hanging="360"/>
      </w:pPr>
    </w:lvl>
    <w:lvl w:ilvl="2" w:tplc="0809001B" w:tentative="1">
      <w:start w:val="1"/>
      <w:numFmt w:val="lowerRoman"/>
      <w:lvlText w:val="%3."/>
      <w:lvlJc w:val="right"/>
      <w:pPr>
        <w:ind w:left="1397" w:hanging="180"/>
      </w:pPr>
    </w:lvl>
    <w:lvl w:ilvl="3" w:tplc="0809000F" w:tentative="1">
      <w:start w:val="1"/>
      <w:numFmt w:val="decimal"/>
      <w:lvlText w:val="%4."/>
      <w:lvlJc w:val="left"/>
      <w:pPr>
        <w:ind w:left="2117" w:hanging="360"/>
      </w:pPr>
    </w:lvl>
    <w:lvl w:ilvl="4" w:tplc="08090019" w:tentative="1">
      <w:start w:val="1"/>
      <w:numFmt w:val="lowerLetter"/>
      <w:lvlText w:val="%5."/>
      <w:lvlJc w:val="left"/>
      <w:pPr>
        <w:ind w:left="2837" w:hanging="360"/>
      </w:pPr>
    </w:lvl>
    <w:lvl w:ilvl="5" w:tplc="0809001B" w:tentative="1">
      <w:start w:val="1"/>
      <w:numFmt w:val="lowerRoman"/>
      <w:lvlText w:val="%6."/>
      <w:lvlJc w:val="right"/>
      <w:pPr>
        <w:ind w:left="3557" w:hanging="180"/>
      </w:pPr>
    </w:lvl>
    <w:lvl w:ilvl="6" w:tplc="0809000F" w:tentative="1">
      <w:start w:val="1"/>
      <w:numFmt w:val="decimal"/>
      <w:lvlText w:val="%7."/>
      <w:lvlJc w:val="left"/>
      <w:pPr>
        <w:ind w:left="4277" w:hanging="360"/>
      </w:pPr>
    </w:lvl>
    <w:lvl w:ilvl="7" w:tplc="08090019" w:tentative="1">
      <w:start w:val="1"/>
      <w:numFmt w:val="lowerLetter"/>
      <w:lvlText w:val="%8."/>
      <w:lvlJc w:val="left"/>
      <w:pPr>
        <w:ind w:left="4997" w:hanging="360"/>
      </w:pPr>
    </w:lvl>
    <w:lvl w:ilvl="8" w:tplc="0809001B" w:tentative="1">
      <w:start w:val="1"/>
      <w:numFmt w:val="lowerRoman"/>
      <w:lvlText w:val="%9."/>
      <w:lvlJc w:val="right"/>
      <w:pPr>
        <w:ind w:left="5717" w:hanging="180"/>
      </w:pPr>
    </w:lvl>
  </w:abstractNum>
  <w:num w:numId="1" w16cid:durableId="916015161">
    <w:abstractNumId w:val="3"/>
  </w:num>
  <w:num w:numId="2" w16cid:durableId="824471347">
    <w:abstractNumId w:val="23"/>
  </w:num>
  <w:num w:numId="3" w16cid:durableId="826214371">
    <w:abstractNumId w:val="15"/>
  </w:num>
  <w:num w:numId="4" w16cid:durableId="1034312787">
    <w:abstractNumId w:val="22"/>
  </w:num>
  <w:num w:numId="5" w16cid:durableId="1692563311">
    <w:abstractNumId w:val="10"/>
  </w:num>
  <w:num w:numId="6" w16cid:durableId="416824489">
    <w:abstractNumId w:val="4"/>
  </w:num>
  <w:num w:numId="7" w16cid:durableId="98064638">
    <w:abstractNumId w:val="25"/>
  </w:num>
  <w:num w:numId="8" w16cid:durableId="1343360785">
    <w:abstractNumId w:val="6"/>
  </w:num>
  <w:num w:numId="9" w16cid:durableId="167907849">
    <w:abstractNumId w:val="19"/>
  </w:num>
  <w:num w:numId="10" w16cid:durableId="1009065653">
    <w:abstractNumId w:val="27"/>
  </w:num>
  <w:num w:numId="11" w16cid:durableId="870920792">
    <w:abstractNumId w:val="2"/>
  </w:num>
  <w:num w:numId="12" w16cid:durableId="527455022">
    <w:abstractNumId w:val="17"/>
  </w:num>
  <w:num w:numId="13" w16cid:durableId="720639356">
    <w:abstractNumId w:val="30"/>
  </w:num>
  <w:num w:numId="14" w16cid:durableId="1284119663">
    <w:abstractNumId w:val="18"/>
  </w:num>
  <w:num w:numId="15" w16cid:durableId="1881820625">
    <w:abstractNumId w:val="0"/>
  </w:num>
  <w:num w:numId="16" w16cid:durableId="1283610270">
    <w:abstractNumId w:val="16"/>
  </w:num>
  <w:num w:numId="17" w16cid:durableId="1925070913">
    <w:abstractNumId w:val="26"/>
  </w:num>
  <w:num w:numId="18" w16cid:durableId="558638884">
    <w:abstractNumId w:val="33"/>
  </w:num>
  <w:num w:numId="19" w16cid:durableId="481504293">
    <w:abstractNumId w:val="12"/>
  </w:num>
  <w:num w:numId="20" w16cid:durableId="1423605156">
    <w:abstractNumId w:val="20"/>
  </w:num>
  <w:num w:numId="21" w16cid:durableId="647049549">
    <w:abstractNumId w:val="21"/>
  </w:num>
  <w:num w:numId="22" w16cid:durableId="240456288">
    <w:abstractNumId w:val="24"/>
  </w:num>
  <w:num w:numId="23" w16cid:durableId="600336625">
    <w:abstractNumId w:val="5"/>
  </w:num>
  <w:num w:numId="24" w16cid:durableId="1464621110">
    <w:abstractNumId w:val="13"/>
  </w:num>
  <w:num w:numId="25" w16cid:durableId="822889341">
    <w:abstractNumId w:val="9"/>
  </w:num>
  <w:num w:numId="26" w16cid:durableId="1854763999">
    <w:abstractNumId w:val="11"/>
  </w:num>
  <w:num w:numId="27" w16cid:durableId="186142731">
    <w:abstractNumId w:val="28"/>
  </w:num>
  <w:num w:numId="28" w16cid:durableId="411850838">
    <w:abstractNumId w:val="8"/>
  </w:num>
  <w:num w:numId="29" w16cid:durableId="1686126818">
    <w:abstractNumId w:val="14"/>
  </w:num>
  <w:num w:numId="30" w16cid:durableId="1944650992">
    <w:abstractNumId w:val="7"/>
  </w:num>
  <w:num w:numId="31" w16cid:durableId="1433747866">
    <w:abstractNumId w:val="31"/>
  </w:num>
  <w:num w:numId="32" w16cid:durableId="6299836">
    <w:abstractNumId w:val="32"/>
  </w:num>
  <w:num w:numId="33" w16cid:durableId="1097484665">
    <w:abstractNumId w:val="1"/>
  </w:num>
  <w:num w:numId="34" w16cid:durableId="75860282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660"/>
    <w:rsid w:val="00032660"/>
    <w:rsid w:val="000B33A0"/>
    <w:rsid w:val="000D0049"/>
    <w:rsid w:val="001023AD"/>
    <w:rsid w:val="001609BE"/>
    <w:rsid w:val="00272C44"/>
    <w:rsid w:val="002D1373"/>
    <w:rsid w:val="003A4577"/>
    <w:rsid w:val="004C6874"/>
    <w:rsid w:val="005709BA"/>
    <w:rsid w:val="005D3BB6"/>
    <w:rsid w:val="00681FDA"/>
    <w:rsid w:val="00797687"/>
    <w:rsid w:val="00860B06"/>
    <w:rsid w:val="00931595"/>
    <w:rsid w:val="00A96D00"/>
    <w:rsid w:val="00AA58C6"/>
    <w:rsid w:val="00B26FA4"/>
    <w:rsid w:val="00BF3E96"/>
    <w:rsid w:val="00D171E7"/>
    <w:rsid w:val="00E63439"/>
    <w:rsid w:val="00E95CD0"/>
    <w:rsid w:val="00F96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8FC5"/>
  <w15:chartTrackingRefBased/>
  <w15:docId w15:val="{5FB4B5F6-98CA-4E78-B63E-23D3B8411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660"/>
    <w:pPr>
      <w:spacing w:after="200" w:line="276" w:lineRule="auto"/>
      <w:ind w:left="760" w:hanging="403"/>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9"/>
    <w:qFormat/>
    <w:rsid w:val="000326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26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26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26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26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26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6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6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6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326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26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26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26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26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26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6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6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660"/>
    <w:rPr>
      <w:rFonts w:eastAsiaTheme="majorEastAsia" w:cstheme="majorBidi"/>
      <w:color w:val="272727" w:themeColor="text1" w:themeTint="D8"/>
    </w:rPr>
  </w:style>
  <w:style w:type="paragraph" w:styleId="Title">
    <w:name w:val="Title"/>
    <w:basedOn w:val="Normal"/>
    <w:next w:val="Normal"/>
    <w:link w:val="TitleChar"/>
    <w:uiPriority w:val="10"/>
    <w:qFormat/>
    <w:rsid w:val="000326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6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660"/>
    <w:pPr>
      <w:numPr>
        <w:ilvl w:val="1"/>
      </w:numPr>
      <w:ind w:left="760" w:hanging="403"/>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6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660"/>
    <w:pPr>
      <w:spacing w:before="160"/>
      <w:jc w:val="center"/>
    </w:pPr>
    <w:rPr>
      <w:i/>
      <w:iCs/>
      <w:color w:val="404040" w:themeColor="text1" w:themeTint="BF"/>
    </w:rPr>
  </w:style>
  <w:style w:type="character" w:customStyle="1" w:styleId="QuoteChar">
    <w:name w:val="Quote Char"/>
    <w:basedOn w:val="DefaultParagraphFont"/>
    <w:link w:val="Quote"/>
    <w:uiPriority w:val="29"/>
    <w:rsid w:val="00032660"/>
    <w:rPr>
      <w:i/>
      <w:iCs/>
      <w:color w:val="404040" w:themeColor="text1" w:themeTint="BF"/>
    </w:rPr>
  </w:style>
  <w:style w:type="paragraph" w:styleId="ListParagraph">
    <w:name w:val="List Paragraph"/>
    <w:basedOn w:val="Normal"/>
    <w:uiPriority w:val="34"/>
    <w:qFormat/>
    <w:rsid w:val="00032660"/>
    <w:pPr>
      <w:ind w:left="720"/>
      <w:contextualSpacing/>
    </w:pPr>
  </w:style>
  <w:style w:type="character" w:styleId="IntenseEmphasis">
    <w:name w:val="Intense Emphasis"/>
    <w:basedOn w:val="DefaultParagraphFont"/>
    <w:uiPriority w:val="21"/>
    <w:qFormat/>
    <w:rsid w:val="00032660"/>
    <w:rPr>
      <w:i/>
      <w:iCs/>
      <w:color w:val="0F4761" w:themeColor="accent1" w:themeShade="BF"/>
    </w:rPr>
  </w:style>
  <w:style w:type="paragraph" w:styleId="IntenseQuote">
    <w:name w:val="Intense Quote"/>
    <w:basedOn w:val="Normal"/>
    <w:next w:val="Normal"/>
    <w:link w:val="IntenseQuoteChar"/>
    <w:uiPriority w:val="30"/>
    <w:qFormat/>
    <w:rsid w:val="000326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2660"/>
    <w:rPr>
      <w:i/>
      <w:iCs/>
      <w:color w:val="0F4761" w:themeColor="accent1" w:themeShade="BF"/>
    </w:rPr>
  </w:style>
  <w:style w:type="character" w:styleId="IntenseReference">
    <w:name w:val="Intense Reference"/>
    <w:basedOn w:val="DefaultParagraphFont"/>
    <w:uiPriority w:val="32"/>
    <w:qFormat/>
    <w:rsid w:val="00032660"/>
    <w:rPr>
      <w:b/>
      <w:bCs/>
      <w:smallCaps/>
      <w:color w:val="0F4761" w:themeColor="accent1" w:themeShade="BF"/>
      <w:spacing w:val="5"/>
    </w:rPr>
  </w:style>
  <w:style w:type="paragraph" w:styleId="NormalWeb">
    <w:name w:val="Normal (Web)"/>
    <w:basedOn w:val="Normal"/>
    <w:uiPriority w:val="99"/>
    <w:semiHidden/>
    <w:unhideWhenUsed/>
    <w:rsid w:val="00032660"/>
  </w:style>
  <w:style w:type="character" w:styleId="Hyperlink">
    <w:name w:val="Hyperlink"/>
    <w:basedOn w:val="DefaultParagraphFont"/>
    <w:uiPriority w:val="99"/>
    <w:unhideWhenUsed/>
    <w:rsid w:val="00032660"/>
    <w:rPr>
      <w:color w:val="467886" w:themeColor="hyperlink"/>
      <w:u w:val="single"/>
    </w:rPr>
  </w:style>
  <w:style w:type="character" w:styleId="UnresolvedMention">
    <w:name w:val="Unresolved Mention"/>
    <w:basedOn w:val="DefaultParagraphFont"/>
    <w:uiPriority w:val="99"/>
    <w:semiHidden/>
    <w:unhideWhenUsed/>
    <w:rsid w:val="00032660"/>
    <w:rPr>
      <w:color w:val="605E5C"/>
      <w:shd w:val="clear" w:color="auto" w:fill="E1DFDD"/>
    </w:rPr>
  </w:style>
  <w:style w:type="character" w:styleId="FollowedHyperlink">
    <w:name w:val="FollowedHyperlink"/>
    <w:basedOn w:val="DefaultParagraphFont"/>
    <w:uiPriority w:val="99"/>
    <w:semiHidden/>
    <w:unhideWhenUsed/>
    <w:rsid w:val="00032660"/>
    <w:rPr>
      <w:color w:val="96607D" w:themeColor="followedHyperlink"/>
      <w:u w:val="single"/>
    </w:rPr>
  </w:style>
  <w:style w:type="character" w:customStyle="1" w:styleId="contentpasted0">
    <w:name w:val="contentpasted0"/>
    <w:basedOn w:val="DefaultParagraphFont"/>
    <w:rsid w:val="00032660"/>
  </w:style>
  <w:style w:type="paragraph" w:styleId="NoSpacing">
    <w:name w:val="No Spacing"/>
    <w:uiPriority w:val="1"/>
    <w:qFormat/>
    <w:rsid w:val="00032660"/>
    <w:pPr>
      <w:spacing w:after="0" w:line="240" w:lineRule="auto"/>
    </w:pPr>
    <w:rPr>
      <w:sz w:val="22"/>
      <w:szCs w:val="22"/>
    </w:rPr>
  </w:style>
  <w:style w:type="table" w:styleId="TableGrid">
    <w:name w:val="Table Grid"/>
    <w:basedOn w:val="TableNormal"/>
    <w:uiPriority w:val="59"/>
    <w:rsid w:val="0003266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5">
    <w:name w:val="Medium Shading 1 Accent 5"/>
    <w:basedOn w:val="TableNormal"/>
    <w:uiPriority w:val="63"/>
    <w:rsid w:val="00032660"/>
    <w:pPr>
      <w:spacing w:after="0" w:line="240" w:lineRule="auto"/>
    </w:pPr>
    <w:rPr>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LightList-Accent3">
    <w:name w:val="Light List Accent 3"/>
    <w:basedOn w:val="TableNormal"/>
    <w:uiPriority w:val="61"/>
    <w:rsid w:val="00032660"/>
    <w:pPr>
      <w:spacing w:after="0" w:line="240" w:lineRule="auto"/>
    </w:pPr>
    <w:rPr>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MediumShading1-Accent3">
    <w:name w:val="Medium Shading 1 Accent 3"/>
    <w:basedOn w:val="TableNormal"/>
    <w:uiPriority w:val="63"/>
    <w:rsid w:val="00032660"/>
    <w:pPr>
      <w:spacing w:after="0" w:line="240" w:lineRule="auto"/>
    </w:pPr>
    <w:rPr>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0326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660"/>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0326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660"/>
    <w:rPr>
      <w:rFonts w:ascii="Times New Roman" w:eastAsia="Times New Roman" w:hAnsi="Times New Roman" w:cs="Times New Roman"/>
      <w:kern w:val="0"/>
      <w:lang w:eastAsia="en-GB"/>
      <w14:ligatures w14:val="none"/>
    </w:rPr>
  </w:style>
  <w:style w:type="table" w:styleId="MediumShading1-Accent4">
    <w:name w:val="Medium Shading 1 Accent 4"/>
    <w:basedOn w:val="TableNormal"/>
    <w:uiPriority w:val="63"/>
    <w:rsid w:val="00032660"/>
    <w:pPr>
      <w:spacing w:after="0" w:line="240" w:lineRule="auto"/>
    </w:pPr>
    <w:rPr>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GridTable4-Accent4">
    <w:name w:val="Grid Table 4 Accent 4"/>
    <w:basedOn w:val="TableNormal"/>
    <w:uiPriority w:val="49"/>
    <w:rsid w:val="00032660"/>
    <w:pPr>
      <w:spacing w:after="0" w:line="240" w:lineRule="auto"/>
    </w:pPr>
    <w:rPr>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habitas.org.uk/marbiop-ni/workshops.php" TargetMode="External"/><Relationship Id="rId3" Type="http://schemas.openxmlformats.org/officeDocument/2006/relationships/settings" Target="settings.xml"/><Relationship Id="rId7" Type="http://schemas.openxmlformats.org/officeDocument/2006/relationships/hyperlink" Target="https://eur03.safelinks.protection.outlook.com/?url=https%3A%2F%2Fwww.nmbaqcs.org%2Fscheme-components%2Fepibiota%2F&amp;data=05%7C02%7CKristopher.Carrigan%40jncc.gov.uk%7Cc65e007ab6cd468266b108ddf9d57101%7C444ee4e8b2fd491d8c318b0508370a6b%7C0%7C0%7C638941417301350462%7CUnknown%7CTWFpbGZsb3d8eyJFbXB0eU1hcGkiOnRydWUsIlYiOiIwLjAuMDAwMCIsIlAiOiJXaW4zMiIsIkFOIjoiTWFpbCIsIldUIjoyfQ%3D%3D%7C0%7C%7C%7C&amp;sdata=a75aZG9BjPj3jG7GwnyU1gNpkgmAmJeXcNPoPoSyico%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ms.microsoft.com/l/meetup-join/19%3ameeting_NDhmMTEwOGUtMzJkMy00NzlmLTkxMzktNzY4ZmViMGYwYWQ4%40thread.v2/0?context=%7b%22Tid%22%3a%228f72cb4b-fef3-4e28-b2db-8876027b0b99%22%2c%22Oid%22%3a%224ff699e4-c6f2-4e5c-ba8a-0379390ec1eb%22%7d"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ormation.mnhn.fr/fr/formations/larval-fish-course-2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3225</Words>
  <Characters>16612</Characters>
  <Application>Microsoft Office Word</Application>
  <DocSecurity>0</DocSecurity>
  <Lines>929</Lines>
  <Paragraphs>621</Paragraphs>
  <ScaleCrop>false</ScaleCrop>
  <Company/>
  <LinksUpToDate>false</LinksUpToDate>
  <CharactersWithSpaces>19401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 Taylor</dc:creator>
  <cp:keywords/>
  <dc:description/>
  <cp:lastModifiedBy>Claire M. Taylor</cp:lastModifiedBy>
  <cp:revision>3</cp:revision>
  <dcterms:created xsi:type="dcterms:W3CDTF">2026-02-03T09:01:00Z</dcterms:created>
  <dcterms:modified xsi:type="dcterms:W3CDTF">2026-02-03T09:02:00Z</dcterms:modified>
</cp:coreProperties>
</file>